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72F5A" w:rsidRPr="007F56A5" w:rsidRDefault="00272F5A" w:rsidP="00272F5A">
      <w:pPr>
        <w:rPr>
          <w:rFonts w:asciiTheme="minorHAnsi" w:hAnsiTheme="minorHAnsi" w:cs="Arial"/>
          <w:highlight w:val="yellow"/>
        </w:rPr>
      </w:pPr>
      <w:bookmarkStart w:id="0" w:name="_Hlk530381097"/>
      <w:bookmarkEnd w:id="0"/>
    </w:p>
    <w:sdt>
      <w:sdtPr>
        <w:rPr>
          <w:rFonts w:asciiTheme="minorHAnsi" w:eastAsia="Times New Roman" w:hAnsiTheme="minorHAnsi" w:cs="Times New Roman"/>
          <w:b w:val="0"/>
          <w:bCs w:val="0"/>
          <w:noProof/>
          <w:color w:val="auto"/>
          <w:sz w:val="22"/>
          <w:szCs w:val="22"/>
        </w:rPr>
        <w:id w:val="504018225"/>
        <w:docPartObj>
          <w:docPartGallery w:val="Table of Contents"/>
          <w:docPartUnique/>
        </w:docPartObj>
      </w:sdtPr>
      <w:sdtEndPr>
        <w:rPr>
          <w:szCs w:val="24"/>
        </w:rPr>
      </w:sdtEndPr>
      <w:sdtContent>
        <w:p w:rsidR="0070300A" w:rsidRPr="001C7462" w:rsidRDefault="0070300A" w:rsidP="0070300A">
          <w:pPr>
            <w:pStyle w:val="Hlavikaobsahu"/>
            <w:spacing w:line="480" w:lineRule="auto"/>
            <w:rPr>
              <w:rFonts w:asciiTheme="minorHAnsi" w:hAnsiTheme="minorHAnsi"/>
              <w:color w:val="auto"/>
              <w:sz w:val="24"/>
              <w:szCs w:val="22"/>
            </w:rPr>
          </w:pPr>
          <w:r w:rsidRPr="001C7462">
            <w:rPr>
              <w:rFonts w:asciiTheme="minorHAnsi" w:hAnsiTheme="minorHAnsi"/>
              <w:color w:val="auto"/>
              <w:sz w:val="24"/>
              <w:szCs w:val="22"/>
            </w:rPr>
            <w:t>Obsah</w:t>
          </w:r>
        </w:p>
        <w:p w:rsidR="00EF41C7" w:rsidRDefault="00C31128">
          <w:pPr>
            <w:pStyle w:val="Obsah1"/>
            <w:rPr>
              <w:rFonts w:asciiTheme="minorHAnsi" w:eastAsiaTheme="minorEastAsia" w:hAnsiTheme="minorHAnsi" w:cstheme="minorBidi"/>
              <w:b w:val="0"/>
              <w:szCs w:val="22"/>
            </w:rPr>
          </w:pPr>
          <w:r w:rsidRPr="001C7462">
            <w:rPr>
              <w:rFonts w:asciiTheme="minorHAnsi" w:hAnsiTheme="minorHAnsi"/>
              <w:szCs w:val="22"/>
            </w:rPr>
            <w:fldChar w:fldCharType="begin"/>
          </w:r>
          <w:r w:rsidR="0070300A" w:rsidRPr="001C7462">
            <w:rPr>
              <w:rFonts w:asciiTheme="minorHAnsi" w:hAnsiTheme="minorHAnsi"/>
              <w:szCs w:val="22"/>
            </w:rPr>
            <w:instrText xml:space="preserve"> TOC \o "1-3" \h \z \u </w:instrText>
          </w:r>
          <w:r w:rsidRPr="001C7462">
            <w:rPr>
              <w:rFonts w:asciiTheme="minorHAnsi" w:hAnsiTheme="minorHAnsi"/>
              <w:szCs w:val="22"/>
            </w:rPr>
            <w:fldChar w:fldCharType="separate"/>
          </w:r>
          <w:hyperlink w:anchor="_Toc531001381" w:history="1">
            <w:r w:rsidR="00EF41C7" w:rsidRPr="008A2EEE">
              <w:rPr>
                <w:rStyle w:val="Hypertextovprepojenie"/>
              </w:rPr>
              <w:t>1</w:t>
            </w:r>
            <w:r w:rsidR="00EF41C7">
              <w:rPr>
                <w:rFonts w:asciiTheme="minorHAnsi" w:eastAsiaTheme="minorEastAsia" w:hAnsiTheme="minorHAnsi" w:cstheme="minorBidi"/>
                <w:b w:val="0"/>
                <w:szCs w:val="22"/>
              </w:rPr>
              <w:tab/>
            </w:r>
            <w:r w:rsidR="00EF41C7" w:rsidRPr="008A2EEE">
              <w:rPr>
                <w:rStyle w:val="Hypertextovprepojenie"/>
              </w:rPr>
              <w:t>TECHNICKÁ SPRÁVA SPRÁVA KU STATICKÉMU VÝPOČTU</w:t>
            </w:r>
            <w:r w:rsidR="00EF41C7">
              <w:rPr>
                <w:webHidden/>
              </w:rPr>
              <w:tab/>
            </w:r>
            <w:r w:rsidR="00EF41C7">
              <w:rPr>
                <w:webHidden/>
              </w:rPr>
              <w:fldChar w:fldCharType="begin"/>
            </w:r>
            <w:r w:rsidR="00EF41C7">
              <w:rPr>
                <w:webHidden/>
              </w:rPr>
              <w:instrText xml:space="preserve"> PAGEREF _Toc531001381 \h </w:instrText>
            </w:r>
            <w:r w:rsidR="00EF41C7">
              <w:rPr>
                <w:webHidden/>
              </w:rPr>
            </w:r>
            <w:r w:rsidR="00EF41C7">
              <w:rPr>
                <w:webHidden/>
              </w:rPr>
              <w:fldChar w:fldCharType="separate"/>
            </w:r>
            <w:r w:rsidR="00EF41C7">
              <w:rPr>
                <w:webHidden/>
              </w:rPr>
              <w:t>4</w:t>
            </w:r>
            <w:r w:rsidR="00EF41C7">
              <w:rPr>
                <w:webHidden/>
              </w:rPr>
              <w:fldChar w:fldCharType="end"/>
            </w:r>
          </w:hyperlink>
        </w:p>
        <w:p w:rsidR="00EF41C7" w:rsidRDefault="00EF41C7">
          <w:pPr>
            <w:pStyle w:val="Obsah2"/>
            <w:rPr>
              <w:rFonts w:asciiTheme="minorHAnsi" w:eastAsiaTheme="minorEastAsia" w:hAnsiTheme="minorHAnsi" w:cstheme="minorBidi"/>
              <w:noProof/>
              <w:szCs w:val="22"/>
            </w:rPr>
          </w:pPr>
          <w:hyperlink w:anchor="_Toc531001382" w:history="1">
            <w:r w:rsidRPr="008A2EEE">
              <w:rPr>
                <w:rStyle w:val="Hypertextovprepojenie"/>
                <w:noProof/>
              </w:rPr>
              <w:t>1.1</w:t>
            </w:r>
            <w:r>
              <w:rPr>
                <w:rFonts w:asciiTheme="minorHAnsi" w:eastAsiaTheme="minorEastAsia" w:hAnsiTheme="minorHAnsi" w:cstheme="minorBidi"/>
                <w:noProof/>
                <w:szCs w:val="22"/>
              </w:rPr>
              <w:tab/>
            </w:r>
            <w:r w:rsidRPr="008A2EEE">
              <w:rPr>
                <w:rStyle w:val="Hypertextovprepojenie"/>
                <w:noProof/>
              </w:rPr>
              <w:t>POPIS MOSTA - ZÁKLADNÉ ÚDAJE</w:t>
            </w:r>
            <w:r>
              <w:rPr>
                <w:noProof/>
                <w:webHidden/>
              </w:rPr>
              <w:tab/>
            </w:r>
            <w:r>
              <w:rPr>
                <w:noProof/>
                <w:webHidden/>
              </w:rPr>
              <w:fldChar w:fldCharType="begin"/>
            </w:r>
            <w:r>
              <w:rPr>
                <w:noProof/>
                <w:webHidden/>
              </w:rPr>
              <w:instrText xml:space="preserve"> PAGEREF _Toc531001382 \h </w:instrText>
            </w:r>
            <w:r>
              <w:rPr>
                <w:noProof/>
                <w:webHidden/>
              </w:rPr>
            </w:r>
            <w:r>
              <w:rPr>
                <w:noProof/>
                <w:webHidden/>
              </w:rPr>
              <w:fldChar w:fldCharType="separate"/>
            </w:r>
            <w:r>
              <w:rPr>
                <w:noProof/>
                <w:webHidden/>
              </w:rPr>
              <w:t>4</w:t>
            </w:r>
            <w:r>
              <w:rPr>
                <w:noProof/>
                <w:webHidden/>
              </w:rPr>
              <w:fldChar w:fldCharType="end"/>
            </w:r>
          </w:hyperlink>
        </w:p>
        <w:p w:rsidR="00EF41C7" w:rsidRDefault="00EF41C7">
          <w:pPr>
            <w:pStyle w:val="Obsah2"/>
            <w:rPr>
              <w:rFonts w:asciiTheme="minorHAnsi" w:eastAsiaTheme="minorEastAsia" w:hAnsiTheme="minorHAnsi" w:cstheme="minorBidi"/>
              <w:noProof/>
              <w:szCs w:val="22"/>
            </w:rPr>
          </w:pPr>
          <w:hyperlink w:anchor="_Toc531001383" w:history="1">
            <w:r w:rsidRPr="008A2EEE">
              <w:rPr>
                <w:rStyle w:val="Hypertextovprepojenie"/>
                <w:noProof/>
              </w:rPr>
              <w:t>1.2</w:t>
            </w:r>
            <w:r>
              <w:rPr>
                <w:rFonts w:asciiTheme="minorHAnsi" w:eastAsiaTheme="minorEastAsia" w:hAnsiTheme="minorHAnsi" w:cstheme="minorBidi"/>
                <w:noProof/>
                <w:szCs w:val="22"/>
              </w:rPr>
              <w:tab/>
            </w:r>
            <w:r w:rsidRPr="008A2EEE">
              <w:rPr>
                <w:rStyle w:val="Hypertextovprepojenie"/>
                <w:noProof/>
              </w:rPr>
              <w:t>PouŽiTÉ NORMY, SMERNICE A LITERATÚRA</w:t>
            </w:r>
            <w:r>
              <w:rPr>
                <w:noProof/>
                <w:webHidden/>
              </w:rPr>
              <w:tab/>
            </w:r>
            <w:r>
              <w:rPr>
                <w:noProof/>
                <w:webHidden/>
              </w:rPr>
              <w:fldChar w:fldCharType="begin"/>
            </w:r>
            <w:r>
              <w:rPr>
                <w:noProof/>
                <w:webHidden/>
              </w:rPr>
              <w:instrText xml:space="preserve"> PAGEREF _Toc531001383 \h </w:instrText>
            </w:r>
            <w:r>
              <w:rPr>
                <w:noProof/>
                <w:webHidden/>
              </w:rPr>
            </w:r>
            <w:r>
              <w:rPr>
                <w:noProof/>
                <w:webHidden/>
              </w:rPr>
              <w:fldChar w:fldCharType="separate"/>
            </w:r>
            <w:r>
              <w:rPr>
                <w:noProof/>
                <w:webHidden/>
              </w:rPr>
              <w:t>4</w:t>
            </w:r>
            <w:r>
              <w:rPr>
                <w:noProof/>
                <w:webHidden/>
              </w:rPr>
              <w:fldChar w:fldCharType="end"/>
            </w:r>
          </w:hyperlink>
        </w:p>
        <w:p w:rsidR="00EF41C7" w:rsidRDefault="00EF41C7">
          <w:pPr>
            <w:pStyle w:val="Obsah2"/>
            <w:rPr>
              <w:rFonts w:asciiTheme="minorHAnsi" w:eastAsiaTheme="minorEastAsia" w:hAnsiTheme="minorHAnsi" w:cstheme="minorBidi"/>
              <w:noProof/>
              <w:szCs w:val="22"/>
            </w:rPr>
          </w:pPr>
          <w:hyperlink w:anchor="_Toc531001384" w:history="1">
            <w:r w:rsidRPr="008A2EEE">
              <w:rPr>
                <w:rStyle w:val="Hypertextovprepojenie"/>
                <w:noProof/>
              </w:rPr>
              <w:t>1.3</w:t>
            </w:r>
            <w:r>
              <w:rPr>
                <w:rFonts w:asciiTheme="minorHAnsi" w:eastAsiaTheme="minorEastAsia" w:hAnsiTheme="minorHAnsi" w:cstheme="minorBidi"/>
                <w:noProof/>
                <w:szCs w:val="22"/>
              </w:rPr>
              <w:tab/>
            </w:r>
            <w:r w:rsidRPr="008A2EEE">
              <w:rPr>
                <w:rStyle w:val="Hypertextovprepojenie"/>
                <w:noProof/>
              </w:rPr>
              <w:t>POUŽITÉ PROGRAMY</w:t>
            </w:r>
            <w:r>
              <w:rPr>
                <w:noProof/>
                <w:webHidden/>
              </w:rPr>
              <w:tab/>
            </w:r>
            <w:r>
              <w:rPr>
                <w:noProof/>
                <w:webHidden/>
              </w:rPr>
              <w:fldChar w:fldCharType="begin"/>
            </w:r>
            <w:r>
              <w:rPr>
                <w:noProof/>
                <w:webHidden/>
              </w:rPr>
              <w:instrText xml:space="preserve"> PAGEREF _Toc531001384 \h </w:instrText>
            </w:r>
            <w:r>
              <w:rPr>
                <w:noProof/>
                <w:webHidden/>
              </w:rPr>
            </w:r>
            <w:r>
              <w:rPr>
                <w:noProof/>
                <w:webHidden/>
              </w:rPr>
              <w:fldChar w:fldCharType="separate"/>
            </w:r>
            <w:r>
              <w:rPr>
                <w:noProof/>
                <w:webHidden/>
              </w:rPr>
              <w:t>4</w:t>
            </w:r>
            <w:r>
              <w:rPr>
                <w:noProof/>
                <w:webHidden/>
              </w:rPr>
              <w:fldChar w:fldCharType="end"/>
            </w:r>
          </w:hyperlink>
        </w:p>
        <w:p w:rsidR="00EF41C7" w:rsidRDefault="00EF41C7">
          <w:pPr>
            <w:pStyle w:val="Obsah2"/>
            <w:rPr>
              <w:rFonts w:asciiTheme="minorHAnsi" w:eastAsiaTheme="minorEastAsia" w:hAnsiTheme="minorHAnsi" w:cstheme="minorBidi"/>
              <w:noProof/>
              <w:szCs w:val="22"/>
            </w:rPr>
          </w:pPr>
          <w:hyperlink w:anchor="_Toc531001385" w:history="1">
            <w:r w:rsidRPr="008A2EEE">
              <w:rPr>
                <w:rStyle w:val="Hypertextovprepojenie"/>
                <w:noProof/>
              </w:rPr>
              <w:t>1.4</w:t>
            </w:r>
            <w:r>
              <w:rPr>
                <w:rFonts w:asciiTheme="minorHAnsi" w:eastAsiaTheme="minorEastAsia" w:hAnsiTheme="minorHAnsi" w:cstheme="minorBidi"/>
                <w:noProof/>
                <w:szCs w:val="22"/>
              </w:rPr>
              <w:tab/>
            </w:r>
            <w:r w:rsidRPr="008A2EEE">
              <w:rPr>
                <w:rStyle w:val="Hypertextovprepojenie"/>
                <w:noProof/>
              </w:rPr>
              <w:t>PREDPOKLADY K STATICKÉMU VÝPOČTU</w:t>
            </w:r>
            <w:r>
              <w:rPr>
                <w:noProof/>
                <w:webHidden/>
              </w:rPr>
              <w:tab/>
            </w:r>
            <w:r>
              <w:rPr>
                <w:noProof/>
                <w:webHidden/>
              </w:rPr>
              <w:fldChar w:fldCharType="begin"/>
            </w:r>
            <w:r>
              <w:rPr>
                <w:noProof/>
                <w:webHidden/>
              </w:rPr>
              <w:instrText xml:space="preserve"> PAGEREF _Toc531001385 \h </w:instrText>
            </w:r>
            <w:r>
              <w:rPr>
                <w:noProof/>
                <w:webHidden/>
              </w:rPr>
            </w:r>
            <w:r>
              <w:rPr>
                <w:noProof/>
                <w:webHidden/>
              </w:rPr>
              <w:fldChar w:fldCharType="separate"/>
            </w:r>
            <w:r>
              <w:rPr>
                <w:noProof/>
                <w:webHidden/>
              </w:rPr>
              <w:t>4</w:t>
            </w:r>
            <w:r>
              <w:rPr>
                <w:noProof/>
                <w:webHidden/>
              </w:rPr>
              <w:fldChar w:fldCharType="end"/>
            </w:r>
          </w:hyperlink>
        </w:p>
        <w:p w:rsidR="00EF41C7" w:rsidRDefault="00EF41C7">
          <w:pPr>
            <w:pStyle w:val="Obsah1"/>
            <w:rPr>
              <w:rFonts w:asciiTheme="minorHAnsi" w:eastAsiaTheme="minorEastAsia" w:hAnsiTheme="minorHAnsi" w:cstheme="minorBidi"/>
              <w:b w:val="0"/>
              <w:szCs w:val="22"/>
            </w:rPr>
          </w:pPr>
          <w:hyperlink w:anchor="_Toc531001386" w:history="1">
            <w:r w:rsidRPr="008A2EEE">
              <w:rPr>
                <w:rStyle w:val="Hypertextovprepojenie"/>
              </w:rPr>
              <w:t>2</w:t>
            </w:r>
            <w:r>
              <w:rPr>
                <w:rFonts w:asciiTheme="minorHAnsi" w:eastAsiaTheme="minorEastAsia" w:hAnsiTheme="minorHAnsi" w:cstheme="minorBidi"/>
                <w:b w:val="0"/>
                <w:szCs w:val="22"/>
              </w:rPr>
              <w:tab/>
            </w:r>
            <w:r w:rsidRPr="008A2EEE">
              <w:rPr>
                <w:rStyle w:val="Hypertextovprepojenie"/>
              </w:rPr>
              <w:t>STATICKÁ SCHÉMA NOSNEJ KONŠTRUKCIE – POZDĹŽNY SMER</w:t>
            </w:r>
            <w:r>
              <w:rPr>
                <w:webHidden/>
              </w:rPr>
              <w:tab/>
            </w:r>
            <w:r>
              <w:rPr>
                <w:webHidden/>
              </w:rPr>
              <w:fldChar w:fldCharType="begin"/>
            </w:r>
            <w:r>
              <w:rPr>
                <w:webHidden/>
              </w:rPr>
              <w:instrText xml:space="preserve"> PAGEREF _Toc531001386 \h </w:instrText>
            </w:r>
            <w:r>
              <w:rPr>
                <w:webHidden/>
              </w:rPr>
            </w:r>
            <w:r>
              <w:rPr>
                <w:webHidden/>
              </w:rPr>
              <w:fldChar w:fldCharType="separate"/>
            </w:r>
            <w:r>
              <w:rPr>
                <w:webHidden/>
              </w:rPr>
              <w:t>6</w:t>
            </w:r>
            <w:r>
              <w:rPr>
                <w:webHidden/>
              </w:rPr>
              <w:fldChar w:fldCharType="end"/>
            </w:r>
          </w:hyperlink>
        </w:p>
        <w:p w:rsidR="00EF41C7" w:rsidRDefault="00EF41C7">
          <w:pPr>
            <w:pStyle w:val="Obsah1"/>
            <w:rPr>
              <w:rFonts w:asciiTheme="minorHAnsi" w:eastAsiaTheme="minorEastAsia" w:hAnsiTheme="minorHAnsi" w:cstheme="minorBidi"/>
              <w:b w:val="0"/>
              <w:szCs w:val="22"/>
            </w:rPr>
          </w:pPr>
          <w:hyperlink w:anchor="_Toc531001387" w:history="1">
            <w:r w:rsidRPr="008A2EEE">
              <w:rPr>
                <w:rStyle w:val="Hypertextovprepojenie"/>
              </w:rPr>
              <w:t>3</w:t>
            </w:r>
            <w:r>
              <w:rPr>
                <w:rFonts w:asciiTheme="minorHAnsi" w:eastAsiaTheme="minorEastAsia" w:hAnsiTheme="minorHAnsi" w:cstheme="minorBidi"/>
                <w:b w:val="0"/>
                <w:szCs w:val="22"/>
              </w:rPr>
              <w:tab/>
            </w:r>
            <w:r w:rsidRPr="008A2EEE">
              <w:rPr>
                <w:rStyle w:val="Hypertextovprepojenie"/>
              </w:rPr>
              <w:t>ZAŤAŽENIE</w:t>
            </w:r>
            <w:r>
              <w:rPr>
                <w:webHidden/>
              </w:rPr>
              <w:tab/>
            </w:r>
            <w:r>
              <w:rPr>
                <w:webHidden/>
              </w:rPr>
              <w:fldChar w:fldCharType="begin"/>
            </w:r>
            <w:r>
              <w:rPr>
                <w:webHidden/>
              </w:rPr>
              <w:instrText xml:space="preserve"> PAGEREF _Toc531001387 \h </w:instrText>
            </w:r>
            <w:r>
              <w:rPr>
                <w:webHidden/>
              </w:rPr>
            </w:r>
            <w:r>
              <w:rPr>
                <w:webHidden/>
              </w:rPr>
              <w:fldChar w:fldCharType="separate"/>
            </w:r>
            <w:r>
              <w:rPr>
                <w:webHidden/>
              </w:rPr>
              <w:t>7</w:t>
            </w:r>
            <w:r>
              <w:rPr>
                <w:webHidden/>
              </w:rPr>
              <w:fldChar w:fldCharType="end"/>
            </w:r>
          </w:hyperlink>
        </w:p>
        <w:p w:rsidR="00EF41C7" w:rsidRDefault="00EF41C7">
          <w:pPr>
            <w:pStyle w:val="Obsah2"/>
            <w:rPr>
              <w:rFonts w:asciiTheme="minorHAnsi" w:eastAsiaTheme="minorEastAsia" w:hAnsiTheme="minorHAnsi" w:cstheme="minorBidi"/>
              <w:noProof/>
              <w:szCs w:val="22"/>
            </w:rPr>
          </w:pPr>
          <w:hyperlink w:anchor="_Toc531001388" w:history="1">
            <w:r w:rsidRPr="008A2EEE">
              <w:rPr>
                <w:rStyle w:val="Hypertextovprepojenie"/>
                <w:noProof/>
              </w:rPr>
              <w:t>3.1</w:t>
            </w:r>
            <w:r>
              <w:rPr>
                <w:rFonts w:asciiTheme="minorHAnsi" w:eastAsiaTheme="minorEastAsia" w:hAnsiTheme="minorHAnsi" w:cstheme="minorBidi"/>
                <w:noProof/>
                <w:szCs w:val="22"/>
              </w:rPr>
              <w:tab/>
            </w:r>
            <w:r w:rsidRPr="008A2EEE">
              <w:rPr>
                <w:rStyle w:val="Hypertextovprepojenie"/>
                <w:noProof/>
              </w:rPr>
              <w:t>VLASTnÁ TIAŽ</w:t>
            </w:r>
            <w:r>
              <w:rPr>
                <w:noProof/>
                <w:webHidden/>
              </w:rPr>
              <w:tab/>
            </w:r>
            <w:r>
              <w:rPr>
                <w:noProof/>
                <w:webHidden/>
              </w:rPr>
              <w:fldChar w:fldCharType="begin"/>
            </w:r>
            <w:r>
              <w:rPr>
                <w:noProof/>
                <w:webHidden/>
              </w:rPr>
              <w:instrText xml:space="preserve"> PAGEREF _Toc531001388 \h </w:instrText>
            </w:r>
            <w:r>
              <w:rPr>
                <w:noProof/>
                <w:webHidden/>
              </w:rPr>
            </w:r>
            <w:r>
              <w:rPr>
                <w:noProof/>
                <w:webHidden/>
              </w:rPr>
              <w:fldChar w:fldCharType="separate"/>
            </w:r>
            <w:r>
              <w:rPr>
                <w:noProof/>
                <w:webHidden/>
              </w:rPr>
              <w:t>7</w:t>
            </w:r>
            <w:r>
              <w:rPr>
                <w:noProof/>
                <w:webHidden/>
              </w:rPr>
              <w:fldChar w:fldCharType="end"/>
            </w:r>
          </w:hyperlink>
        </w:p>
        <w:p w:rsidR="00EF41C7" w:rsidRDefault="00EF41C7">
          <w:pPr>
            <w:pStyle w:val="Obsah2"/>
            <w:rPr>
              <w:rFonts w:asciiTheme="minorHAnsi" w:eastAsiaTheme="minorEastAsia" w:hAnsiTheme="minorHAnsi" w:cstheme="minorBidi"/>
              <w:noProof/>
              <w:szCs w:val="22"/>
            </w:rPr>
          </w:pPr>
          <w:hyperlink w:anchor="_Toc531001389" w:history="1">
            <w:r w:rsidRPr="008A2EEE">
              <w:rPr>
                <w:rStyle w:val="Hypertextovprepojenie"/>
                <w:noProof/>
              </w:rPr>
              <w:t>3.2</w:t>
            </w:r>
            <w:r>
              <w:rPr>
                <w:rFonts w:asciiTheme="minorHAnsi" w:eastAsiaTheme="minorEastAsia" w:hAnsiTheme="minorHAnsi" w:cstheme="minorBidi"/>
                <w:noProof/>
                <w:szCs w:val="22"/>
              </w:rPr>
              <w:tab/>
            </w:r>
            <w:r w:rsidRPr="008A2EEE">
              <w:rPr>
                <w:rStyle w:val="Hypertextovprepojenie"/>
                <w:noProof/>
              </w:rPr>
              <w:t>TIAŽ MOSTNÉHO ZVŔŠKU</w:t>
            </w:r>
            <w:r>
              <w:rPr>
                <w:noProof/>
                <w:webHidden/>
              </w:rPr>
              <w:tab/>
            </w:r>
            <w:r>
              <w:rPr>
                <w:noProof/>
                <w:webHidden/>
              </w:rPr>
              <w:fldChar w:fldCharType="begin"/>
            </w:r>
            <w:r>
              <w:rPr>
                <w:noProof/>
                <w:webHidden/>
              </w:rPr>
              <w:instrText xml:space="preserve"> PAGEREF _Toc531001389 \h </w:instrText>
            </w:r>
            <w:r>
              <w:rPr>
                <w:noProof/>
                <w:webHidden/>
              </w:rPr>
            </w:r>
            <w:r>
              <w:rPr>
                <w:noProof/>
                <w:webHidden/>
              </w:rPr>
              <w:fldChar w:fldCharType="separate"/>
            </w:r>
            <w:r>
              <w:rPr>
                <w:noProof/>
                <w:webHidden/>
              </w:rPr>
              <w:t>7</w:t>
            </w:r>
            <w:r>
              <w:rPr>
                <w:noProof/>
                <w:webHidden/>
              </w:rPr>
              <w:fldChar w:fldCharType="end"/>
            </w:r>
          </w:hyperlink>
        </w:p>
        <w:p w:rsidR="00EF41C7" w:rsidRDefault="00EF41C7">
          <w:pPr>
            <w:pStyle w:val="Obsah2"/>
            <w:rPr>
              <w:rFonts w:asciiTheme="minorHAnsi" w:eastAsiaTheme="minorEastAsia" w:hAnsiTheme="minorHAnsi" w:cstheme="minorBidi"/>
              <w:noProof/>
              <w:szCs w:val="22"/>
            </w:rPr>
          </w:pPr>
          <w:hyperlink w:anchor="_Toc531001390" w:history="1">
            <w:r w:rsidRPr="008A2EEE">
              <w:rPr>
                <w:rStyle w:val="Hypertextovprepojenie"/>
                <w:noProof/>
              </w:rPr>
              <w:t>3.3</w:t>
            </w:r>
            <w:r>
              <w:rPr>
                <w:rFonts w:asciiTheme="minorHAnsi" w:eastAsiaTheme="minorEastAsia" w:hAnsiTheme="minorHAnsi" w:cstheme="minorBidi"/>
                <w:noProof/>
                <w:szCs w:val="22"/>
              </w:rPr>
              <w:tab/>
            </w:r>
            <w:r w:rsidRPr="008A2EEE">
              <w:rPr>
                <w:rStyle w:val="Hypertextovprepojenie"/>
                <w:noProof/>
              </w:rPr>
              <w:t>ZAŤAŽENIE DOPRAVOU</w:t>
            </w:r>
            <w:r>
              <w:rPr>
                <w:noProof/>
                <w:webHidden/>
              </w:rPr>
              <w:tab/>
            </w:r>
            <w:r>
              <w:rPr>
                <w:noProof/>
                <w:webHidden/>
              </w:rPr>
              <w:fldChar w:fldCharType="begin"/>
            </w:r>
            <w:r>
              <w:rPr>
                <w:noProof/>
                <w:webHidden/>
              </w:rPr>
              <w:instrText xml:space="preserve"> PAGEREF _Toc531001390 \h </w:instrText>
            </w:r>
            <w:r>
              <w:rPr>
                <w:noProof/>
                <w:webHidden/>
              </w:rPr>
            </w:r>
            <w:r>
              <w:rPr>
                <w:noProof/>
                <w:webHidden/>
              </w:rPr>
              <w:fldChar w:fldCharType="separate"/>
            </w:r>
            <w:r>
              <w:rPr>
                <w:noProof/>
                <w:webHidden/>
              </w:rPr>
              <w:t>8</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391" w:history="1">
            <w:r w:rsidRPr="008A2EEE">
              <w:rPr>
                <w:rStyle w:val="Hypertextovprepojenie"/>
                <w:noProof/>
              </w:rPr>
              <w:t>3.3.1</w:t>
            </w:r>
            <w:r>
              <w:rPr>
                <w:rFonts w:asciiTheme="minorHAnsi" w:eastAsiaTheme="minorEastAsia" w:hAnsiTheme="minorHAnsi" w:cstheme="minorBidi"/>
                <w:noProof/>
                <w:szCs w:val="22"/>
              </w:rPr>
              <w:tab/>
            </w:r>
            <w:r w:rsidRPr="008A2EEE">
              <w:rPr>
                <w:rStyle w:val="Hypertextovprepojenie"/>
                <w:noProof/>
              </w:rPr>
              <w:t>LM1 – CELÁ ŠÍRKA MOSTA</w:t>
            </w:r>
            <w:r>
              <w:rPr>
                <w:noProof/>
                <w:webHidden/>
              </w:rPr>
              <w:tab/>
            </w:r>
            <w:r>
              <w:rPr>
                <w:noProof/>
                <w:webHidden/>
              </w:rPr>
              <w:fldChar w:fldCharType="begin"/>
            </w:r>
            <w:r>
              <w:rPr>
                <w:noProof/>
                <w:webHidden/>
              </w:rPr>
              <w:instrText xml:space="preserve"> PAGEREF _Toc531001391 \h </w:instrText>
            </w:r>
            <w:r>
              <w:rPr>
                <w:noProof/>
                <w:webHidden/>
              </w:rPr>
            </w:r>
            <w:r>
              <w:rPr>
                <w:noProof/>
                <w:webHidden/>
              </w:rPr>
              <w:fldChar w:fldCharType="separate"/>
            </w:r>
            <w:r>
              <w:rPr>
                <w:noProof/>
                <w:webHidden/>
              </w:rPr>
              <w:t>8</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392" w:history="1">
            <w:r w:rsidRPr="008A2EEE">
              <w:rPr>
                <w:rStyle w:val="Hypertextovprepojenie"/>
                <w:noProof/>
              </w:rPr>
              <w:t>3.3.2</w:t>
            </w:r>
            <w:r>
              <w:rPr>
                <w:rFonts w:asciiTheme="minorHAnsi" w:eastAsiaTheme="minorEastAsia" w:hAnsiTheme="minorHAnsi" w:cstheme="minorBidi"/>
                <w:noProof/>
                <w:szCs w:val="22"/>
              </w:rPr>
              <w:tab/>
            </w:r>
            <w:r w:rsidRPr="008A2EEE">
              <w:rPr>
                <w:rStyle w:val="Hypertextovprepojenie"/>
                <w:noProof/>
              </w:rPr>
              <w:t>LM1 – POLOVICA MOSTA - KRÚTENIE</w:t>
            </w:r>
            <w:r>
              <w:rPr>
                <w:noProof/>
                <w:webHidden/>
              </w:rPr>
              <w:tab/>
            </w:r>
            <w:r>
              <w:rPr>
                <w:noProof/>
                <w:webHidden/>
              </w:rPr>
              <w:fldChar w:fldCharType="begin"/>
            </w:r>
            <w:r>
              <w:rPr>
                <w:noProof/>
                <w:webHidden/>
              </w:rPr>
              <w:instrText xml:space="preserve"> PAGEREF _Toc531001392 \h </w:instrText>
            </w:r>
            <w:r>
              <w:rPr>
                <w:noProof/>
                <w:webHidden/>
              </w:rPr>
            </w:r>
            <w:r>
              <w:rPr>
                <w:noProof/>
                <w:webHidden/>
              </w:rPr>
              <w:fldChar w:fldCharType="separate"/>
            </w:r>
            <w:r>
              <w:rPr>
                <w:noProof/>
                <w:webHidden/>
              </w:rPr>
              <w:t>8</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393" w:history="1">
            <w:r w:rsidRPr="008A2EEE">
              <w:rPr>
                <w:rStyle w:val="Hypertextovprepojenie"/>
                <w:noProof/>
              </w:rPr>
              <w:t>3.3.3</w:t>
            </w:r>
            <w:r>
              <w:rPr>
                <w:rFonts w:asciiTheme="minorHAnsi" w:eastAsiaTheme="minorEastAsia" w:hAnsiTheme="minorHAnsi" w:cstheme="minorBidi"/>
                <w:noProof/>
                <w:szCs w:val="22"/>
              </w:rPr>
              <w:tab/>
            </w:r>
            <w:r w:rsidRPr="008A2EEE">
              <w:rPr>
                <w:rStyle w:val="Hypertextovprepojenie"/>
                <w:noProof/>
              </w:rPr>
              <w:t>LM2 – JEDNONÁPRAVOVÉ VOZIDLO</w:t>
            </w:r>
            <w:r>
              <w:rPr>
                <w:noProof/>
                <w:webHidden/>
              </w:rPr>
              <w:tab/>
            </w:r>
            <w:r>
              <w:rPr>
                <w:noProof/>
                <w:webHidden/>
              </w:rPr>
              <w:fldChar w:fldCharType="begin"/>
            </w:r>
            <w:r>
              <w:rPr>
                <w:noProof/>
                <w:webHidden/>
              </w:rPr>
              <w:instrText xml:space="preserve"> PAGEREF _Toc531001393 \h </w:instrText>
            </w:r>
            <w:r>
              <w:rPr>
                <w:noProof/>
                <w:webHidden/>
              </w:rPr>
            </w:r>
            <w:r>
              <w:rPr>
                <w:noProof/>
                <w:webHidden/>
              </w:rPr>
              <w:fldChar w:fldCharType="separate"/>
            </w:r>
            <w:r>
              <w:rPr>
                <w:noProof/>
                <w:webHidden/>
              </w:rPr>
              <w:t>9</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394" w:history="1">
            <w:r w:rsidRPr="008A2EEE">
              <w:rPr>
                <w:rStyle w:val="Hypertextovprepojenie"/>
                <w:noProof/>
              </w:rPr>
              <w:t>3.3.4</w:t>
            </w:r>
            <w:r>
              <w:rPr>
                <w:rFonts w:asciiTheme="minorHAnsi" w:eastAsiaTheme="minorEastAsia" w:hAnsiTheme="minorHAnsi" w:cstheme="minorBidi"/>
                <w:noProof/>
                <w:szCs w:val="22"/>
              </w:rPr>
              <w:tab/>
            </w:r>
            <w:r w:rsidRPr="008A2EEE">
              <w:rPr>
                <w:rStyle w:val="Hypertextovprepojenie"/>
                <w:noProof/>
              </w:rPr>
              <w:t>LM3 – ŠPECIÁLNE VOZIDLO</w:t>
            </w:r>
            <w:r>
              <w:rPr>
                <w:noProof/>
                <w:webHidden/>
              </w:rPr>
              <w:tab/>
            </w:r>
            <w:r>
              <w:rPr>
                <w:noProof/>
                <w:webHidden/>
              </w:rPr>
              <w:fldChar w:fldCharType="begin"/>
            </w:r>
            <w:r>
              <w:rPr>
                <w:noProof/>
                <w:webHidden/>
              </w:rPr>
              <w:instrText xml:space="preserve"> PAGEREF _Toc531001394 \h </w:instrText>
            </w:r>
            <w:r>
              <w:rPr>
                <w:noProof/>
                <w:webHidden/>
              </w:rPr>
            </w:r>
            <w:r>
              <w:rPr>
                <w:noProof/>
                <w:webHidden/>
              </w:rPr>
              <w:fldChar w:fldCharType="separate"/>
            </w:r>
            <w:r>
              <w:rPr>
                <w:noProof/>
                <w:webHidden/>
              </w:rPr>
              <w:t>9</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395" w:history="1">
            <w:r w:rsidRPr="008A2EEE">
              <w:rPr>
                <w:rStyle w:val="Hypertextovprepojenie"/>
                <w:noProof/>
              </w:rPr>
              <w:t>3.3.5</w:t>
            </w:r>
            <w:r>
              <w:rPr>
                <w:rFonts w:asciiTheme="minorHAnsi" w:eastAsiaTheme="minorEastAsia" w:hAnsiTheme="minorHAnsi" w:cstheme="minorBidi"/>
                <w:noProof/>
                <w:szCs w:val="22"/>
              </w:rPr>
              <w:tab/>
            </w:r>
            <w:r w:rsidRPr="008A2EEE">
              <w:rPr>
                <w:rStyle w:val="Hypertextovprepojenie"/>
                <w:noProof/>
              </w:rPr>
              <w:t>LM4 – DAV ĽUDÍ</w:t>
            </w:r>
            <w:r>
              <w:rPr>
                <w:noProof/>
                <w:webHidden/>
              </w:rPr>
              <w:tab/>
            </w:r>
            <w:r>
              <w:rPr>
                <w:noProof/>
                <w:webHidden/>
              </w:rPr>
              <w:fldChar w:fldCharType="begin"/>
            </w:r>
            <w:r>
              <w:rPr>
                <w:noProof/>
                <w:webHidden/>
              </w:rPr>
              <w:instrText xml:space="preserve"> PAGEREF _Toc531001395 \h </w:instrText>
            </w:r>
            <w:r>
              <w:rPr>
                <w:noProof/>
                <w:webHidden/>
              </w:rPr>
            </w:r>
            <w:r>
              <w:rPr>
                <w:noProof/>
                <w:webHidden/>
              </w:rPr>
              <w:fldChar w:fldCharType="separate"/>
            </w:r>
            <w:r>
              <w:rPr>
                <w:noProof/>
                <w:webHidden/>
              </w:rPr>
              <w:t>9</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396" w:history="1">
            <w:r w:rsidRPr="008A2EEE">
              <w:rPr>
                <w:rStyle w:val="Hypertextovprepojenie"/>
                <w:noProof/>
              </w:rPr>
              <w:t>3.3.6</w:t>
            </w:r>
            <w:r>
              <w:rPr>
                <w:rFonts w:asciiTheme="minorHAnsi" w:eastAsiaTheme="minorEastAsia" w:hAnsiTheme="minorHAnsi" w:cstheme="minorBidi"/>
                <w:noProof/>
                <w:szCs w:val="22"/>
              </w:rPr>
              <w:tab/>
            </w:r>
            <w:r w:rsidRPr="008A2EEE">
              <w:rPr>
                <w:rStyle w:val="Hypertextovprepojenie"/>
                <w:noProof/>
              </w:rPr>
              <w:t>LM4 – DAV ĽUDÍ – KRÚTENIE</w:t>
            </w:r>
            <w:r>
              <w:rPr>
                <w:noProof/>
                <w:webHidden/>
              </w:rPr>
              <w:tab/>
            </w:r>
            <w:r>
              <w:rPr>
                <w:noProof/>
                <w:webHidden/>
              </w:rPr>
              <w:fldChar w:fldCharType="begin"/>
            </w:r>
            <w:r>
              <w:rPr>
                <w:noProof/>
                <w:webHidden/>
              </w:rPr>
              <w:instrText xml:space="preserve"> PAGEREF _Toc531001396 \h </w:instrText>
            </w:r>
            <w:r>
              <w:rPr>
                <w:noProof/>
                <w:webHidden/>
              </w:rPr>
            </w:r>
            <w:r>
              <w:rPr>
                <w:noProof/>
                <w:webHidden/>
              </w:rPr>
              <w:fldChar w:fldCharType="separate"/>
            </w:r>
            <w:r>
              <w:rPr>
                <w:noProof/>
                <w:webHidden/>
              </w:rPr>
              <w:t>10</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397" w:history="1">
            <w:r w:rsidRPr="008A2EEE">
              <w:rPr>
                <w:rStyle w:val="Hypertextovprepojenie"/>
                <w:noProof/>
              </w:rPr>
              <w:t>3.3.7</w:t>
            </w:r>
            <w:r>
              <w:rPr>
                <w:rFonts w:asciiTheme="minorHAnsi" w:eastAsiaTheme="minorEastAsia" w:hAnsiTheme="minorHAnsi" w:cstheme="minorBidi"/>
                <w:noProof/>
                <w:szCs w:val="22"/>
              </w:rPr>
              <w:tab/>
            </w:r>
            <w:r w:rsidRPr="008A2EEE">
              <w:rPr>
                <w:rStyle w:val="Hypertextovprepojenie"/>
                <w:noProof/>
              </w:rPr>
              <w:t>BRZDNÉ A ROZJAZDOVÉ SILY</w:t>
            </w:r>
            <w:r>
              <w:rPr>
                <w:noProof/>
                <w:webHidden/>
              </w:rPr>
              <w:tab/>
            </w:r>
            <w:r>
              <w:rPr>
                <w:noProof/>
                <w:webHidden/>
              </w:rPr>
              <w:fldChar w:fldCharType="begin"/>
            </w:r>
            <w:r>
              <w:rPr>
                <w:noProof/>
                <w:webHidden/>
              </w:rPr>
              <w:instrText xml:space="preserve"> PAGEREF _Toc531001397 \h </w:instrText>
            </w:r>
            <w:r>
              <w:rPr>
                <w:noProof/>
                <w:webHidden/>
              </w:rPr>
            </w:r>
            <w:r>
              <w:rPr>
                <w:noProof/>
                <w:webHidden/>
              </w:rPr>
              <w:fldChar w:fldCharType="separate"/>
            </w:r>
            <w:r>
              <w:rPr>
                <w:noProof/>
                <w:webHidden/>
              </w:rPr>
              <w:t>10</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398" w:history="1">
            <w:r w:rsidRPr="008A2EEE">
              <w:rPr>
                <w:rStyle w:val="Hypertextovprepojenie"/>
                <w:noProof/>
              </w:rPr>
              <w:t>3.3.8</w:t>
            </w:r>
            <w:r>
              <w:rPr>
                <w:rFonts w:asciiTheme="minorHAnsi" w:eastAsiaTheme="minorEastAsia" w:hAnsiTheme="minorHAnsi" w:cstheme="minorBidi"/>
                <w:noProof/>
                <w:szCs w:val="22"/>
              </w:rPr>
              <w:tab/>
            </w:r>
            <w:r w:rsidRPr="008A2EEE">
              <w:rPr>
                <w:rStyle w:val="Hypertextovprepojenie"/>
                <w:noProof/>
              </w:rPr>
              <w:t>ÚNAVOVÝ ZAŤAŽOVACÍ MODEL FLM3</w:t>
            </w:r>
            <w:r>
              <w:rPr>
                <w:noProof/>
                <w:webHidden/>
              </w:rPr>
              <w:tab/>
            </w:r>
            <w:r>
              <w:rPr>
                <w:noProof/>
                <w:webHidden/>
              </w:rPr>
              <w:fldChar w:fldCharType="begin"/>
            </w:r>
            <w:r>
              <w:rPr>
                <w:noProof/>
                <w:webHidden/>
              </w:rPr>
              <w:instrText xml:space="preserve"> PAGEREF _Toc531001398 \h </w:instrText>
            </w:r>
            <w:r>
              <w:rPr>
                <w:noProof/>
                <w:webHidden/>
              </w:rPr>
            </w:r>
            <w:r>
              <w:rPr>
                <w:noProof/>
                <w:webHidden/>
              </w:rPr>
              <w:fldChar w:fldCharType="separate"/>
            </w:r>
            <w:r>
              <w:rPr>
                <w:noProof/>
                <w:webHidden/>
              </w:rPr>
              <w:t>10</w:t>
            </w:r>
            <w:r>
              <w:rPr>
                <w:noProof/>
                <w:webHidden/>
              </w:rPr>
              <w:fldChar w:fldCharType="end"/>
            </w:r>
          </w:hyperlink>
        </w:p>
        <w:p w:rsidR="00EF41C7" w:rsidRDefault="00EF41C7">
          <w:pPr>
            <w:pStyle w:val="Obsah2"/>
            <w:rPr>
              <w:rFonts w:asciiTheme="minorHAnsi" w:eastAsiaTheme="minorEastAsia" w:hAnsiTheme="minorHAnsi" w:cstheme="minorBidi"/>
              <w:noProof/>
              <w:szCs w:val="22"/>
            </w:rPr>
          </w:pPr>
          <w:hyperlink w:anchor="_Toc531001399" w:history="1">
            <w:r w:rsidRPr="008A2EEE">
              <w:rPr>
                <w:rStyle w:val="Hypertextovprepojenie"/>
                <w:noProof/>
              </w:rPr>
              <w:t>3.4</w:t>
            </w:r>
            <w:r>
              <w:rPr>
                <w:rFonts w:asciiTheme="minorHAnsi" w:eastAsiaTheme="minorEastAsia" w:hAnsiTheme="minorHAnsi" w:cstheme="minorBidi"/>
                <w:noProof/>
                <w:szCs w:val="22"/>
              </w:rPr>
              <w:tab/>
            </w:r>
            <w:r w:rsidRPr="008A2EEE">
              <w:rPr>
                <w:rStyle w:val="Hypertextovprepojenie"/>
                <w:noProof/>
              </w:rPr>
              <w:t>NEROVNOMERNÝ POKLES PODPIER</w:t>
            </w:r>
            <w:r>
              <w:rPr>
                <w:noProof/>
                <w:webHidden/>
              </w:rPr>
              <w:tab/>
            </w:r>
            <w:r>
              <w:rPr>
                <w:noProof/>
                <w:webHidden/>
              </w:rPr>
              <w:fldChar w:fldCharType="begin"/>
            </w:r>
            <w:r>
              <w:rPr>
                <w:noProof/>
                <w:webHidden/>
              </w:rPr>
              <w:instrText xml:space="preserve"> PAGEREF _Toc531001399 \h </w:instrText>
            </w:r>
            <w:r>
              <w:rPr>
                <w:noProof/>
                <w:webHidden/>
              </w:rPr>
            </w:r>
            <w:r>
              <w:rPr>
                <w:noProof/>
                <w:webHidden/>
              </w:rPr>
              <w:fldChar w:fldCharType="separate"/>
            </w:r>
            <w:r>
              <w:rPr>
                <w:noProof/>
                <w:webHidden/>
              </w:rPr>
              <w:t>10</w:t>
            </w:r>
            <w:r>
              <w:rPr>
                <w:noProof/>
                <w:webHidden/>
              </w:rPr>
              <w:fldChar w:fldCharType="end"/>
            </w:r>
          </w:hyperlink>
        </w:p>
        <w:p w:rsidR="00EF41C7" w:rsidRDefault="00EF41C7">
          <w:pPr>
            <w:pStyle w:val="Obsah2"/>
            <w:rPr>
              <w:rFonts w:asciiTheme="minorHAnsi" w:eastAsiaTheme="minorEastAsia" w:hAnsiTheme="minorHAnsi" w:cstheme="minorBidi"/>
              <w:noProof/>
              <w:szCs w:val="22"/>
            </w:rPr>
          </w:pPr>
          <w:hyperlink w:anchor="_Toc531001400" w:history="1">
            <w:r w:rsidRPr="008A2EEE">
              <w:rPr>
                <w:rStyle w:val="Hypertextovprepojenie"/>
                <w:noProof/>
              </w:rPr>
              <w:t>3.5</w:t>
            </w:r>
            <w:r>
              <w:rPr>
                <w:rFonts w:asciiTheme="minorHAnsi" w:eastAsiaTheme="minorEastAsia" w:hAnsiTheme="minorHAnsi" w:cstheme="minorBidi"/>
                <w:noProof/>
                <w:szCs w:val="22"/>
              </w:rPr>
              <w:tab/>
            </w:r>
            <w:r w:rsidRPr="008A2EEE">
              <w:rPr>
                <w:rStyle w:val="Hypertextovprepojenie"/>
                <w:noProof/>
              </w:rPr>
              <w:t>ZAŤAŽENIE ÚČINKAMI TEPLOTY</w:t>
            </w:r>
            <w:r>
              <w:rPr>
                <w:noProof/>
                <w:webHidden/>
              </w:rPr>
              <w:tab/>
            </w:r>
            <w:r>
              <w:rPr>
                <w:noProof/>
                <w:webHidden/>
              </w:rPr>
              <w:fldChar w:fldCharType="begin"/>
            </w:r>
            <w:r>
              <w:rPr>
                <w:noProof/>
                <w:webHidden/>
              </w:rPr>
              <w:instrText xml:space="preserve"> PAGEREF _Toc531001400 \h </w:instrText>
            </w:r>
            <w:r>
              <w:rPr>
                <w:noProof/>
                <w:webHidden/>
              </w:rPr>
            </w:r>
            <w:r>
              <w:rPr>
                <w:noProof/>
                <w:webHidden/>
              </w:rPr>
              <w:fldChar w:fldCharType="separate"/>
            </w:r>
            <w:r>
              <w:rPr>
                <w:noProof/>
                <w:webHidden/>
              </w:rPr>
              <w:t>11</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401" w:history="1">
            <w:r w:rsidRPr="008A2EEE">
              <w:rPr>
                <w:rStyle w:val="Hypertextovprepojenie"/>
                <w:noProof/>
              </w:rPr>
              <w:t>3.5.1</w:t>
            </w:r>
            <w:r>
              <w:rPr>
                <w:rFonts w:asciiTheme="minorHAnsi" w:eastAsiaTheme="minorEastAsia" w:hAnsiTheme="minorHAnsi" w:cstheme="minorBidi"/>
                <w:noProof/>
                <w:szCs w:val="22"/>
              </w:rPr>
              <w:tab/>
            </w:r>
            <w:r w:rsidRPr="008A2EEE">
              <w:rPr>
                <w:rStyle w:val="Hypertextovprepojenie"/>
                <w:noProof/>
              </w:rPr>
              <w:t>ROVNOMERNÁ ZMENA TEPLOTY</w:t>
            </w:r>
            <w:r>
              <w:rPr>
                <w:noProof/>
                <w:webHidden/>
              </w:rPr>
              <w:tab/>
            </w:r>
            <w:r>
              <w:rPr>
                <w:noProof/>
                <w:webHidden/>
              </w:rPr>
              <w:fldChar w:fldCharType="begin"/>
            </w:r>
            <w:r>
              <w:rPr>
                <w:noProof/>
                <w:webHidden/>
              </w:rPr>
              <w:instrText xml:space="preserve"> PAGEREF _Toc531001401 \h </w:instrText>
            </w:r>
            <w:r>
              <w:rPr>
                <w:noProof/>
                <w:webHidden/>
              </w:rPr>
            </w:r>
            <w:r>
              <w:rPr>
                <w:noProof/>
                <w:webHidden/>
              </w:rPr>
              <w:fldChar w:fldCharType="separate"/>
            </w:r>
            <w:r>
              <w:rPr>
                <w:noProof/>
                <w:webHidden/>
              </w:rPr>
              <w:t>11</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402" w:history="1">
            <w:r w:rsidRPr="008A2EEE">
              <w:rPr>
                <w:rStyle w:val="Hypertextovprepojenie"/>
                <w:noProof/>
              </w:rPr>
              <w:t>3.5.2</w:t>
            </w:r>
            <w:r>
              <w:rPr>
                <w:rFonts w:asciiTheme="minorHAnsi" w:eastAsiaTheme="minorEastAsia" w:hAnsiTheme="minorHAnsi" w:cstheme="minorBidi"/>
                <w:noProof/>
                <w:szCs w:val="22"/>
              </w:rPr>
              <w:tab/>
            </w:r>
            <w:r w:rsidRPr="008A2EEE">
              <w:rPr>
                <w:rStyle w:val="Hypertextovprepojenie"/>
                <w:noProof/>
              </w:rPr>
              <w:t>NEROVNOMERNÁ ZMENA TEPLOTY</w:t>
            </w:r>
            <w:r>
              <w:rPr>
                <w:noProof/>
                <w:webHidden/>
              </w:rPr>
              <w:tab/>
            </w:r>
            <w:r>
              <w:rPr>
                <w:noProof/>
                <w:webHidden/>
              </w:rPr>
              <w:fldChar w:fldCharType="begin"/>
            </w:r>
            <w:r>
              <w:rPr>
                <w:noProof/>
                <w:webHidden/>
              </w:rPr>
              <w:instrText xml:space="preserve"> PAGEREF _Toc531001402 \h </w:instrText>
            </w:r>
            <w:r>
              <w:rPr>
                <w:noProof/>
                <w:webHidden/>
              </w:rPr>
            </w:r>
            <w:r>
              <w:rPr>
                <w:noProof/>
                <w:webHidden/>
              </w:rPr>
              <w:fldChar w:fldCharType="separate"/>
            </w:r>
            <w:r>
              <w:rPr>
                <w:noProof/>
                <w:webHidden/>
              </w:rPr>
              <w:t>11</w:t>
            </w:r>
            <w:r>
              <w:rPr>
                <w:noProof/>
                <w:webHidden/>
              </w:rPr>
              <w:fldChar w:fldCharType="end"/>
            </w:r>
          </w:hyperlink>
        </w:p>
        <w:p w:rsidR="00EF41C7" w:rsidRDefault="00EF41C7">
          <w:pPr>
            <w:pStyle w:val="Obsah2"/>
            <w:rPr>
              <w:rFonts w:asciiTheme="minorHAnsi" w:eastAsiaTheme="minorEastAsia" w:hAnsiTheme="minorHAnsi" w:cstheme="minorBidi"/>
              <w:noProof/>
              <w:szCs w:val="22"/>
            </w:rPr>
          </w:pPr>
          <w:hyperlink w:anchor="_Toc531001403" w:history="1">
            <w:r w:rsidRPr="008A2EEE">
              <w:rPr>
                <w:rStyle w:val="Hypertextovprepojenie"/>
                <w:noProof/>
              </w:rPr>
              <w:t>3.6</w:t>
            </w:r>
            <w:r>
              <w:rPr>
                <w:rFonts w:asciiTheme="minorHAnsi" w:eastAsiaTheme="minorEastAsia" w:hAnsiTheme="minorHAnsi" w:cstheme="minorBidi"/>
                <w:noProof/>
                <w:szCs w:val="22"/>
              </w:rPr>
              <w:tab/>
            </w:r>
            <w:r w:rsidRPr="008A2EEE">
              <w:rPr>
                <w:rStyle w:val="Hypertextovprepojenie"/>
                <w:noProof/>
              </w:rPr>
              <w:t>ZAŤAŽENIE ÚČINKAMI VETRA</w:t>
            </w:r>
            <w:r>
              <w:rPr>
                <w:noProof/>
                <w:webHidden/>
              </w:rPr>
              <w:tab/>
            </w:r>
            <w:r>
              <w:rPr>
                <w:noProof/>
                <w:webHidden/>
              </w:rPr>
              <w:fldChar w:fldCharType="begin"/>
            </w:r>
            <w:r>
              <w:rPr>
                <w:noProof/>
                <w:webHidden/>
              </w:rPr>
              <w:instrText xml:space="preserve"> PAGEREF _Toc531001403 \h </w:instrText>
            </w:r>
            <w:r>
              <w:rPr>
                <w:noProof/>
                <w:webHidden/>
              </w:rPr>
            </w:r>
            <w:r>
              <w:rPr>
                <w:noProof/>
                <w:webHidden/>
              </w:rPr>
              <w:fldChar w:fldCharType="separate"/>
            </w:r>
            <w:r>
              <w:rPr>
                <w:noProof/>
                <w:webHidden/>
              </w:rPr>
              <w:t>11</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404" w:history="1">
            <w:r w:rsidRPr="008A2EEE">
              <w:rPr>
                <w:rStyle w:val="Hypertextovprepojenie"/>
                <w:noProof/>
              </w:rPr>
              <w:t>3.6.1</w:t>
            </w:r>
            <w:r>
              <w:rPr>
                <w:rFonts w:asciiTheme="minorHAnsi" w:eastAsiaTheme="minorEastAsia" w:hAnsiTheme="minorHAnsi" w:cstheme="minorBidi"/>
                <w:noProof/>
                <w:szCs w:val="22"/>
              </w:rPr>
              <w:tab/>
            </w:r>
            <w:r w:rsidRPr="008A2EEE">
              <w:rPr>
                <w:rStyle w:val="Hypertextovprepojenie"/>
                <w:noProof/>
              </w:rPr>
              <w:t>VIETOR PRIEČNY SPRIEVODNÉ</w:t>
            </w:r>
            <w:r>
              <w:rPr>
                <w:noProof/>
                <w:webHidden/>
              </w:rPr>
              <w:tab/>
            </w:r>
            <w:r>
              <w:rPr>
                <w:noProof/>
                <w:webHidden/>
              </w:rPr>
              <w:fldChar w:fldCharType="begin"/>
            </w:r>
            <w:r>
              <w:rPr>
                <w:noProof/>
                <w:webHidden/>
              </w:rPr>
              <w:instrText xml:space="preserve"> PAGEREF _Toc531001404 \h </w:instrText>
            </w:r>
            <w:r>
              <w:rPr>
                <w:noProof/>
                <w:webHidden/>
              </w:rPr>
            </w:r>
            <w:r>
              <w:rPr>
                <w:noProof/>
                <w:webHidden/>
              </w:rPr>
              <w:fldChar w:fldCharType="separate"/>
            </w:r>
            <w:r>
              <w:rPr>
                <w:noProof/>
                <w:webHidden/>
              </w:rPr>
              <w:t>13</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405" w:history="1">
            <w:r w:rsidRPr="008A2EEE">
              <w:rPr>
                <w:rStyle w:val="Hypertextovprepojenie"/>
                <w:noProof/>
              </w:rPr>
              <w:t>3.6.2</w:t>
            </w:r>
            <w:r>
              <w:rPr>
                <w:rFonts w:asciiTheme="minorHAnsi" w:eastAsiaTheme="minorEastAsia" w:hAnsiTheme="minorHAnsi" w:cstheme="minorBidi"/>
                <w:noProof/>
                <w:szCs w:val="22"/>
              </w:rPr>
              <w:tab/>
            </w:r>
            <w:r w:rsidRPr="008A2EEE">
              <w:rPr>
                <w:rStyle w:val="Hypertextovprepojenie"/>
                <w:noProof/>
              </w:rPr>
              <w:t>VIETOR PRIEČNY HLAVNÉ</w:t>
            </w:r>
            <w:r>
              <w:rPr>
                <w:noProof/>
                <w:webHidden/>
              </w:rPr>
              <w:tab/>
            </w:r>
            <w:r>
              <w:rPr>
                <w:noProof/>
                <w:webHidden/>
              </w:rPr>
              <w:fldChar w:fldCharType="begin"/>
            </w:r>
            <w:r>
              <w:rPr>
                <w:noProof/>
                <w:webHidden/>
              </w:rPr>
              <w:instrText xml:space="preserve"> PAGEREF _Toc531001405 \h </w:instrText>
            </w:r>
            <w:r>
              <w:rPr>
                <w:noProof/>
                <w:webHidden/>
              </w:rPr>
            </w:r>
            <w:r>
              <w:rPr>
                <w:noProof/>
                <w:webHidden/>
              </w:rPr>
              <w:fldChar w:fldCharType="separate"/>
            </w:r>
            <w:r>
              <w:rPr>
                <w:noProof/>
                <w:webHidden/>
              </w:rPr>
              <w:t>14</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406" w:history="1">
            <w:r w:rsidRPr="008A2EEE">
              <w:rPr>
                <w:rStyle w:val="Hypertextovprepojenie"/>
                <w:noProof/>
              </w:rPr>
              <w:t>3.6.3</w:t>
            </w:r>
            <w:r>
              <w:rPr>
                <w:rFonts w:asciiTheme="minorHAnsi" w:eastAsiaTheme="minorEastAsia" w:hAnsiTheme="minorHAnsi" w:cstheme="minorBidi"/>
                <w:noProof/>
                <w:szCs w:val="22"/>
              </w:rPr>
              <w:tab/>
            </w:r>
            <w:r w:rsidRPr="008A2EEE">
              <w:rPr>
                <w:rStyle w:val="Hypertextovprepojenie"/>
                <w:noProof/>
              </w:rPr>
              <w:t>VIETOR ZVISLÝ</w:t>
            </w:r>
            <w:r>
              <w:rPr>
                <w:noProof/>
                <w:webHidden/>
              </w:rPr>
              <w:tab/>
            </w:r>
            <w:r>
              <w:rPr>
                <w:noProof/>
                <w:webHidden/>
              </w:rPr>
              <w:fldChar w:fldCharType="begin"/>
            </w:r>
            <w:r>
              <w:rPr>
                <w:noProof/>
                <w:webHidden/>
              </w:rPr>
              <w:instrText xml:space="preserve"> PAGEREF _Toc531001406 \h </w:instrText>
            </w:r>
            <w:r>
              <w:rPr>
                <w:noProof/>
                <w:webHidden/>
              </w:rPr>
            </w:r>
            <w:r>
              <w:rPr>
                <w:noProof/>
                <w:webHidden/>
              </w:rPr>
              <w:fldChar w:fldCharType="separate"/>
            </w:r>
            <w:r>
              <w:rPr>
                <w:noProof/>
                <w:webHidden/>
              </w:rPr>
              <w:t>14</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407" w:history="1">
            <w:r w:rsidRPr="008A2EEE">
              <w:rPr>
                <w:rStyle w:val="Hypertextovprepojenie"/>
                <w:noProof/>
              </w:rPr>
              <w:t>3.6.4</w:t>
            </w:r>
            <w:r>
              <w:rPr>
                <w:rFonts w:asciiTheme="minorHAnsi" w:eastAsiaTheme="minorEastAsia" w:hAnsiTheme="minorHAnsi" w:cstheme="minorBidi"/>
                <w:noProof/>
                <w:szCs w:val="22"/>
              </w:rPr>
              <w:tab/>
            </w:r>
            <w:r w:rsidRPr="008A2EEE">
              <w:rPr>
                <w:rStyle w:val="Hypertextovprepojenie"/>
                <w:noProof/>
              </w:rPr>
              <w:t>VIETOR POZDĹŽNY</w:t>
            </w:r>
            <w:r>
              <w:rPr>
                <w:noProof/>
                <w:webHidden/>
              </w:rPr>
              <w:tab/>
            </w:r>
            <w:r>
              <w:rPr>
                <w:noProof/>
                <w:webHidden/>
              </w:rPr>
              <w:fldChar w:fldCharType="begin"/>
            </w:r>
            <w:r>
              <w:rPr>
                <w:noProof/>
                <w:webHidden/>
              </w:rPr>
              <w:instrText xml:space="preserve"> PAGEREF _Toc531001407 \h </w:instrText>
            </w:r>
            <w:r>
              <w:rPr>
                <w:noProof/>
                <w:webHidden/>
              </w:rPr>
            </w:r>
            <w:r>
              <w:rPr>
                <w:noProof/>
                <w:webHidden/>
              </w:rPr>
              <w:fldChar w:fldCharType="separate"/>
            </w:r>
            <w:r>
              <w:rPr>
                <w:noProof/>
                <w:webHidden/>
              </w:rPr>
              <w:t>15</w:t>
            </w:r>
            <w:r>
              <w:rPr>
                <w:noProof/>
                <w:webHidden/>
              </w:rPr>
              <w:fldChar w:fldCharType="end"/>
            </w:r>
          </w:hyperlink>
        </w:p>
        <w:p w:rsidR="00EF41C7" w:rsidRDefault="00EF41C7">
          <w:pPr>
            <w:pStyle w:val="Obsah2"/>
            <w:rPr>
              <w:rFonts w:asciiTheme="minorHAnsi" w:eastAsiaTheme="minorEastAsia" w:hAnsiTheme="minorHAnsi" w:cstheme="minorBidi"/>
              <w:noProof/>
              <w:szCs w:val="22"/>
            </w:rPr>
          </w:pPr>
          <w:hyperlink w:anchor="_Toc531001408" w:history="1">
            <w:r w:rsidRPr="008A2EEE">
              <w:rPr>
                <w:rStyle w:val="Hypertextovprepojenie"/>
                <w:noProof/>
              </w:rPr>
              <w:t>3.7</w:t>
            </w:r>
            <w:r>
              <w:rPr>
                <w:rFonts w:asciiTheme="minorHAnsi" w:eastAsiaTheme="minorEastAsia" w:hAnsiTheme="minorHAnsi" w:cstheme="minorBidi"/>
                <w:noProof/>
                <w:szCs w:val="22"/>
              </w:rPr>
              <w:tab/>
            </w:r>
            <w:r w:rsidRPr="008A2EEE">
              <w:rPr>
                <w:rStyle w:val="Hypertextovprepojenie"/>
                <w:noProof/>
              </w:rPr>
              <w:t>ZAŤAŽENIE ÚČINKAMI TRENIA V LOŽISKÁCH</w:t>
            </w:r>
            <w:r>
              <w:rPr>
                <w:noProof/>
                <w:webHidden/>
              </w:rPr>
              <w:tab/>
            </w:r>
            <w:r>
              <w:rPr>
                <w:noProof/>
                <w:webHidden/>
              </w:rPr>
              <w:fldChar w:fldCharType="begin"/>
            </w:r>
            <w:r>
              <w:rPr>
                <w:noProof/>
                <w:webHidden/>
              </w:rPr>
              <w:instrText xml:space="preserve"> PAGEREF _Toc531001408 \h </w:instrText>
            </w:r>
            <w:r>
              <w:rPr>
                <w:noProof/>
                <w:webHidden/>
              </w:rPr>
            </w:r>
            <w:r>
              <w:rPr>
                <w:noProof/>
                <w:webHidden/>
              </w:rPr>
              <w:fldChar w:fldCharType="separate"/>
            </w:r>
            <w:r>
              <w:rPr>
                <w:noProof/>
                <w:webHidden/>
              </w:rPr>
              <w:t>15</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409" w:history="1">
            <w:r w:rsidRPr="008A2EEE">
              <w:rPr>
                <w:rStyle w:val="Hypertextovprepojenie"/>
                <w:noProof/>
              </w:rPr>
              <w:t>3.7.1</w:t>
            </w:r>
            <w:r>
              <w:rPr>
                <w:rFonts w:asciiTheme="minorHAnsi" w:eastAsiaTheme="minorEastAsia" w:hAnsiTheme="minorHAnsi" w:cstheme="minorBidi"/>
                <w:noProof/>
                <w:szCs w:val="22"/>
              </w:rPr>
              <w:tab/>
            </w:r>
            <w:r w:rsidRPr="008A2EEE">
              <w:rPr>
                <w:rStyle w:val="Hypertextovprepojenie"/>
                <w:noProof/>
              </w:rPr>
              <w:t>VÝPOČET NEROVNOMERNÉHO TRENIA V LOŽISKÁCH</w:t>
            </w:r>
            <w:r>
              <w:rPr>
                <w:noProof/>
                <w:webHidden/>
              </w:rPr>
              <w:tab/>
            </w:r>
            <w:r>
              <w:rPr>
                <w:noProof/>
                <w:webHidden/>
              </w:rPr>
              <w:fldChar w:fldCharType="begin"/>
            </w:r>
            <w:r>
              <w:rPr>
                <w:noProof/>
                <w:webHidden/>
              </w:rPr>
              <w:instrText xml:space="preserve"> PAGEREF _Toc531001409 \h </w:instrText>
            </w:r>
            <w:r>
              <w:rPr>
                <w:noProof/>
                <w:webHidden/>
              </w:rPr>
            </w:r>
            <w:r>
              <w:rPr>
                <w:noProof/>
                <w:webHidden/>
              </w:rPr>
              <w:fldChar w:fldCharType="separate"/>
            </w:r>
            <w:r>
              <w:rPr>
                <w:noProof/>
                <w:webHidden/>
              </w:rPr>
              <w:t>15</w:t>
            </w:r>
            <w:r>
              <w:rPr>
                <w:noProof/>
                <w:webHidden/>
              </w:rPr>
              <w:fldChar w:fldCharType="end"/>
            </w:r>
          </w:hyperlink>
        </w:p>
        <w:p w:rsidR="00EF41C7" w:rsidRDefault="00EF41C7">
          <w:pPr>
            <w:pStyle w:val="Obsah1"/>
            <w:rPr>
              <w:rFonts w:asciiTheme="minorHAnsi" w:eastAsiaTheme="minorEastAsia" w:hAnsiTheme="minorHAnsi" w:cstheme="minorBidi"/>
              <w:b w:val="0"/>
              <w:szCs w:val="22"/>
            </w:rPr>
          </w:pPr>
          <w:hyperlink w:anchor="_Toc531001410" w:history="1">
            <w:r w:rsidRPr="008A2EEE">
              <w:rPr>
                <w:rStyle w:val="Hypertextovprepojenie"/>
              </w:rPr>
              <w:t>4</w:t>
            </w:r>
            <w:r>
              <w:rPr>
                <w:rFonts w:asciiTheme="minorHAnsi" w:eastAsiaTheme="minorEastAsia" w:hAnsiTheme="minorHAnsi" w:cstheme="minorBidi"/>
                <w:b w:val="0"/>
                <w:szCs w:val="22"/>
              </w:rPr>
              <w:tab/>
            </w:r>
            <w:r w:rsidRPr="008A2EEE">
              <w:rPr>
                <w:rStyle w:val="Hypertextovprepojenie"/>
              </w:rPr>
              <w:t>NOSNÁ KONŠTRUKCIA – POZDĹŽNY SMER</w:t>
            </w:r>
            <w:r>
              <w:rPr>
                <w:webHidden/>
              </w:rPr>
              <w:tab/>
            </w:r>
            <w:r>
              <w:rPr>
                <w:webHidden/>
              </w:rPr>
              <w:fldChar w:fldCharType="begin"/>
            </w:r>
            <w:r>
              <w:rPr>
                <w:webHidden/>
              </w:rPr>
              <w:instrText xml:space="preserve"> PAGEREF _Toc531001410 \h </w:instrText>
            </w:r>
            <w:r>
              <w:rPr>
                <w:webHidden/>
              </w:rPr>
            </w:r>
            <w:r>
              <w:rPr>
                <w:webHidden/>
              </w:rPr>
              <w:fldChar w:fldCharType="separate"/>
            </w:r>
            <w:r>
              <w:rPr>
                <w:webHidden/>
              </w:rPr>
              <w:t>15</w:t>
            </w:r>
            <w:r>
              <w:rPr>
                <w:webHidden/>
              </w:rPr>
              <w:fldChar w:fldCharType="end"/>
            </w:r>
          </w:hyperlink>
        </w:p>
        <w:p w:rsidR="00EF41C7" w:rsidRDefault="00EF41C7">
          <w:pPr>
            <w:pStyle w:val="Obsah2"/>
            <w:rPr>
              <w:rFonts w:asciiTheme="minorHAnsi" w:eastAsiaTheme="minorEastAsia" w:hAnsiTheme="minorHAnsi" w:cstheme="minorBidi"/>
              <w:noProof/>
              <w:szCs w:val="22"/>
            </w:rPr>
          </w:pPr>
          <w:hyperlink w:anchor="_Toc531001411" w:history="1">
            <w:r w:rsidRPr="008A2EEE">
              <w:rPr>
                <w:rStyle w:val="Hypertextovprepojenie"/>
                <w:noProof/>
              </w:rPr>
              <w:t>4.1</w:t>
            </w:r>
            <w:r>
              <w:rPr>
                <w:rFonts w:asciiTheme="minorHAnsi" w:eastAsiaTheme="minorEastAsia" w:hAnsiTheme="minorHAnsi" w:cstheme="minorBidi"/>
                <w:noProof/>
                <w:szCs w:val="22"/>
              </w:rPr>
              <w:tab/>
            </w:r>
            <w:r w:rsidRPr="008A2EEE">
              <w:rPr>
                <w:rStyle w:val="Hypertextovprepojenie"/>
                <w:noProof/>
              </w:rPr>
              <w:t>KOMBINÁCIE ZAŤAŽENÍ PRE HORNÚ STAVBU PRE TRVALÉ NÁVRHOVÉ SITUÁCIE</w:t>
            </w:r>
            <w:r>
              <w:rPr>
                <w:noProof/>
                <w:webHidden/>
              </w:rPr>
              <w:tab/>
            </w:r>
            <w:r>
              <w:rPr>
                <w:noProof/>
                <w:webHidden/>
              </w:rPr>
              <w:fldChar w:fldCharType="begin"/>
            </w:r>
            <w:r>
              <w:rPr>
                <w:noProof/>
                <w:webHidden/>
              </w:rPr>
              <w:instrText xml:space="preserve"> PAGEREF _Toc531001411 \h </w:instrText>
            </w:r>
            <w:r>
              <w:rPr>
                <w:noProof/>
                <w:webHidden/>
              </w:rPr>
            </w:r>
            <w:r>
              <w:rPr>
                <w:noProof/>
                <w:webHidden/>
              </w:rPr>
              <w:fldChar w:fldCharType="separate"/>
            </w:r>
            <w:r>
              <w:rPr>
                <w:noProof/>
                <w:webHidden/>
              </w:rPr>
              <w:t>15</w:t>
            </w:r>
            <w:r>
              <w:rPr>
                <w:noProof/>
                <w:webHidden/>
              </w:rPr>
              <w:fldChar w:fldCharType="end"/>
            </w:r>
          </w:hyperlink>
        </w:p>
        <w:p w:rsidR="00EF41C7" w:rsidRDefault="00EF41C7">
          <w:pPr>
            <w:pStyle w:val="Obsah2"/>
            <w:rPr>
              <w:rFonts w:asciiTheme="minorHAnsi" w:eastAsiaTheme="minorEastAsia" w:hAnsiTheme="minorHAnsi" w:cstheme="minorBidi"/>
              <w:noProof/>
              <w:szCs w:val="22"/>
            </w:rPr>
          </w:pPr>
          <w:hyperlink w:anchor="_Toc531001412" w:history="1">
            <w:r w:rsidRPr="008A2EEE">
              <w:rPr>
                <w:rStyle w:val="Hypertextovprepojenie"/>
                <w:noProof/>
              </w:rPr>
              <w:t>4.2</w:t>
            </w:r>
            <w:r>
              <w:rPr>
                <w:rFonts w:asciiTheme="minorHAnsi" w:eastAsiaTheme="minorEastAsia" w:hAnsiTheme="minorHAnsi" w:cstheme="minorBidi"/>
                <w:noProof/>
                <w:szCs w:val="22"/>
              </w:rPr>
              <w:tab/>
            </w:r>
            <w:r w:rsidRPr="008A2EEE">
              <w:rPr>
                <w:rStyle w:val="Hypertextovprepojenie"/>
                <w:noProof/>
              </w:rPr>
              <w:t>PREDPätie</w:t>
            </w:r>
            <w:r>
              <w:rPr>
                <w:noProof/>
                <w:webHidden/>
              </w:rPr>
              <w:tab/>
            </w:r>
            <w:r>
              <w:rPr>
                <w:noProof/>
                <w:webHidden/>
              </w:rPr>
              <w:fldChar w:fldCharType="begin"/>
            </w:r>
            <w:r>
              <w:rPr>
                <w:noProof/>
                <w:webHidden/>
              </w:rPr>
              <w:instrText xml:space="preserve"> PAGEREF _Toc531001412 \h </w:instrText>
            </w:r>
            <w:r>
              <w:rPr>
                <w:noProof/>
                <w:webHidden/>
              </w:rPr>
            </w:r>
            <w:r>
              <w:rPr>
                <w:noProof/>
                <w:webHidden/>
              </w:rPr>
              <w:fldChar w:fldCharType="separate"/>
            </w:r>
            <w:r>
              <w:rPr>
                <w:noProof/>
                <w:webHidden/>
              </w:rPr>
              <w:t>16</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413" w:history="1">
            <w:r w:rsidRPr="008A2EEE">
              <w:rPr>
                <w:rStyle w:val="Hypertextovprepojenie"/>
                <w:noProof/>
              </w:rPr>
              <w:t>4.2.1</w:t>
            </w:r>
            <w:r>
              <w:rPr>
                <w:rFonts w:asciiTheme="minorHAnsi" w:eastAsiaTheme="minorEastAsia" w:hAnsiTheme="minorHAnsi" w:cstheme="minorBidi"/>
                <w:noProof/>
                <w:szCs w:val="22"/>
              </w:rPr>
              <w:tab/>
            </w:r>
            <w:r w:rsidRPr="008A2EEE">
              <w:rPr>
                <w:rStyle w:val="Hypertextovprepojenie"/>
                <w:noProof/>
              </w:rPr>
              <w:t>KRYTIE KÁBLOVÉHO KANÁLIKA</w:t>
            </w:r>
            <w:r>
              <w:rPr>
                <w:noProof/>
                <w:webHidden/>
              </w:rPr>
              <w:tab/>
            </w:r>
            <w:r>
              <w:rPr>
                <w:noProof/>
                <w:webHidden/>
              </w:rPr>
              <w:fldChar w:fldCharType="begin"/>
            </w:r>
            <w:r>
              <w:rPr>
                <w:noProof/>
                <w:webHidden/>
              </w:rPr>
              <w:instrText xml:space="preserve"> PAGEREF _Toc531001413 \h </w:instrText>
            </w:r>
            <w:r>
              <w:rPr>
                <w:noProof/>
                <w:webHidden/>
              </w:rPr>
            </w:r>
            <w:r>
              <w:rPr>
                <w:noProof/>
                <w:webHidden/>
              </w:rPr>
              <w:fldChar w:fldCharType="separate"/>
            </w:r>
            <w:r>
              <w:rPr>
                <w:noProof/>
                <w:webHidden/>
              </w:rPr>
              <w:t>16</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414" w:history="1">
            <w:r w:rsidRPr="008A2EEE">
              <w:rPr>
                <w:rStyle w:val="Hypertextovprepojenie"/>
                <w:noProof/>
              </w:rPr>
              <w:t>4.2.2</w:t>
            </w:r>
            <w:r>
              <w:rPr>
                <w:rFonts w:asciiTheme="minorHAnsi" w:eastAsiaTheme="minorEastAsia" w:hAnsiTheme="minorHAnsi" w:cstheme="minorBidi"/>
                <w:noProof/>
                <w:szCs w:val="22"/>
              </w:rPr>
              <w:tab/>
            </w:r>
            <w:r w:rsidRPr="008A2EEE">
              <w:rPr>
                <w:rStyle w:val="Hypertextovprepojenie"/>
                <w:noProof/>
              </w:rPr>
              <w:t>POKĹZ V KOTVE, TRENIE V OBLÚKU A V PRIAMEJ</w:t>
            </w:r>
            <w:r>
              <w:rPr>
                <w:noProof/>
                <w:webHidden/>
              </w:rPr>
              <w:tab/>
            </w:r>
            <w:r>
              <w:rPr>
                <w:noProof/>
                <w:webHidden/>
              </w:rPr>
              <w:fldChar w:fldCharType="begin"/>
            </w:r>
            <w:r>
              <w:rPr>
                <w:noProof/>
                <w:webHidden/>
              </w:rPr>
              <w:instrText xml:space="preserve"> PAGEREF _Toc531001414 \h </w:instrText>
            </w:r>
            <w:r>
              <w:rPr>
                <w:noProof/>
                <w:webHidden/>
              </w:rPr>
            </w:r>
            <w:r>
              <w:rPr>
                <w:noProof/>
                <w:webHidden/>
              </w:rPr>
              <w:fldChar w:fldCharType="separate"/>
            </w:r>
            <w:r>
              <w:rPr>
                <w:noProof/>
                <w:webHidden/>
              </w:rPr>
              <w:t>16</w:t>
            </w:r>
            <w:r>
              <w:rPr>
                <w:noProof/>
                <w:webHidden/>
              </w:rPr>
              <w:fldChar w:fldCharType="end"/>
            </w:r>
          </w:hyperlink>
        </w:p>
        <w:p w:rsidR="00EF41C7" w:rsidRDefault="00EF41C7">
          <w:pPr>
            <w:pStyle w:val="Obsah2"/>
            <w:rPr>
              <w:rFonts w:asciiTheme="minorHAnsi" w:eastAsiaTheme="minorEastAsia" w:hAnsiTheme="minorHAnsi" w:cstheme="minorBidi"/>
              <w:noProof/>
              <w:szCs w:val="22"/>
            </w:rPr>
          </w:pPr>
          <w:hyperlink w:anchor="_Toc531001415" w:history="1">
            <w:r w:rsidRPr="008A2EEE">
              <w:rPr>
                <w:rStyle w:val="Hypertextovprepojenie"/>
                <w:noProof/>
              </w:rPr>
              <w:t>4.3</w:t>
            </w:r>
            <w:r>
              <w:rPr>
                <w:rFonts w:asciiTheme="minorHAnsi" w:eastAsiaTheme="minorEastAsia" w:hAnsiTheme="minorHAnsi" w:cstheme="minorBidi"/>
                <w:noProof/>
                <w:szCs w:val="22"/>
              </w:rPr>
              <w:tab/>
            </w:r>
            <w:r w:rsidRPr="008A2EEE">
              <w:rPr>
                <w:rStyle w:val="Hypertextovprepojenie"/>
                <w:noProof/>
              </w:rPr>
              <w:t>VÝPOČTOVÝ MODEL</w:t>
            </w:r>
            <w:r>
              <w:rPr>
                <w:noProof/>
                <w:webHidden/>
              </w:rPr>
              <w:tab/>
            </w:r>
            <w:r>
              <w:rPr>
                <w:noProof/>
                <w:webHidden/>
              </w:rPr>
              <w:fldChar w:fldCharType="begin"/>
            </w:r>
            <w:r>
              <w:rPr>
                <w:noProof/>
                <w:webHidden/>
              </w:rPr>
              <w:instrText xml:space="preserve"> PAGEREF _Toc531001415 \h </w:instrText>
            </w:r>
            <w:r>
              <w:rPr>
                <w:noProof/>
                <w:webHidden/>
              </w:rPr>
            </w:r>
            <w:r>
              <w:rPr>
                <w:noProof/>
                <w:webHidden/>
              </w:rPr>
              <w:fldChar w:fldCharType="separate"/>
            </w:r>
            <w:r>
              <w:rPr>
                <w:noProof/>
                <w:webHidden/>
              </w:rPr>
              <w:t>17</w:t>
            </w:r>
            <w:r>
              <w:rPr>
                <w:noProof/>
                <w:webHidden/>
              </w:rPr>
              <w:fldChar w:fldCharType="end"/>
            </w:r>
          </w:hyperlink>
        </w:p>
        <w:p w:rsidR="00EF41C7" w:rsidRDefault="00EF41C7">
          <w:pPr>
            <w:pStyle w:val="Obsah2"/>
            <w:rPr>
              <w:rFonts w:asciiTheme="minorHAnsi" w:eastAsiaTheme="minorEastAsia" w:hAnsiTheme="minorHAnsi" w:cstheme="minorBidi"/>
              <w:noProof/>
              <w:szCs w:val="22"/>
            </w:rPr>
          </w:pPr>
          <w:hyperlink w:anchor="_Toc531001416" w:history="1">
            <w:r w:rsidRPr="008A2EEE">
              <w:rPr>
                <w:rStyle w:val="Hypertextovprepojenie"/>
                <w:noProof/>
              </w:rPr>
              <w:t>4.4</w:t>
            </w:r>
            <w:r>
              <w:rPr>
                <w:rFonts w:asciiTheme="minorHAnsi" w:eastAsiaTheme="minorEastAsia" w:hAnsiTheme="minorHAnsi" w:cstheme="minorBidi"/>
                <w:noProof/>
                <w:szCs w:val="22"/>
              </w:rPr>
              <w:tab/>
            </w:r>
            <w:r w:rsidRPr="008A2EEE">
              <w:rPr>
                <w:rStyle w:val="Hypertextovprepojenie"/>
                <w:noProof/>
              </w:rPr>
              <w:t>VNÚTORNÉ SILY NA NOSNEJ KONŠTRUKCII</w:t>
            </w:r>
            <w:r>
              <w:rPr>
                <w:noProof/>
                <w:webHidden/>
              </w:rPr>
              <w:tab/>
            </w:r>
            <w:r>
              <w:rPr>
                <w:noProof/>
                <w:webHidden/>
              </w:rPr>
              <w:fldChar w:fldCharType="begin"/>
            </w:r>
            <w:r>
              <w:rPr>
                <w:noProof/>
                <w:webHidden/>
              </w:rPr>
              <w:instrText xml:space="preserve"> PAGEREF _Toc531001416 \h </w:instrText>
            </w:r>
            <w:r>
              <w:rPr>
                <w:noProof/>
                <w:webHidden/>
              </w:rPr>
            </w:r>
            <w:r>
              <w:rPr>
                <w:noProof/>
                <w:webHidden/>
              </w:rPr>
              <w:fldChar w:fldCharType="separate"/>
            </w:r>
            <w:r>
              <w:rPr>
                <w:noProof/>
                <w:webHidden/>
              </w:rPr>
              <w:t>17</w:t>
            </w:r>
            <w:r>
              <w:rPr>
                <w:noProof/>
                <w:webHidden/>
              </w:rPr>
              <w:fldChar w:fldCharType="end"/>
            </w:r>
          </w:hyperlink>
        </w:p>
        <w:p w:rsidR="00EF41C7" w:rsidRDefault="00EF41C7">
          <w:pPr>
            <w:pStyle w:val="Obsah2"/>
            <w:rPr>
              <w:rFonts w:asciiTheme="minorHAnsi" w:eastAsiaTheme="minorEastAsia" w:hAnsiTheme="minorHAnsi" w:cstheme="minorBidi"/>
              <w:noProof/>
              <w:szCs w:val="22"/>
            </w:rPr>
          </w:pPr>
          <w:hyperlink w:anchor="_Toc531001417" w:history="1">
            <w:r w:rsidRPr="008A2EEE">
              <w:rPr>
                <w:rStyle w:val="Hypertextovprepojenie"/>
                <w:rFonts w:cs="Arial"/>
                <w:iCs/>
                <w:noProof/>
              </w:rPr>
              <w:t>4.5</w:t>
            </w:r>
            <w:r>
              <w:rPr>
                <w:rFonts w:asciiTheme="minorHAnsi" w:eastAsiaTheme="minorEastAsia" w:hAnsiTheme="minorHAnsi" w:cstheme="minorBidi"/>
                <w:noProof/>
                <w:szCs w:val="22"/>
              </w:rPr>
              <w:tab/>
            </w:r>
            <w:r w:rsidRPr="008A2EEE">
              <w:rPr>
                <w:rStyle w:val="Hypertextovprepojenie"/>
                <w:noProof/>
              </w:rPr>
              <w:t>KONTROLA NORMÁLOVÝCH NAPäTÍ</w:t>
            </w:r>
            <w:r>
              <w:rPr>
                <w:noProof/>
                <w:webHidden/>
              </w:rPr>
              <w:tab/>
            </w:r>
            <w:r>
              <w:rPr>
                <w:noProof/>
                <w:webHidden/>
              </w:rPr>
              <w:fldChar w:fldCharType="begin"/>
            </w:r>
            <w:r>
              <w:rPr>
                <w:noProof/>
                <w:webHidden/>
              </w:rPr>
              <w:instrText xml:space="preserve"> PAGEREF _Toc531001417 \h </w:instrText>
            </w:r>
            <w:r>
              <w:rPr>
                <w:noProof/>
                <w:webHidden/>
              </w:rPr>
            </w:r>
            <w:r>
              <w:rPr>
                <w:noProof/>
                <w:webHidden/>
              </w:rPr>
              <w:fldChar w:fldCharType="separate"/>
            </w:r>
            <w:r>
              <w:rPr>
                <w:noProof/>
                <w:webHidden/>
              </w:rPr>
              <w:t>20</w:t>
            </w:r>
            <w:r>
              <w:rPr>
                <w:noProof/>
                <w:webHidden/>
              </w:rPr>
              <w:fldChar w:fldCharType="end"/>
            </w:r>
          </w:hyperlink>
        </w:p>
        <w:p w:rsidR="00EF41C7" w:rsidRDefault="00EF41C7">
          <w:pPr>
            <w:pStyle w:val="Obsah2"/>
            <w:rPr>
              <w:rFonts w:asciiTheme="minorHAnsi" w:eastAsiaTheme="minorEastAsia" w:hAnsiTheme="minorHAnsi" w:cstheme="minorBidi"/>
              <w:noProof/>
              <w:szCs w:val="22"/>
            </w:rPr>
          </w:pPr>
          <w:hyperlink w:anchor="_Toc531001418" w:history="1">
            <w:r w:rsidRPr="008A2EEE">
              <w:rPr>
                <w:rStyle w:val="Hypertextovprepojenie"/>
                <w:noProof/>
              </w:rPr>
              <w:t>4.6</w:t>
            </w:r>
            <w:r>
              <w:rPr>
                <w:rFonts w:asciiTheme="minorHAnsi" w:eastAsiaTheme="minorEastAsia" w:hAnsiTheme="minorHAnsi" w:cstheme="minorBidi"/>
                <w:noProof/>
                <w:szCs w:val="22"/>
              </w:rPr>
              <w:tab/>
            </w:r>
            <w:r w:rsidRPr="008A2EEE">
              <w:rPr>
                <w:rStyle w:val="Hypertextovprepojenie"/>
                <w:noProof/>
              </w:rPr>
              <w:t>KONTROLA MEDZNÝCH STAVOV ÚNOSNOSTI</w:t>
            </w:r>
            <w:r>
              <w:rPr>
                <w:noProof/>
                <w:webHidden/>
              </w:rPr>
              <w:tab/>
            </w:r>
            <w:r>
              <w:rPr>
                <w:noProof/>
                <w:webHidden/>
              </w:rPr>
              <w:fldChar w:fldCharType="begin"/>
            </w:r>
            <w:r>
              <w:rPr>
                <w:noProof/>
                <w:webHidden/>
              </w:rPr>
              <w:instrText xml:space="preserve"> PAGEREF _Toc531001418 \h </w:instrText>
            </w:r>
            <w:r>
              <w:rPr>
                <w:noProof/>
                <w:webHidden/>
              </w:rPr>
            </w:r>
            <w:r>
              <w:rPr>
                <w:noProof/>
                <w:webHidden/>
              </w:rPr>
              <w:fldChar w:fldCharType="separate"/>
            </w:r>
            <w:r>
              <w:rPr>
                <w:noProof/>
                <w:webHidden/>
              </w:rPr>
              <w:t>23</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419" w:history="1">
            <w:r w:rsidRPr="008A2EEE">
              <w:rPr>
                <w:rStyle w:val="Hypertextovprepojenie"/>
                <w:noProof/>
              </w:rPr>
              <w:t>4.6.1</w:t>
            </w:r>
            <w:r>
              <w:rPr>
                <w:rFonts w:asciiTheme="minorHAnsi" w:eastAsiaTheme="minorEastAsia" w:hAnsiTheme="minorHAnsi" w:cstheme="minorBidi"/>
                <w:noProof/>
                <w:szCs w:val="22"/>
              </w:rPr>
              <w:tab/>
            </w:r>
            <w:r w:rsidRPr="008A2EEE">
              <w:rPr>
                <w:rStyle w:val="Hypertextovprepojenie"/>
                <w:noProof/>
              </w:rPr>
              <w:t>POSÚDENIE OHYBOVEJ ODOLNOSTI</w:t>
            </w:r>
            <w:r>
              <w:rPr>
                <w:noProof/>
                <w:webHidden/>
              </w:rPr>
              <w:tab/>
            </w:r>
            <w:r>
              <w:rPr>
                <w:noProof/>
                <w:webHidden/>
              </w:rPr>
              <w:fldChar w:fldCharType="begin"/>
            </w:r>
            <w:r>
              <w:rPr>
                <w:noProof/>
                <w:webHidden/>
              </w:rPr>
              <w:instrText xml:space="preserve"> PAGEREF _Toc531001419 \h </w:instrText>
            </w:r>
            <w:r>
              <w:rPr>
                <w:noProof/>
                <w:webHidden/>
              </w:rPr>
            </w:r>
            <w:r>
              <w:rPr>
                <w:noProof/>
                <w:webHidden/>
              </w:rPr>
              <w:fldChar w:fldCharType="separate"/>
            </w:r>
            <w:r>
              <w:rPr>
                <w:noProof/>
                <w:webHidden/>
              </w:rPr>
              <w:t>23</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420" w:history="1">
            <w:r w:rsidRPr="008A2EEE">
              <w:rPr>
                <w:rStyle w:val="Hypertextovprepojenie"/>
                <w:noProof/>
              </w:rPr>
              <w:t>4.6.2</w:t>
            </w:r>
            <w:r>
              <w:rPr>
                <w:rFonts w:asciiTheme="minorHAnsi" w:eastAsiaTheme="minorEastAsia" w:hAnsiTheme="minorHAnsi" w:cstheme="minorBidi"/>
                <w:noProof/>
                <w:szCs w:val="22"/>
              </w:rPr>
              <w:tab/>
            </w:r>
            <w:r w:rsidRPr="008A2EEE">
              <w:rPr>
                <w:rStyle w:val="Hypertextovprepojenie"/>
                <w:noProof/>
              </w:rPr>
              <w:t>POSÚDENIE OHYBOVEJ ODOLNOSTI</w:t>
            </w:r>
            <w:r>
              <w:rPr>
                <w:noProof/>
                <w:webHidden/>
              </w:rPr>
              <w:tab/>
            </w:r>
            <w:r>
              <w:rPr>
                <w:noProof/>
                <w:webHidden/>
              </w:rPr>
              <w:fldChar w:fldCharType="begin"/>
            </w:r>
            <w:r>
              <w:rPr>
                <w:noProof/>
                <w:webHidden/>
              </w:rPr>
              <w:instrText xml:space="preserve"> PAGEREF _Toc531001420 \h </w:instrText>
            </w:r>
            <w:r>
              <w:rPr>
                <w:noProof/>
                <w:webHidden/>
              </w:rPr>
            </w:r>
            <w:r>
              <w:rPr>
                <w:noProof/>
                <w:webHidden/>
              </w:rPr>
              <w:fldChar w:fldCharType="separate"/>
            </w:r>
            <w:r>
              <w:rPr>
                <w:noProof/>
                <w:webHidden/>
              </w:rPr>
              <w:t>23</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421" w:history="1">
            <w:r w:rsidRPr="008A2EEE">
              <w:rPr>
                <w:rStyle w:val="Hypertextovprepojenie"/>
                <w:noProof/>
              </w:rPr>
              <w:t>4.6.3</w:t>
            </w:r>
            <w:r>
              <w:rPr>
                <w:rFonts w:asciiTheme="minorHAnsi" w:eastAsiaTheme="minorEastAsia" w:hAnsiTheme="minorHAnsi" w:cstheme="minorBidi"/>
                <w:noProof/>
                <w:szCs w:val="22"/>
              </w:rPr>
              <w:tab/>
            </w:r>
            <w:r w:rsidRPr="008A2EEE">
              <w:rPr>
                <w:rStyle w:val="Hypertextovprepojenie"/>
                <w:noProof/>
              </w:rPr>
              <w:t>POSÚDENIE ŠMYKU A KRÚTENIA</w:t>
            </w:r>
            <w:r>
              <w:rPr>
                <w:noProof/>
                <w:webHidden/>
              </w:rPr>
              <w:tab/>
            </w:r>
            <w:r>
              <w:rPr>
                <w:noProof/>
                <w:webHidden/>
              </w:rPr>
              <w:fldChar w:fldCharType="begin"/>
            </w:r>
            <w:r>
              <w:rPr>
                <w:noProof/>
                <w:webHidden/>
              </w:rPr>
              <w:instrText xml:space="preserve"> PAGEREF _Toc531001421 \h </w:instrText>
            </w:r>
            <w:r>
              <w:rPr>
                <w:noProof/>
                <w:webHidden/>
              </w:rPr>
            </w:r>
            <w:r>
              <w:rPr>
                <w:noProof/>
                <w:webHidden/>
              </w:rPr>
              <w:fldChar w:fldCharType="separate"/>
            </w:r>
            <w:r>
              <w:rPr>
                <w:noProof/>
                <w:webHidden/>
              </w:rPr>
              <w:t>26</w:t>
            </w:r>
            <w:r>
              <w:rPr>
                <w:noProof/>
                <w:webHidden/>
              </w:rPr>
              <w:fldChar w:fldCharType="end"/>
            </w:r>
          </w:hyperlink>
        </w:p>
        <w:p w:rsidR="00EF41C7" w:rsidRDefault="00EF41C7">
          <w:pPr>
            <w:pStyle w:val="Obsah2"/>
            <w:rPr>
              <w:rFonts w:asciiTheme="minorHAnsi" w:eastAsiaTheme="minorEastAsia" w:hAnsiTheme="minorHAnsi" w:cstheme="minorBidi"/>
              <w:noProof/>
              <w:szCs w:val="22"/>
            </w:rPr>
          </w:pPr>
          <w:hyperlink w:anchor="_Toc531001422" w:history="1">
            <w:r w:rsidRPr="008A2EEE">
              <w:rPr>
                <w:rStyle w:val="Hypertextovprepojenie"/>
                <w:noProof/>
              </w:rPr>
              <w:t>4.7</w:t>
            </w:r>
            <w:r>
              <w:rPr>
                <w:rFonts w:asciiTheme="minorHAnsi" w:eastAsiaTheme="minorEastAsia" w:hAnsiTheme="minorHAnsi" w:cstheme="minorBidi"/>
                <w:noProof/>
                <w:szCs w:val="22"/>
              </w:rPr>
              <w:tab/>
            </w:r>
            <w:r w:rsidRPr="008A2EEE">
              <w:rPr>
                <w:rStyle w:val="Hypertextovprepojenie"/>
                <w:noProof/>
              </w:rPr>
              <w:t>POSÚDENIE PREDpÍNACEJ VÝSTUŽE</w:t>
            </w:r>
            <w:r>
              <w:rPr>
                <w:noProof/>
                <w:webHidden/>
              </w:rPr>
              <w:tab/>
            </w:r>
            <w:r>
              <w:rPr>
                <w:noProof/>
                <w:webHidden/>
              </w:rPr>
              <w:fldChar w:fldCharType="begin"/>
            </w:r>
            <w:r>
              <w:rPr>
                <w:noProof/>
                <w:webHidden/>
              </w:rPr>
              <w:instrText xml:space="preserve"> PAGEREF _Toc531001422 \h </w:instrText>
            </w:r>
            <w:r>
              <w:rPr>
                <w:noProof/>
                <w:webHidden/>
              </w:rPr>
            </w:r>
            <w:r>
              <w:rPr>
                <w:noProof/>
                <w:webHidden/>
              </w:rPr>
              <w:fldChar w:fldCharType="separate"/>
            </w:r>
            <w:r>
              <w:rPr>
                <w:noProof/>
                <w:webHidden/>
              </w:rPr>
              <w:t>37</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423" w:history="1">
            <w:r w:rsidRPr="008A2EEE">
              <w:rPr>
                <w:rStyle w:val="Hypertextovprepojenie"/>
                <w:noProof/>
              </w:rPr>
              <w:t>4.7.1</w:t>
            </w:r>
            <w:r>
              <w:rPr>
                <w:rFonts w:asciiTheme="minorHAnsi" w:eastAsiaTheme="minorEastAsia" w:hAnsiTheme="minorHAnsi" w:cstheme="minorBidi"/>
                <w:noProof/>
                <w:szCs w:val="22"/>
              </w:rPr>
              <w:tab/>
            </w:r>
            <w:r w:rsidRPr="008A2EEE">
              <w:rPr>
                <w:rStyle w:val="Hypertextovprepojenie"/>
                <w:noProof/>
              </w:rPr>
              <w:t>POSÚDENIE NAPÄTÍ V PREDPÍNACEJ VÝSTUŽI PRED ZAKOTVENÍM</w:t>
            </w:r>
            <w:r>
              <w:rPr>
                <w:noProof/>
                <w:webHidden/>
              </w:rPr>
              <w:tab/>
            </w:r>
            <w:r>
              <w:rPr>
                <w:noProof/>
                <w:webHidden/>
              </w:rPr>
              <w:fldChar w:fldCharType="begin"/>
            </w:r>
            <w:r>
              <w:rPr>
                <w:noProof/>
                <w:webHidden/>
              </w:rPr>
              <w:instrText xml:space="preserve"> PAGEREF _Toc531001423 \h </w:instrText>
            </w:r>
            <w:r>
              <w:rPr>
                <w:noProof/>
                <w:webHidden/>
              </w:rPr>
            </w:r>
            <w:r>
              <w:rPr>
                <w:noProof/>
                <w:webHidden/>
              </w:rPr>
              <w:fldChar w:fldCharType="separate"/>
            </w:r>
            <w:r>
              <w:rPr>
                <w:noProof/>
                <w:webHidden/>
              </w:rPr>
              <w:t>37</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424" w:history="1">
            <w:r w:rsidRPr="008A2EEE">
              <w:rPr>
                <w:rStyle w:val="Hypertextovprepojenie"/>
                <w:noProof/>
              </w:rPr>
              <w:t>4.7.2</w:t>
            </w:r>
            <w:r>
              <w:rPr>
                <w:rFonts w:asciiTheme="minorHAnsi" w:eastAsiaTheme="minorEastAsia" w:hAnsiTheme="minorHAnsi" w:cstheme="minorBidi"/>
                <w:noProof/>
                <w:szCs w:val="22"/>
              </w:rPr>
              <w:tab/>
            </w:r>
            <w:r w:rsidRPr="008A2EEE">
              <w:rPr>
                <w:rStyle w:val="Hypertextovprepojenie"/>
                <w:noProof/>
              </w:rPr>
              <w:t>POSÚDENIE NAPÄTÍ V PREDPÍNACEJ VÝSTUŽI PO UKOTVENÍ</w:t>
            </w:r>
            <w:r>
              <w:rPr>
                <w:noProof/>
                <w:webHidden/>
              </w:rPr>
              <w:tab/>
            </w:r>
            <w:r>
              <w:rPr>
                <w:noProof/>
                <w:webHidden/>
              </w:rPr>
              <w:fldChar w:fldCharType="begin"/>
            </w:r>
            <w:r>
              <w:rPr>
                <w:noProof/>
                <w:webHidden/>
              </w:rPr>
              <w:instrText xml:space="preserve"> PAGEREF _Toc531001424 \h </w:instrText>
            </w:r>
            <w:r>
              <w:rPr>
                <w:noProof/>
                <w:webHidden/>
              </w:rPr>
            </w:r>
            <w:r>
              <w:rPr>
                <w:noProof/>
                <w:webHidden/>
              </w:rPr>
              <w:fldChar w:fldCharType="separate"/>
            </w:r>
            <w:r>
              <w:rPr>
                <w:noProof/>
                <w:webHidden/>
              </w:rPr>
              <w:t>37</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425" w:history="1">
            <w:r w:rsidRPr="008A2EEE">
              <w:rPr>
                <w:rStyle w:val="Hypertextovprepojenie"/>
                <w:noProof/>
              </w:rPr>
              <w:t>4.7.3</w:t>
            </w:r>
            <w:r>
              <w:rPr>
                <w:rFonts w:asciiTheme="minorHAnsi" w:eastAsiaTheme="minorEastAsia" w:hAnsiTheme="minorHAnsi" w:cstheme="minorBidi"/>
                <w:noProof/>
                <w:szCs w:val="22"/>
              </w:rPr>
              <w:tab/>
            </w:r>
            <w:r w:rsidRPr="008A2EEE">
              <w:rPr>
                <w:rStyle w:val="Hypertextovprepojenie"/>
                <w:noProof/>
              </w:rPr>
              <w:t>POSÚDENIE NAPÄTÍ V PREDPÍNACEJ VÝSTUŽI PRI CHARAKTERISTICKEJ KOMBINÁCII MSP</w:t>
            </w:r>
            <w:r>
              <w:rPr>
                <w:noProof/>
                <w:webHidden/>
              </w:rPr>
              <w:tab/>
            </w:r>
            <w:r>
              <w:rPr>
                <w:noProof/>
                <w:webHidden/>
              </w:rPr>
              <w:fldChar w:fldCharType="begin"/>
            </w:r>
            <w:r>
              <w:rPr>
                <w:noProof/>
                <w:webHidden/>
              </w:rPr>
              <w:instrText xml:space="preserve"> PAGEREF _Toc531001425 \h </w:instrText>
            </w:r>
            <w:r>
              <w:rPr>
                <w:noProof/>
                <w:webHidden/>
              </w:rPr>
            </w:r>
            <w:r>
              <w:rPr>
                <w:noProof/>
                <w:webHidden/>
              </w:rPr>
              <w:fldChar w:fldCharType="separate"/>
            </w:r>
            <w:r>
              <w:rPr>
                <w:noProof/>
                <w:webHidden/>
              </w:rPr>
              <w:t>38</w:t>
            </w:r>
            <w:r>
              <w:rPr>
                <w:noProof/>
                <w:webHidden/>
              </w:rPr>
              <w:fldChar w:fldCharType="end"/>
            </w:r>
          </w:hyperlink>
        </w:p>
        <w:p w:rsidR="00EF41C7" w:rsidRDefault="00EF41C7">
          <w:pPr>
            <w:pStyle w:val="Obsah2"/>
            <w:rPr>
              <w:rFonts w:asciiTheme="minorHAnsi" w:eastAsiaTheme="minorEastAsia" w:hAnsiTheme="minorHAnsi" w:cstheme="minorBidi"/>
              <w:noProof/>
              <w:szCs w:val="22"/>
            </w:rPr>
          </w:pPr>
          <w:hyperlink w:anchor="_Toc531001426" w:history="1">
            <w:r w:rsidRPr="008A2EEE">
              <w:rPr>
                <w:rStyle w:val="Hypertextovprepojenie"/>
                <w:noProof/>
              </w:rPr>
              <w:t>4.8</w:t>
            </w:r>
            <w:r>
              <w:rPr>
                <w:rFonts w:asciiTheme="minorHAnsi" w:eastAsiaTheme="minorEastAsia" w:hAnsiTheme="minorHAnsi" w:cstheme="minorBidi"/>
                <w:noProof/>
                <w:szCs w:val="22"/>
              </w:rPr>
              <w:tab/>
            </w:r>
            <w:r w:rsidRPr="008A2EEE">
              <w:rPr>
                <w:rStyle w:val="Hypertextovprepojenie"/>
                <w:noProof/>
              </w:rPr>
              <w:t>KONTROLA VZNIKU TRHLÍN</w:t>
            </w:r>
            <w:r>
              <w:rPr>
                <w:noProof/>
                <w:webHidden/>
              </w:rPr>
              <w:tab/>
            </w:r>
            <w:r>
              <w:rPr>
                <w:noProof/>
                <w:webHidden/>
              </w:rPr>
              <w:fldChar w:fldCharType="begin"/>
            </w:r>
            <w:r>
              <w:rPr>
                <w:noProof/>
                <w:webHidden/>
              </w:rPr>
              <w:instrText xml:space="preserve"> PAGEREF _Toc531001426 \h </w:instrText>
            </w:r>
            <w:r>
              <w:rPr>
                <w:noProof/>
                <w:webHidden/>
              </w:rPr>
            </w:r>
            <w:r>
              <w:rPr>
                <w:noProof/>
                <w:webHidden/>
              </w:rPr>
              <w:fldChar w:fldCharType="separate"/>
            </w:r>
            <w:r>
              <w:rPr>
                <w:noProof/>
                <w:webHidden/>
              </w:rPr>
              <w:t>39</w:t>
            </w:r>
            <w:r>
              <w:rPr>
                <w:noProof/>
                <w:webHidden/>
              </w:rPr>
              <w:fldChar w:fldCharType="end"/>
            </w:r>
          </w:hyperlink>
        </w:p>
        <w:p w:rsidR="00EF41C7" w:rsidRDefault="00EF41C7">
          <w:pPr>
            <w:pStyle w:val="Obsah2"/>
            <w:rPr>
              <w:rFonts w:asciiTheme="minorHAnsi" w:eastAsiaTheme="minorEastAsia" w:hAnsiTheme="minorHAnsi" w:cstheme="minorBidi"/>
              <w:noProof/>
              <w:szCs w:val="22"/>
            </w:rPr>
          </w:pPr>
          <w:hyperlink w:anchor="_Toc531001427" w:history="1">
            <w:r w:rsidRPr="008A2EEE">
              <w:rPr>
                <w:rStyle w:val="Hypertextovprepojenie"/>
                <w:noProof/>
              </w:rPr>
              <w:t>4.9</w:t>
            </w:r>
            <w:r>
              <w:rPr>
                <w:rFonts w:asciiTheme="minorHAnsi" w:eastAsiaTheme="minorEastAsia" w:hAnsiTheme="minorHAnsi" w:cstheme="minorBidi"/>
                <w:noProof/>
                <w:szCs w:val="22"/>
              </w:rPr>
              <w:tab/>
            </w:r>
            <w:r w:rsidRPr="008A2EEE">
              <w:rPr>
                <w:rStyle w:val="Hypertextovprepojenie"/>
                <w:noProof/>
              </w:rPr>
              <w:t>POSÚDENIE NA ÚNAVU</w:t>
            </w:r>
            <w:r>
              <w:rPr>
                <w:noProof/>
                <w:webHidden/>
              </w:rPr>
              <w:tab/>
            </w:r>
            <w:r>
              <w:rPr>
                <w:noProof/>
                <w:webHidden/>
              </w:rPr>
              <w:fldChar w:fldCharType="begin"/>
            </w:r>
            <w:r>
              <w:rPr>
                <w:noProof/>
                <w:webHidden/>
              </w:rPr>
              <w:instrText xml:space="preserve"> PAGEREF _Toc531001427 \h </w:instrText>
            </w:r>
            <w:r>
              <w:rPr>
                <w:noProof/>
                <w:webHidden/>
              </w:rPr>
            </w:r>
            <w:r>
              <w:rPr>
                <w:noProof/>
                <w:webHidden/>
              </w:rPr>
              <w:fldChar w:fldCharType="separate"/>
            </w:r>
            <w:r>
              <w:rPr>
                <w:noProof/>
                <w:webHidden/>
              </w:rPr>
              <w:t>39</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428" w:history="1">
            <w:r w:rsidRPr="008A2EEE">
              <w:rPr>
                <w:rStyle w:val="Hypertextovprepojenie"/>
                <w:noProof/>
              </w:rPr>
              <w:t>4.9.1</w:t>
            </w:r>
            <w:r>
              <w:rPr>
                <w:rFonts w:asciiTheme="minorHAnsi" w:eastAsiaTheme="minorEastAsia" w:hAnsiTheme="minorHAnsi" w:cstheme="minorBidi"/>
                <w:noProof/>
                <w:szCs w:val="22"/>
              </w:rPr>
              <w:tab/>
            </w:r>
            <w:r w:rsidRPr="008A2EEE">
              <w:rPr>
                <w:rStyle w:val="Hypertextovprepojenie"/>
                <w:noProof/>
              </w:rPr>
              <w:t>Posúdenie betónu v tlaku</w:t>
            </w:r>
            <w:r>
              <w:rPr>
                <w:noProof/>
                <w:webHidden/>
              </w:rPr>
              <w:tab/>
            </w:r>
            <w:r>
              <w:rPr>
                <w:noProof/>
                <w:webHidden/>
              </w:rPr>
              <w:fldChar w:fldCharType="begin"/>
            </w:r>
            <w:r>
              <w:rPr>
                <w:noProof/>
                <w:webHidden/>
              </w:rPr>
              <w:instrText xml:space="preserve"> PAGEREF _Toc531001428 \h </w:instrText>
            </w:r>
            <w:r>
              <w:rPr>
                <w:noProof/>
                <w:webHidden/>
              </w:rPr>
            </w:r>
            <w:r>
              <w:rPr>
                <w:noProof/>
                <w:webHidden/>
              </w:rPr>
              <w:fldChar w:fldCharType="separate"/>
            </w:r>
            <w:r>
              <w:rPr>
                <w:noProof/>
                <w:webHidden/>
              </w:rPr>
              <w:t>39</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429" w:history="1">
            <w:r w:rsidRPr="008A2EEE">
              <w:rPr>
                <w:rStyle w:val="Hypertextovprepojenie"/>
                <w:noProof/>
              </w:rPr>
              <w:t>4.9.2</w:t>
            </w:r>
            <w:r>
              <w:rPr>
                <w:rFonts w:asciiTheme="minorHAnsi" w:eastAsiaTheme="minorEastAsia" w:hAnsiTheme="minorHAnsi" w:cstheme="minorBidi"/>
                <w:noProof/>
                <w:szCs w:val="22"/>
              </w:rPr>
              <w:tab/>
            </w:r>
            <w:r w:rsidRPr="008A2EEE">
              <w:rPr>
                <w:rStyle w:val="Hypertextovprepojenie"/>
                <w:noProof/>
              </w:rPr>
              <w:t>Pozdĺžna mäkka výstuž</w:t>
            </w:r>
            <w:r>
              <w:rPr>
                <w:noProof/>
                <w:webHidden/>
              </w:rPr>
              <w:tab/>
            </w:r>
            <w:r>
              <w:rPr>
                <w:noProof/>
                <w:webHidden/>
              </w:rPr>
              <w:fldChar w:fldCharType="begin"/>
            </w:r>
            <w:r>
              <w:rPr>
                <w:noProof/>
                <w:webHidden/>
              </w:rPr>
              <w:instrText xml:space="preserve"> PAGEREF _Toc531001429 \h </w:instrText>
            </w:r>
            <w:r>
              <w:rPr>
                <w:noProof/>
                <w:webHidden/>
              </w:rPr>
            </w:r>
            <w:r>
              <w:rPr>
                <w:noProof/>
                <w:webHidden/>
              </w:rPr>
              <w:fldChar w:fldCharType="separate"/>
            </w:r>
            <w:r>
              <w:rPr>
                <w:noProof/>
                <w:webHidden/>
              </w:rPr>
              <w:t>40</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430" w:history="1">
            <w:r w:rsidRPr="008A2EEE">
              <w:rPr>
                <w:rStyle w:val="Hypertextovprepojenie"/>
                <w:noProof/>
              </w:rPr>
              <w:t>4.9.3</w:t>
            </w:r>
            <w:r>
              <w:rPr>
                <w:rFonts w:asciiTheme="minorHAnsi" w:eastAsiaTheme="minorEastAsia" w:hAnsiTheme="minorHAnsi" w:cstheme="minorBidi"/>
                <w:noProof/>
                <w:szCs w:val="22"/>
              </w:rPr>
              <w:tab/>
            </w:r>
            <w:r w:rsidRPr="008A2EEE">
              <w:rPr>
                <w:rStyle w:val="Hypertextovprepojenie"/>
                <w:noProof/>
              </w:rPr>
              <w:t>Pozdĺžna tvrdá výstuž</w:t>
            </w:r>
            <w:r>
              <w:rPr>
                <w:noProof/>
                <w:webHidden/>
              </w:rPr>
              <w:tab/>
            </w:r>
            <w:r>
              <w:rPr>
                <w:noProof/>
                <w:webHidden/>
              </w:rPr>
              <w:fldChar w:fldCharType="begin"/>
            </w:r>
            <w:r>
              <w:rPr>
                <w:noProof/>
                <w:webHidden/>
              </w:rPr>
              <w:instrText xml:space="preserve"> PAGEREF _Toc531001430 \h </w:instrText>
            </w:r>
            <w:r>
              <w:rPr>
                <w:noProof/>
                <w:webHidden/>
              </w:rPr>
            </w:r>
            <w:r>
              <w:rPr>
                <w:noProof/>
                <w:webHidden/>
              </w:rPr>
              <w:fldChar w:fldCharType="separate"/>
            </w:r>
            <w:r>
              <w:rPr>
                <w:noProof/>
                <w:webHidden/>
              </w:rPr>
              <w:t>40</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431" w:history="1">
            <w:r w:rsidRPr="008A2EEE">
              <w:rPr>
                <w:rStyle w:val="Hypertextovprepojenie"/>
                <w:noProof/>
              </w:rPr>
              <w:t>4.9.4</w:t>
            </w:r>
            <w:r>
              <w:rPr>
                <w:rFonts w:asciiTheme="minorHAnsi" w:eastAsiaTheme="minorEastAsia" w:hAnsiTheme="minorHAnsi" w:cstheme="minorBidi"/>
                <w:noProof/>
                <w:szCs w:val="22"/>
              </w:rPr>
              <w:tab/>
            </w:r>
            <w:r w:rsidRPr="008A2EEE">
              <w:rPr>
                <w:rStyle w:val="Hypertextovprepojenie"/>
                <w:noProof/>
              </w:rPr>
              <w:t>Šmyková výstuž</w:t>
            </w:r>
            <w:r>
              <w:rPr>
                <w:noProof/>
                <w:webHidden/>
              </w:rPr>
              <w:tab/>
            </w:r>
            <w:r>
              <w:rPr>
                <w:noProof/>
                <w:webHidden/>
              </w:rPr>
              <w:fldChar w:fldCharType="begin"/>
            </w:r>
            <w:r>
              <w:rPr>
                <w:noProof/>
                <w:webHidden/>
              </w:rPr>
              <w:instrText xml:space="preserve"> PAGEREF _Toc531001431 \h </w:instrText>
            </w:r>
            <w:r>
              <w:rPr>
                <w:noProof/>
                <w:webHidden/>
              </w:rPr>
            </w:r>
            <w:r>
              <w:rPr>
                <w:noProof/>
                <w:webHidden/>
              </w:rPr>
              <w:fldChar w:fldCharType="separate"/>
            </w:r>
            <w:r>
              <w:rPr>
                <w:noProof/>
                <w:webHidden/>
              </w:rPr>
              <w:t>40</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432" w:history="1">
            <w:r w:rsidRPr="008A2EEE">
              <w:rPr>
                <w:rStyle w:val="Hypertextovprepojenie"/>
                <w:noProof/>
              </w:rPr>
              <w:t>4.9.5</w:t>
            </w:r>
            <w:r>
              <w:rPr>
                <w:rFonts w:asciiTheme="minorHAnsi" w:eastAsiaTheme="minorEastAsia" w:hAnsiTheme="minorHAnsi" w:cstheme="minorBidi"/>
                <w:noProof/>
                <w:szCs w:val="22"/>
              </w:rPr>
              <w:tab/>
            </w:r>
            <w:r w:rsidRPr="008A2EEE">
              <w:rPr>
                <w:rStyle w:val="Hypertextovprepojenie"/>
                <w:noProof/>
              </w:rPr>
              <w:t>Posúdenie tlakovej diagonály</w:t>
            </w:r>
            <w:r>
              <w:rPr>
                <w:noProof/>
                <w:webHidden/>
              </w:rPr>
              <w:tab/>
            </w:r>
            <w:r>
              <w:rPr>
                <w:noProof/>
                <w:webHidden/>
              </w:rPr>
              <w:fldChar w:fldCharType="begin"/>
            </w:r>
            <w:r>
              <w:rPr>
                <w:noProof/>
                <w:webHidden/>
              </w:rPr>
              <w:instrText xml:space="preserve"> PAGEREF _Toc531001432 \h </w:instrText>
            </w:r>
            <w:r>
              <w:rPr>
                <w:noProof/>
                <w:webHidden/>
              </w:rPr>
            </w:r>
            <w:r>
              <w:rPr>
                <w:noProof/>
                <w:webHidden/>
              </w:rPr>
              <w:fldChar w:fldCharType="separate"/>
            </w:r>
            <w:r>
              <w:rPr>
                <w:noProof/>
                <w:webHidden/>
              </w:rPr>
              <w:t>40</w:t>
            </w:r>
            <w:r>
              <w:rPr>
                <w:noProof/>
                <w:webHidden/>
              </w:rPr>
              <w:fldChar w:fldCharType="end"/>
            </w:r>
          </w:hyperlink>
        </w:p>
        <w:p w:rsidR="00EF41C7" w:rsidRDefault="00EF41C7">
          <w:pPr>
            <w:pStyle w:val="Obsah1"/>
            <w:rPr>
              <w:rFonts w:asciiTheme="minorHAnsi" w:eastAsiaTheme="minorEastAsia" w:hAnsiTheme="minorHAnsi" w:cstheme="minorBidi"/>
              <w:b w:val="0"/>
              <w:szCs w:val="22"/>
            </w:rPr>
          </w:pPr>
          <w:hyperlink w:anchor="_Toc531001433" w:history="1">
            <w:r w:rsidRPr="008A2EEE">
              <w:rPr>
                <w:rStyle w:val="Hypertextovprepojenie"/>
              </w:rPr>
              <w:t>5</w:t>
            </w:r>
            <w:r>
              <w:rPr>
                <w:rFonts w:asciiTheme="minorHAnsi" w:eastAsiaTheme="minorEastAsia" w:hAnsiTheme="minorHAnsi" w:cstheme="minorBidi"/>
                <w:b w:val="0"/>
                <w:szCs w:val="22"/>
              </w:rPr>
              <w:tab/>
            </w:r>
            <w:r w:rsidRPr="008A2EEE">
              <w:rPr>
                <w:rStyle w:val="Hypertextovprepojenie"/>
              </w:rPr>
              <w:t>NOSNÁ KONŠTRUKCIA – PRIEČNY SMER</w:t>
            </w:r>
            <w:r>
              <w:rPr>
                <w:webHidden/>
              </w:rPr>
              <w:tab/>
            </w:r>
            <w:r>
              <w:rPr>
                <w:webHidden/>
              </w:rPr>
              <w:fldChar w:fldCharType="begin"/>
            </w:r>
            <w:r>
              <w:rPr>
                <w:webHidden/>
              </w:rPr>
              <w:instrText xml:space="preserve"> PAGEREF _Toc531001433 \h </w:instrText>
            </w:r>
            <w:r>
              <w:rPr>
                <w:webHidden/>
              </w:rPr>
            </w:r>
            <w:r>
              <w:rPr>
                <w:webHidden/>
              </w:rPr>
              <w:fldChar w:fldCharType="separate"/>
            </w:r>
            <w:r>
              <w:rPr>
                <w:webHidden/>
              </w:rPr>
              <w:t>41</w:t>
            </w:r>
            <w:r>
              <w:rPr>
                <w:webHidden/>
              </w:rPr>
              <w:fldChar w:fldCharType="end"/>
            </w:r>
          </w:hyperlink>
        </w:p>
        <w:p w:rsidR="00EF41C7" w:rsidRDefault="00EF41C7">
          <w:pPr>
            <w:pStyle w:val="Obsah2"/>
            <w:rPr>
              <w:rFonts w:asciiTheme="minorHAnsi" w:eastAsiaTheme="minorEastAsia" w:hAnsiTheme="minorHAnsi" w:cstheme="minorBidi"/>
              <w:noProof/>
              <w:szCs w:val="22"/>
            </w:rPr>
          </w:pPr>
          <w:hyperlink w:anchor="_Toc531001434" w:history="1">
            <w:r w:rsidRPr="008A2EEE">
              <w:rPr>
                <w:rStyle w:val="Hypertextovprepojenie"/>
                <w:noProof/>
              </w:rPr>
              <w:t>5.1</w:t>
            </w:r>
            <w:r>
              <w:rPr>
                <w:rFonts w:asciiTheme="minorHAnsi" w:eastAsiaTheme="minorEastAsia" w:hAnsiTheme="minorHAnsi" w:cstheme="minorBidi"/>
                <w:noProof/>
                <w:szCs w:val="22"/>
              </w:rPr>
              <w:tab/>
            </w:r>
            <w:r w:rsidRPr="008A2EEE">
              <w:rPr>
                <w:rStyle w:val="Hypertextovprepojenie"/>
                <w:noProof/>
              </w:rPr>
              <w:t>KOMBINÁCIE ZAŤAŽENIA</w:t>
            </w:r>
            <w:r>
              <w:rPr>
                <w:noProof/>
                <w:webHidden/>
              </w:rPr>
              <w:tab/>
            </w:r>
            <w:r>
              <w:rPr>
                <w:noProof/>
                <w:webHidden/>
              </w:rPr>
              <w:fldChar w:fldCharType="begin"/>
            </w:r>
            <w:r>
              <w:rPr>
                <w:noProof/>
                <w:webHidden/>
              </w:rPr>
              <w:instrText xml:space="preserve"> PAGEREF _Toc531001434 \h </w:instrText>
            </w:r>
            <w:r>
              <w:rPr>
                <w:noProof/>
                <w:webHidden/>
              </w:rPr>
            </w:r>
            <w:r>
              <w:rPr>
                <w:noProof/>
                <w:webHidden/>
              </w:rPr>
              <w:fldChar w:fldCharType="separate"/>
            </w:r>
            <w:r>
              <w:rPr>
                <w:noProof/>
                <w:webHidden/>
              </w:rPr>
              <w:t>41</w:t>
            </w:r>
            <w:r>
              <w:rPr>
                <w:noProof/>
                <w:webHidden/>
              </w:rPr>
              <w:fldChar w:fldCharType="end"/>
            </w:r>
          </w:hyperlink>
        </w:p>
        <w:p w:rsidR="00EF41C7" w:rsidRDefault="00EF41C7">
          <w:pPr>
            <w:pStyle w:val="Obsah2"/>
            <w:rPr>
              <w:rFonts w:asciiTheme="minorHAnsi" w:eastAsiaTheme="minorEastAsia" w:hAnsiTheme="minorHAnsi" w:cstheme="minorBidi"/>
              <w:noProof/>
              <w:szCs w:val="22"/>
            </w:rPr>
          </w:pPr>
          <w:hyperlink w:anchor="_Toc531001435" w:history="1">
            <w:r w:rsidRPr="008A2EEE">
              <w:rPr>
                <w:rStyle w:val="Hypertextovprepojenie"/>
                <w:noProof/>
              </w:rPr>
              <w:t>5.2</w:t>
            </w:r>
            <w:r>
              <w:rPr>
                <w:rFonts w:asciiTheme="minorHAnsi" w:eastAsiaTheme="minorEastAsia" w:hAnsiTheme="minorHAnsi" w:cstheme="minorBidi"/>
                <w:noProof/>
                <w:szCs w:val="22"/>
              </w:rPr>
              <w:tab/>
            </w:r>
            <w:r w:rsidRPr="008A2EEE">
              <w:rPr>
                <w:rStyle w:val="Hypertextovprepojenie"/>
                <w:noProof/>
              </w:rPr>
              <w:t>VÝPOČTOVÝ MODEL</w:t>
            </w:r>
            <w:r>
              <w:rPr>
                <w:noProof/>
                <w:webHidden/>
              </w:rPr>
              <w:tab/>
            </w:r>
            <w:r>
              <w:rPr>
                <w:noProof/>
                <w:webHidden/>
              </w:rPr>
              <w:fldChar w:fldCharType="begin"/>
            </w:r>
            <w:r>
              <w:rPr>
                <w:noProof/>
                <w:webHidden/>
              </w:rPr>
              <w:instrText xml:space="preserve"> PAGEREF _Toc531001435 \h </w:instrText>
            </w:r>
            <w:r>
              <w:rPr>
                <w:noProof/>
                <w:webHidden/>
              </w:rPr>
            </w:r>
            <w:r>
              <w:rPr>
                <w:noProof/>
                <w:webHidden/>
              </w:rPr>
              <w:fldChar w:fldCharType="separate"/>
            </w:r>
            <w:r>
              <w:rPr>
                <w:noProof/>
                <w:webHidden/>
              </w:rPr>
              <w:t>41</w:t>
            </w:r>
            <w:r>
              <w:rPr>
                <w:noProof/>
                <w:webHidden/>
              </w:rPr>
              <w:fldChar w:fldCharType="end"/>
            </w:r>
          </w:hyperlink>
        </w:p>
        <w:p w:rsidR="00EF41C7" w:rsidRDefault="00EF41C7">
          <w:pPr>
            <w:pStyle w:val="Obsah2"/>
            <w:rPr>
              <w:rFonts w:asciiTheme="minorHAnsi" w:eastAsiaTheme="minorEastAsia" w:hAnsiTheme="minorHAnsi" w:cstheme="minorBidi"/>
              <w:noProof/>
              <w:szCs w:val="22"/>
            </w:rPr>
          </w:pPr>
          <w:hyperlink w:anchor="_Toc531001436" w:history="1">
            <w:r w:rsidRPr="008A2EEE">
              <w:rPr>
                <w:rStyle w:val="Hypertextovprepojenie"/>
                <w:noProof/>
              </w:rPr>
              <w:t>5.3</w:t>
            </w:r>
            <w:r>
              <w:rPr>
                <w:rFonts w:asciiTheme="minorHAnsi" w:eastAsiaTheme="minorEastAsia" w:hAnsiTheme="minorHAnsi" w:cstheme="minorBidi"/>
                <w:noProof/>
                <w:szCs w:val="22"/>
              </w:rPr>
              <w:tab/>
            </w:r>
            <w:r w:rsidRPr="008A2EEE">
              <w:rPr>
                <w:rStyle w:val="Hypertextovprepojenie"/>
                <w:noProof/>
              </w:rPr>
              <w:t>POSUDZOVANÉ REZY</w:t>
            </w:r>
            <w:r>
              <w:rPr>
                <w:noProof/>
                <w:webHidden/>
              </w:rPr>
              <w:tab/>
            </w:r>
            <w:r>
              <w:rPr>
                <w:noProof/>
                <w:webHidden/>
              </w:rPr>
              <w:fldChar w:fldCharType="begin"/>
            </w:r>
            <w:r>
              <w:rPr>
                <w:noProof/>
                <w:webHidden/>
              </w:rPr>
              <w:instrText xml:space="preserve"> PAGEREF _Toc531001436 \h </w:instrText>
            </w:r>
            <w:r>
              <w:rPr>
                <w:noProof/>
                <w:webHidden/>
              </w:rPr>
            </w:r>
            <w:r>
              <w:rPr>
                <w:noProof/>
                <w:webHidden/>
              </w:rPr>
              <w:fldChar w:fldCharType="separate"/>
            </w:r>
            <w:r>
              <w:rPr>
                <w:noProof/>
                <w:webHidden/>
              </w:rPr>
              <w:t>41</w:t>
            </w:r>
            <w:r>
              <w:rPr>
                <w:noProof/>
                <w:webHidden/>
              </w:rPr>
              <w:fldChar w:fldCharType="end"/>
            </w:r>
          </w:hyperlink>
        </w:p>
        <w:p w:rsidR="00EF41C7" w:rsidRDefault="00EF41C7">
          <w:pPr>
            <w:pStyle w:val="Obsah2"/>
            <w:rPr>
              <w:rFonts w:asciiTheme="minorHAnsi" w:eastAsiaTheme="minorEastAsia" w:hAnsiTheme="minorHAnsi" w:cstheme="minorBidi"/>
              <w:noProof/>
              <w:szCs w:val="22"/>
            </w:rPr>
          </w:pPr>
          <w:hyperlink w:anchor="_Toc531001437" w:history="1">
            <w:r w:rsidRPr="008A2EEE">
              <w:rPr>
                <w:rStyle w:val="Hypertextovprepojenie"/>
                <w:noProof/>
              </w:rPr>
              <w:t>5.4</w:t>
            </w:r>
            <w:r>
              <w:rPr>
                <w:rFonts w:asciiTheme="minorHAnsi" w:eastAsiaTheme="minorEastAsia" w:hAnsiTheme="minorHAnsi" w:cstheme="minorBidi"/>
                <w:noProof/>
                <w:szCs w:val="22"/>
              </w:rPr>
              <w:tab/>
            </w:r>
            <w:r w:rsidRPr="008A2EEE">
              <w:rPr>
                <w:rStyle w:val="Hypertextovprepojenie"/>
                <w:noProof/>
              </w:rPr>
              <w:t>ZAŤAZENIA</w:t>
            </w:r>
            <w:r>
              <w:rPr>
                <w:noProof/>
                <w:webHidden/>
              </w:rPr>
              <w:tab/>
            </w:r>
            <w:r>
              <w:rPr>
                <w:noProof/>
                <w:webHidden/>
              </w:rPr>
              <w:fldChar w:fldCharType="begin"/>
            </w:r>
            <w:r>
              <w:rPr>
                <w:noProof/>
                <w:webHidden/>
              </w:rPr>
              <w:instrText xml:space="preserve"> PAGEREF _Toc531001437 \h </w:instrText>
            </w:r>
            <w:r>
              <w:rPr>
                <w:noProof/>
                <w:webHidden/>
              </w:rPr>
            </w:r>
            <w:r>
              <w:rPr>
                <w:noProof/>
                <w:webHidden/>
              </w:rPr>
              <w:fldChar w:fldCharType="separate"/>
            </w:r>
            <w:r>
              <w:rPr>
                <w:noProof/>
                <w:webHidden/>
              </w:rPr>
              <w:t>41</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438" w:history="1">
            <w:r w:rsidRPr="008A2EEE">
              <w:rPr>
                <w:rStyle w:val="Hypertextovprepojenie"/>
                <w:noProof/>
              </w:rPr>
              <w:t>5.4.1</w:t>
            </w:r>
            <w:r>
              <w:rPr>
                <w:rFonts w:asciiTheme="minorHAnsi" w:eastAsiaTheme="minorEastAsia" w:hAnsiTheme="minorHAnsi" w:cstheme="minorBidi"/>
                <w:noProof/>
                <w:szCs w:val="22"/>
              </w:rPr>
              <w:tab/>
            </w:r>
            <w:r w:rsidRPr="008A2EEE">
              <w:rPr>
                <w:rStyle w:val="Hypertextovprepojenie"/>
                <w:noProof/>
              </w:rPr>
              <w:t>VLASTNÁ TIAŽ</w:t>
            </w:r>
            <w:r>
              <w:rPr>
                <w:noProof/>
                <w:webHidden/>
              </w:rPr>
              <w:tab/>
            </w:r>
            <w:r>
              <w:rPr>
                <w:noProof/>
                <w:webHidden/>
              </w:rPr>
              <w:fldChar w:fldCharType="begin"/>
            </w:r>
            <w:r>
              <w:rPr>
                <w:noProof/>
                <w:webHidden/>
              </w:rPr>
              <w:instrText xml:space="preserve"> PAGEREF _Toc531001438 \h </w:instrText>
            </w:r>
            <w:r>
              <w:rPr>
                <w:noProof/>
                <w:webHidden/>
              </w:rPr>
            </w:r>
            <w:r>
              <w:rPr>
                <w:noProof/>
                <w:webHidden/>
              </w:rPr>
              <w:fldChar w:fldCharType="separate"/>
            </w:r>
            <w:r>
              <w:rPr>
                <w:noProof/>
                <w:webHidden/>
              </w:rPr>
              <w:t>41</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439" w:history="1">
            <w:r w:rsidRPr="008A2EEE">
              <w:rPr>
                <w:rStyle w:val="Hypertextovprepojenie"/>
                <w:noProof/>
              </w:rPr>
              <w:t>5.4.2</w:t>
            </w:r>
            <w:r>
              <w:rPr>
                <w:rFonts w:asciiTheme="minorHAnsi" w:eastAsiaTheme="minorEastAsia" w:hAnsiTheme="minorHAnsi" w:cstheme="minorBidi"/>
                <w:noProof/>
                <w:szCs w:val="22"/>
              </w:rPr>
              <w:tab/>
            </w:r>
            <w:r w:rsidRPr="008A2EEE">
              <w:rPr>
                <w:rStyle w:val="Hypertextovprepojenie"/>
                <w:noProof/>
              </w:rPr>
              <w:t>MOSTNÝ ZVŔŠOK</w:t>
            </w:r>
            <w:r>
              <w:rPr>
                <w:noProof/>
                <w:webHidden/>
              </w:rPr>
              <w:tab/>
            </w:r>
            <w:r>
              <w:rPr>
                <w:noProof/>
                <w:webHidden/>
              </w:rPr>
              <w:fldChar w:fldCharType="begin"/>
            </w:r>
            <w:r>
              <w:rPr>
                <w:noProof/>
                <w:webHidden/>
              </w:rPr>
              <w:instrText xml:space="preserve"> PAGEREF _Toc531001439 \h </w:instrText>
            </w:r>
            <w:r>
              <w:rPr>
                <w:noProof/>
                <w:webHidden/>
              </w:rPr>
            </w:r>
            <w:r>
              <w:rPr>
                <w:noProof/>
                <w:webHidden/>
              </w:rPr>
              <w:fldChar w:fldCharType="separate"/>
            </w:r>
            <w:r>
              <w:rPr>
                <w:noProof/>
                <w:webHidden/>
              </w:rPr>
              <w:t>42</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440" w:history="1">
            <w:r w:rsidRPr="008A2EEE">
              <w:rPr>
                <w:rStyle w:val="Hypertextovprepojenie"/>
                <w:noProof/>
              </w:rPr>
              <w:t>5.4.3</w:t>
            </w:r>
            <w:r>
              <w:rPr>
                <w:rFonts w:asciiTheme="minorHAnsi" w:eastAsiaTheme="minorEastAsia" w:hAnsiTheme="minorHAnsi" w:cstheme="minorBidi"/>
                <w:noProof/>
                <w:szCs w:val="22"/>
              </w:rPr>
              <w:tab/>
            </w:r>
            <w:r w:rsidRPr="008A2EEE">
              <w:rPr>
                <w:rStyle w:val="Hypertextovprepojenie"/>
                <w:noProof/>
              </w:rPr>
              <w:t>VOZOVKA</w:t>
            </w:r>
            <w:r>
              <w:rPr>
                <w:noProof/>
                <w:webHidden/>
              </w:rPr>
              <w:tab/>
            </w:r>
            <w:r>
              <w:rPr>
                <w:noProof/>
                <w:webHidden/>
              </w:rPr>
              <w:fldChar w:fldCharType="begin"/>
            </w:r>
            <w:r>
              <w:rPr>
                <w:noProof/>
                <w:webHidden/>
              </w:rPr>
              <w:instrText xml:space="preserve"> PAGEREF _Toc531001440 \h </w:instrText>
            </w:r>
            <w:r>
              <w:rPr>
                <w:noProof/>
                <w:webHidden/>
              </w:rPr>
            </w:r>
            <w:r>
              <w:rPr>
                <w:noProof/>
                <w:webHidden/>
              </w:rPr>
              <w:fldChar w:fldCharType="separate"/>
            </w:r>
            <w:r>
              <w:rPr>
                <w:noProof/>
                <w:webHidden/>
              </w:rPr>
              <w:t>42</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441" w:history="1">
            <w:r w:rsidRPr="008A2EEE">
              <w:rPr>
                <w:rStyle w:val="Hypertextovprepojenie"/>
                <w:noProof/>
              </w:rPr>
              <w:t>5.4.4</w:t>
            </w:r>
            <w:r>
              <w:rPr>
                <w:rFonts w:asciiTheme="minorHAnsi" w:eastAsiaTheme="minorEastAsia" w:hAnsiTheme="minorHAnsi" w:cstheme="minorBidi"/>
                <w:noProof/>
                <w:szCs w:val="22"/>
              </w:rPr>
              <w:tab/>
            </w:r>
            <w:r w:rsidRPr="008A2EEE">
              <w:rPr>
                <w:rStyle w:val="Hypertextovprepojenie"/>
                <w:noProof/>
              </w:rPr>
              <w:t>LM1 – TANDEM SYSTEM</w:t>
            </w:r>
            <w:r>
              <w:rPr>
                <w:noProof/>
                <w:webHidden/>
              </w:rPr>
              <w:tab/>
            </w:r>
            <w:r>
              <w:rPr>
                <w:noProof/>
                <w:webHidden/>
              </w:rPr>
              <w:fldChar w:fldCharType="begin"/>
            </w:r>
            <w:r>
              <w:rPr>
                <w:noProof/>
                <w:webHidden/>
              </w:rPr>
              <w:instrText xml:space="preserve"> PAGEREF _Toc531001441 \h </w:instrText>
            </w:r>
            <w:r>
              <w:rPr>
                <w:noProof/>
                <w:webHidden/>
              </w:rPr>
            </w:r>
            <w:r>
              <w:rPr>
                <w:noProof/>
                <w:webHidden/>
              </w:rPr>
              <w:fldChar w:fldCharType="separate"/>
            </w:r>
            <w:r>
              <w:rPr>
                <w:noProof/>
                <w:webHidden/>
              </w:rPr>
              <w:t>42</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442" w:history="1">
            <w:r w:rsidRPr="008A2EEE">
              <w:rPr>
                <w:rStyle w:val="Hypertextovprepojenie"/>
                <w:noProof/>
              </w:rPr>
              <w:t>5.4.5</w:t>
            </w:r>
            <w:r>
              <w:rPr>
                <w:rFonts w:asciiTheme="minorHAnsi" w:eastAsiaTheme="minorEastAsia" w:hAnsiTheme="minorHAnsi" w:cstheme="minorBidi"/>
                <w:noProof/>
                <w:szCs w:val="22"/>
              </w:rPr>
              <w:tab/>
            </w:r>
            <w:r w:rsidRPr="008A2EEE">
              <w:rPr>
                <w:rStyle w:val="Hypertextovprepojenie"/>
                <w:noProof/>
              </w:rPr>
              <w:t>LM1 – UDL</w:t>
            </w:r>
            <w:r>
              <w:rPr>
                <w:noProof/>
                <w:webHidden/>
              </w:rPr>
              <w:tab/>
            </w:r>
            <w:r>
              <w:rPr>
                <w:noProof/>
                <w:webHidden/>
              </w:rPr>
              <w:fldChar w:fldCharType="begin"/>
            </w:r>
            <w:r>
              <w:rPr>
                <w:noProof/>
                <w:webHidden/>
              </w:rPr>
              <w:instrText xml:space="preserve"> PAGEREF _Toc531001442 \h </w:instrText>
            </w:r>
            <w:r>
              <w:rPr>
                <w:noProof/>
                <w:webHidden/>
              </w:rPr>
            </w:r>
            <w:r>
              <w:rPr>
                <w:noProof/>
                <w:webHidden/>
              </w:rPr>
              <w:fldChar w:fldCharType="separate"/>
            </w:r>
            <w:r>
              <w:rPr>
                <w:noProof/>
                <w:webHidden/>
              </w:rPr>
              <w:t>43</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443" w:history="1">
            <w:r w:rsidRPr="008A2EEE">
              <w:rPr>
                <w:rStyle w:val="Hypertextovprepojenie"/>
                <w:noProof/>
              </w:rPr>
              <w:t>5.4.6</w:t>
            </w:r>
            <w:r>
              <w:rPr>
                <w:rFonts w:asciiTheme="minorHAnsi" w:eastAsiaTheme="minorEastAsia" w:hAnsiTheme="minorHAnsi" w:cstheme="minorBidi"/>
                <w:noProof/>
                <w:szCs w:val="22"/>
              </w:rPr>
              <w:tab/>
            </w:r>
            <w:r w:rsidRPr="008A2EEE">
              <w:rPr>
                <w:rStyle w:val="Hypertextovprepojenie"/>
                <w:noProof/>
              </w:rPr>
              <w:t>LM2</w:t>
            </w:r>
            <w:r>
              <w:rPr>
                <w:noProof/>
                <w:webHidden/>
              </w:rPr>
              <w:tab/>
            </w:r>
            <w:r>
              <w:rPr>
                <w:noProof/>
                <w:webHidden/>
              </w:rPr>
              <w:fldChar w:fldCharType="begin"/>
            </w:r>
            <w:r>
              <w:rPr>
                <w:noProof/>
                <w:webHidden/>
              </w:rPr>
              <w:instrText xml:space="preserve"> PAGEREF _Toc531001443 \h </w:instrText>
            </w:r>
            <w:r>
              <w:rPr>
                <w:noProof/>
                <w:webHidden/>
              </w:rPr>
            </w:r>
            <w:r>
              <w:rPr>
                <w:noProof/>
                <w:webHidden/>
              </w:rPr>
              <w:fldChar w:fldCharType="separate"/>
            </w:r>
            <w:r>
              <w:rPr>
                <w:noProof/>
                <w:webHidden/>
              </w:rPr>
              <w:t>43</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444" w:history="1">
            <w:r w:rsidRPr="008A2EEE">
              <w:rPr>
                <w:rStyle w:val="Hypertextovprepojenie"/>
                <w:noProof/>
              </w:rPr>
              <w:t>5.4.7</w:t>
            </w:r>
            <w:r>
              <w:rPr>
                <w:rFonts w:asciiTheme="minorHAnsi" w:eastAsiaTheme="minorEastAsia" w:hAnsiTheme="minorHAnsi" w:cstheme="minorBidi"/>
                <w:noProof/>
                <w:szCs w:val="22"/>
              </w:rPr>
              <w:tab/>
            </w:r>
            <w:r w:rsidRPr="008A2EEE">
              <w:rPr>
                <w:rStyle w:val="Hypertextovprepojenie"/>
                <w:noProof/>
              </w:rPr>
              <w:t>FLM3</w:t>
            </w:r>
            <w:r>
              <w:rPr>
                <w:noProof/>
                <w:webHidden/>
              </w:rPr>
              <w:tab/>
            </w:r>
            <w:r>
              <w:rPr>
                <w:noProof/>
                <w:webHidden/>
              </w:rPr>
              <w:fldChar w:fldCharType="begin"/>
            </w:r>
            <w:r>
              <w:rPr>
                <w:noProof/>
                <w:webHidden/>
              </w:rPr>
              <w:instrText xml:space="preserve"> PAGEREF _Toc531001444 \h </w:instrText>
            </w:r>
            <w:r>
              <w:rPr>
                <w:noProof/>
                <w:webHidden/>
              </w:rPr>
            </w:r>
            <w:r>
              <w:rPr>
                <w:noProof/>
                <w:webHidden/>
              </w:rPr>
              <w:fldChar w:fldCharType="separate"/>
            </w:r>
            <w:r>
              <w:rPr>
                <w:noProof/>
                <w:webHidden/>
              </w:rPr>
              <w:t>43</w:t>
            </w:r>
            <w:r>
              <w:rPr>
                <w:noProof/>
                <w:webHidden/>
              </w:rPr>
              <w:fldChar w:fldCharType="end"/>
            </w:r>
          </w:hyperlink>
        </w:p>
        <w:p w:rsidR="00EF41C7" w:rsidRDefault="00EF41C7">
          <w:pPr>
            <w:pStyle w:val="Obsah2"/>
            <w:rPr>
              <w:rFonts w:asciiTheme="minorHAnsi" w:eastAsiaTheme="minorEastAsia" w:hAnsiTheme="minorHAnsi" w:cstheme="minorBidi"/>
              <w:noProof/>
              <w:szCs w:val="22"/>
            </w:rPr>
          </w:pPr>
          <w:hyperlink w:anchor="_Toc531001445" w:history="1">
            <w:r w:rsidRPr="008A2EEE">
              <w:rPr>
                <w:rStyle w:val="Hypertextovprepojenie"/>
                <w:noProof/>
              </w:rPr>
              <w:t>5.5</w:t>
            </w:r>
            <w:r>
              <w:rPr>
                <w:rFonts w:asciiTheme="minorHAnsi" w:eastAsiaTheme="minorEastAsia" w:hAnsiTheme="minorHAnsi" w:cstheme="minorBidi"/>
                <w:noProof/>
                <w:szCs w:val="22"/>
              </w:rPr>
              <w:tab/>
            </w:r>
            <w:r w:rsidRPr="008A2EEE">
              <w:rPr>
                <w:rStyle w:val="Hypertextovprepojenie"/>
                <w:noProof/>
              </w:rPr>
              <w:t>VNÚTORNÉ SILY</w:t>
            </w:r>
            <w:r>
              <w:rPr>
                <w:noProof/>
                <w:webHidden/>
              </w:rPr>
              <w:tab/>
            </w:r>
            <w:r>
              <w:rPr>
                <w:noProof/>
                <w:webHidden/>
              </w:rPr>
              <w:fldChar w:fldCharType="begin"/>
            </w:r>
            <w:r>
              <w:rPr>
                <w:noProof/>
                <w:webHidden/>
              </w:rPr>
              <w:instrText xml:space="preserve"> PAGEREF _Toc531001445 \h </w:instrText>
            </w:r>
            <w:r>
              <w:rPr>
                <w:noProof/>
                <w:webHidden/>
              </w:rPr>
            </w:r>
            <w:r>
              <w:rPr>
                <w:noProof/>
                <w:webHidden/>
              </w:rPr>
              <w:fldChar w:fldCharType="separate"/>
            </w:r>
            <w:r>
              <w:rPr>
                <w:noProof/>
                <w:webHidden/>
              </w:rPr>
              <w:t>44</w:t>
            </w:r>
            <w:r>
              <w:rPr>
                <w:noProof/>
                <w:webHidden/>
              </w:rPr>
              <w:fldChar w:fldCharType="end"/>
            </w:r>
          </w:hyperlink>
        </w:p>
        <w:p w:rsidR="00EF41C7" w:rsidRDefault="00EF41C7">
          <w:pPr>
            <w:pStyle w:val="Obsah2"/>
            <w:rPr>
              <w:rFonts w:asciiTheme="minorHAnsi" w:eastAsiaTheme="minorEastAsia" w:hAnsiTheme="minorHAnsi" w:cstheme="minorBidi"/>
              <w:noProof/>
              <w:szCs w:val="22"/>
            </w:rPr>
          </w:pPr>
          <w:hyperlink w:anchor="_Toc531001446" w:history="1">
            <w:r w:rsidRPr="008A2EEE">
              <w:rPr>
                <w:rStyle w:val="Hypertextovprepojenie"/>
                <w:noProof/>
              </w:rPr>
              <w:t>5.6</w:t>
            </w:r>
            <w:r>
              <w:rPr>
                <w:rFonts w:asciiTheme="minorHAnsi" w:eastAsiaTheme="minorEastAsia" w:hAnsiTheme="minorHAnsi" w:cstheme="minorBidi"/>
                <w:noProof/>
                <w:szCs w:val="22"/>
              </w:rPr>
              <w:tab/>
            </w:r>
            <w:r w:rsidRPr="008A2EEE">
              <w:rPr>
                <w:rStyle w:val="Hypertextovprepojenie"/>
                <w:noProof/>
              </w:rPr>
              <w:t>DIMENZOVANIE VÝSTUŽE</w:t>
            </w:r>
            <w:r>
              <w:rPr>
                <w:noProof/>
                <w:webHidden/>
              </w:rPr>
              <w:tab/>
            </w:r>
            <w:r>
              <w:rPr>
                <w:noProof/>
                <w:webHidden/>
              </w:rPr>
              <w:fldChar w:fldCharType="begin"/>
            </w:r>
            <w:r>
              <w:rPr>
                <w:noProof/>
                <w:webHidden/>
              </w:rPr>
              <w:instrText xml:space="preserve"> PAGEREF _Toc531001446 \h </w:instrText>
            </w:r>
            <w:r>
              <w:rPr>
                <w:noProof/>
                <w:webHidden/>
              </w:rPr>
            </w:r>
            <w:r>
              <w:rPr>
                <w:noProof/>
                <w:webHidden/>
              </w:rPr>
              <w:fldChar w:fldCharType="separate"/>
            </w:r>
            <w:r>
              <w:rPr>
                <w:noProof/>
                <w:webHidden/>
              </w:rPr>
              <w:t>45</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447" w:history="1">
            <w:r w:rsidRPr="008A2EEE">
              <w:rPr>
                <w:rStyle w:val="Hypertextovprepojenie"/>
                <w:noProof/>
              </w:rPr>
              <w:t>5.6.1</w:t>
            </w:r>
            <w:r>
              <w:rPr>
                <w:rFonts w:asciiTheme="minorHAnsi" w:eastAsiaTheme="minorEastAsia" w:hAnsiTheme="minorHAnsi" w:cstheme="minorBidi"/>
                <w:noProof/>
                <w:szCs w:val="22"/>
              </w:rPr>
              <w:tab/>
            </w:r>
            <w:r w:rsidRPr="008A2EEE">
              <w:rPr>
                <w:rStyle w:val="Hypertextovprepojenie"/>
                <w:noProof/>
              </w:rPr>
              <w:t>POSÚDENIE REZ 1</w:t>
            </w:r>
            <w:r>
              <w:rPr>
                <w:noProof/>
                <w:webHidden/>
              </w:rPr>
              <w:tab/>
            </w:r>
            <w:r>
              <w:rPr>
                <w:noProof/>
                <w:webHidden/>
              </w:rPr>
              <w:fldChar w:fldCharType="begin"/>
            </w:r>
            <w:r>
              <w:rPr>
                <w:noProof/>
                <w:webHidden/>
              </w:rPr>
              <w:instrText xml:space="preserve"> PAGEREF _Toc531001447 \h </w:instrText>
            </w:r>
            <w:r>
              <w:rPr>
                <w:noProof/>
                <w:webHidden/>
              </w:rPr>
            </w:r>
            <w:r>
              <w:rPr>
                <w:noProof/>
                <w:webHidden/>
              </w:rPr>
              <w:fldChar w:fldCharType="separate"/>
            </w:r>
            <w:r>
              <w:rPr>
                <w:noProof/>
                <w:webHidden/>
              </w:rPr>
              <w:t>45</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448" w:history="1">
            <w:r w:rsidRPr="008A2EEE">
              <w:rPr>
                <w:rStyle w:val="Hypertextovprepojenie"/>
                <w:noProof/>
              </w:rPr>
              <w:t>5.6.2</w:t>
            </w:r>
            <w:r>
              <w:rPr>
                <w:rFonts w:asciiTheme="minorHAnsi" w:eastAsiaTheme="minorEastAsia" w:hAnsiTheme="minorHAnsi" w:cstheme="minorBidi"/>
                <w:noProof/>
                <w:szCs w:val="22"/>
              </w:rPr>
              <w:tab/>
            </w:r>
            <w:r w:rsidRPr="008A2EEE">
              <w:rPr>
                <w:rStyle w:val="Hypertextovprepojenie"/>
                <w:noProof/>
              </w:rPr>
              <w:t>POSÚDENIE REZ 2</w:t>
            </w:r>
            <w:r>
              <w:rPr>
                <w:noProof/>
                <w:webHidden/>
              </w:rPr>
              <w:tab/>
            </w:r>
            <w:r>
              <w:rPr>
                <w:noProof/>
                <w:webHidden/>
              </w:rPr>
              <w:fldChar w:fldCharType="begin"/>
            </w:r>
            <w:r>
              <w:rPr>
                <w:noProof/>
                <w:webHidden/>
              </w:rPr>
              <w:instrText xml:space="preserve"> PAGEREF _Toc531001448 \h </w:instrText>
            </w:r>
            <w:r>
              <w:rPr>
                <w:noProof/>
                <w:webHidden/>
              </w:rPr>
            </w:r>
            <w:r>
              <w:rPr>
                <w:noProof/>
                <w:webHidden/>
              </w:rPr>
              <w:fldChar w:fldCharType="separate"/>
            </w:r>
            <w:r>
              <w:rPr>
                <w:noProof/>
                <w:webHidden/>
              </w:rPr>
              <w:t>46</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449" w:history="1">
            <w:r w:rsidRPr="008A2EEE">
              <w:rPr>
                <w:rStyle w:val="Hypertextovprepojenie"/>
                <w:noProof/>
              </w:rPr>
              <w:t>5.6.3</w:t>
            </w:r>
            <w:r>
              <w:rPr>
                <w:rFonts w:asciiTheme="minorHAnsi" w:eastAsiaTheme="minorEastAsia" w:hAnsiTheme="minorHAnsi" w:cstheme="minorBidi"/>
                <w:noProof/>
                <w:szCs w:val="22"/>
              </w:rPr>
              <w:tab/>
            </w:r>
            <w:r w:rsidRPr="008A2EEE">
              <w:rPr>
                <w:rStyle w:val="Hypertextovprepojenie"/>
                <w:noProof/>
              </w:rPr>
              <w:t>POSÚDENIE REZ 3</w:t>
            </w:r>
            <w:r>
              <w:rPr>
                <w:noProof/>
                <w:webHidden/>
              </w:rPr>
              <w:tab/>
            </w:r>
            <w:r>
              <w:rPr>
                <w:noProof/>
                <w:webHidden/>
              </w:rPr>
              <w:fldChar w:fldCharType="begin"/>
            </w:r>
            <w:r>
              <w:rPr>
                <w:noProof/>
                <w:webHidden/>
              </w:rPr>
              <w:instrText xml:space="preserve"> PAGEREF _Toc531001449 \h </w:instrText>
            </w:r>
            <w:r>
              <w:rPr>
                <w:noProof/>
                <w:webHidden/>
              </w:rPr>
            </w:r>
            <w:r>
              <w:rPr>
                <w:noProof/>
                <w:webHidden/>
              </w:rPr>
              <w:fldChar w:fldCharType="separate"/>
            </w:r>
            <w:r>
              <w:rPr>
                <w:noProof/>
                <w:webHidden/>
              </w:rPr>
              <w:t>47</w:t>
            </w:r>
            <w:r>
              <w:rPr>
                <w:noProof/>
                <w:webHidden/>
              </w:rPr>
              <w:fldChar w:fldCharType="end"/>
            </w:r>
          </w:hyperlink>
        </w:p>
        <w:p w:rsidR="00EF41C7" w:rsidRDefault="00EF41C7">
          <w:pPr>
            <w:pStyle w:val="Obsah2"/>
            <w:rPr>
              <w:rFonts w:asciiTheme="minorHAnsi" w:eastAsiaTheme="minorEastAsia" w:hAnsiTheme="minorHAnsi" w:cstheme="minorBidi"/>
              <w:noProof/>
              <w:szCs w:val="22"/>
            </w:rPr>
          </w:pPr>
          <w:hyperlink w:anchor="_Toc531001450" w:history="1">
            <w:r w:rsidRPr="008A2EEE">
              <w:rPr>
                <w:rStyle w:val="Hypertextovprepojenie"/>
                <w:noProof/>
              </w:rPr>
              <w:t>5.7</w:t>
            </w:r>
            <w:r>
              <w:rPr>
                <w:rFonts w:asciiTheme="minorHAnsi" w:eastAsiaTheme="minorEastAsia" w:hAnsiTheme="minorHAnsi" w:cstheme="minorBidi"/>
                <w:noProof/>
                <w:szCs w:val="22"/>
              </w:rPr>
              <w:tab/>
            </w:r>
            <w:r w:rsidRPr="008A2EEE">
              <w:rPr>
                <w:rStyle w:val="Hypertextovprepojenie"/>
                <w:noProof/>
              </w:rPr>
              <w:t>NAVRHOVAnÁ VÝSTUŽ V KONZOLÁCH</w:t>
            </w:r>
            <w:r>
              <w:rPr>
                <w:noProof/>
                <w:webHidden/>
              </w:rPr>
              <w:tab/>
            </w:r>
            <w:r>
              <w:rPr>
                <w:noProof/>
                <w:webHidden/>
              </w:rPr>
              <w:fldChar w:fldCharType="begin"/>
            </w:r>
            <w:r>
              <w:rPr>
                <w:noProof/>
                <w:webHidden/>
              </w:rPr>
              <w:instrText xml:space="preserve"> PAGEREF _Toc531001450 \h </w:instrText>
            </w:r>
            <w:r>
              <w:rPr>
                <w:noProof/>
                <w:webHidden/>
              </w:rPr>
            </w:r>
            <w:r>
              <w:rPr>
                <w:noProof/>
                <w:webHidden/>
              </w:rPr>
              <w:fldChar w:fldCharType="separate"/>
            </w:r>
            <w:r>
              <w:rPr>
                <w:noProof/>
                <w:webHidden/>
              </w:rPr>
              <w:t>47</w:t>
            </w:r>
            <w:r>
              <w:rPr>
                <w:noProof/>
                <w:webHidden/>
              </w:rPr>
              <w:fldChar w:fldCharType="end"/>
            </w:r>
          </w:hyperlink>
        </w:p>
        <w:p w:rsidR="00EF41C7" w:rsidRDefault="00EF41C7">
          <w:pPr>
            <w:pStyle w:val="Obsah1"/>
            <w:rPr>
              <w:rFonts w:asciiTheme="minorHAnsi" w:eastAsiaTheme="minorEastAsia" w:hAnsiTheme="minorHAnsi" w:cstheme="minorBidi"/>
              <w:b w:val="0"/>
              <w:szCs w:val="22"/>
            </w:rPr>
          </w:pPr>
          <w:hyperlink w:anchor="_Toc531001451" w:history="1">
            <w:r w:rsidRPr="008A2EEE">
              <w:rPr>
                <w:rStyle w:val="Hypertextovprepojenie"/>
              </w:rPr>
              <w:t>6</w:t>
            </w:r>
            <w:r>
              <w:rPr>
                <w:rFonts w:asciiTheme="minorHAnsi" w:eastAsiaTheme="minorEastAsia" w:hAnsiTheme="minorHAnsi" w:cstheme="minorBidi"/>
                <w:b w:val="0"/>
                <w:szCs w:val="22"/>
              </w:rPr>
              <w:tab/>
            </w:r>
            <w:r w:rsidRPr="008A2EEE">
              <w:rPr>
                <w:rStyle w:val="Hypertextovprepojenie"/>
              </w:rPr>
              <w:t>SPODNÁ STAVBA</w:t>
            </w:r>
            <w:r>
              <w:rPr>
                <w:webHidden/>
              </w:rPr>
              <w:tab/>
            </w:r>
            <w:r>
              <w:rPr>
                <w:webHidden/>
              </w:rPr>
              <w:fldChar w:fldCharType="begin"/>
            </w:r>
            <w:r>
              <w:rPr>
                <w:webHidden/>
              </w:rPr>
              <w:instrText xml:space="preserve"> PAGEREF _Toc531001451 \h </w:instrText>
            </w:r>
            <w:r>
              <w:rPr>
                <w:webHidden/>
              </w:rPr>
            </w:r>
            <w:r>
              <w:rPr>
                <w:webHidden/>
              </w:rPr>
              <w:fldChar w:fldCharType="separate"/>
            </w:r>
            <w:r>
              <w:rPr>
                <w:webHidden/>
              </w:rPr>
              <w:t>48</w:t>
            </w:r>
            <w:r>
              <w:rPr>
                <w:webHidden/>
              </w:rPr>
              <w:fldChar w:fldCharType="end"/>
            </w:r>
          </w:hyperlink>
        </w:p>
        <w:p w:rsidR="00EF41C7" w:rsidRDefault="00EF41C7">
          <w:pPr>
            <w:pStyle w:val="Obsah2"/>
            <w:rPr>
              <w:rFonts w:asciiTheme="minorHAnsi" w:eastAsiaTheme="minorEastAsia" w:hAnsiTheme="minorHAnsi" w:cstheme="minorBidi"/>
              <w:noProof/>
              <w:szCs w:val="22"/>
            </w:rPr>
          </w:pPr>
          <w:hyperlink w:anchor="_Toc531001452" w:history="1">
            <w:r w:rsidRPr="008A2EEE">
              <w:rPr>
                <w:rStyle w:val="Hypertextovprepojenie"/>
                <w:noProof/>
              </w:rPr>
              <w:t>6.1</w:t>
            </w:r>
            <w:r>
              <w:rPr>
                <w:rFonts w:asciiTheme="minorHAnsi" w:eastAsiaTheme="minorEastAsia" w:hAnsiTheme="minorHAnsi" w:cstheme="minorBidi"/>
                <w:noProof/>
                <w:szCs w:val="22"/>
              </w:rPr>
              <w:tab/>
            </w:r>
            <w:r w:rsidRPr="008A2EEE">
              <w:rPr>
                <w:rStyle w:val="Hypertextovprepojenie"/>
                <w:noProof/>
              </w:rPr>
              <w:t>KOMBINÁCIE ZAŤAŽENÍ</w:t>
            </w:r>
            <w:r>
              <w:rPr>
                <w:noProof/>
                <w:webHidden/>
              </w:rPr>
              <w:tab/>
            </w:r>
            <w:r>
              <w:rPr>
                <w:noProof/>
                <w:webHidden/>
              </w:rPr>
              <w:fldChar w:fldCharType="begin"/>
            </w:r>
            <w:r>
              <w:rPr>
                <w:noProof/>
                <w:webHidden/>
              </w:rPr>
              <w:instrText xml:space="preserve"> PAGEREF _Toc531001452 \h </w:instrText>
            </w:r>
            <w:r>
              <w:rPr>
                <w:noProof/>
                <w:webHidden/>
              </w:rPr>
            </w:r>
            <w:r>
              <w:rPr>
                <w:noProof/>
                <w:webHidden/>
              </w:rPr>
              <w:fldChar w:fldCharType="separate"/>
            </w:r>
            <w:r>
              <w:rPr>
                <w:noProof/>
                <w:webHidden/>
              </w:rPr>
              <w:t>48</w:t>
            </w:r>
            <w:r>
              <w:rPr>
                <w:noProof/>
                <w:webHidden/>
              </w:rPr>
              <w:fldChar w:fldCharType="end"/>
            </w:r>
          </w:hyperlink>
        </w:p>
        <w:p w:rsidR="00EF41C7" w:rsidRDefault="00EF41C7">
          <w:pPr>
            <w:pStyle w:val="Obsah2"/>
            <w:rPr>
              <w:rFonts w:asciiTheme="minorHAnsi" w:eastAsiaTheme="minorEastAsia" w:hAnsiTheme="minorHAnsi" w:cstheme="minorBidi"/>
              <w:noProof/>
              <w:szCs w:val="22"/>
            </w:rPr>
          </w:pPr>
          <w:hyperlink w:anchor="_Toc531001453" w:history="1">
            <w:r w:rsidRPr="008A2EEE">
              <w:rPr>
                <w:rStyle w:val="Hypertextovprepojenie"/>
                <w:noProof/>
              </w:rPr>
              <w:t>6.2</w:t>
            </w:r>
            <w:r>
              <w:rPr>
                <w:rFonts w:asciiTheme="minorHAnsi" w:eastAsiaTheme="minorEastAsia" w:hAnsiTheme="minorHAnsi" w:cstheme="minorBidi"/>
                <w:noProof/>
                <w:szCs w:val="22"/>
              </w:rPr>
              <w:tab/>
            </w:r>
            <w:r w:rsidRPr="008A2EEE">
              <w:rPr>
                <w:rStyle w:val="Hypertextovprepojenie"/>
                <w:noProof/>
              </w:rPr>
              <w:t>VÝPOČTOVÝ MODEL</w:t>
            </w:r>
            <w:r>
              <w:rPr>
                <w:noProof/>
                <w:webHidden/>
              </w:rPr>
              <w:tab/>
            </w:r>
            <w:r>
              <w:rPr>
                <w:noProof/>
                <w:webHidden/>
              </w:rPr>
              <w:fldChar w:fldCharType="begin"/>
            </w:r>
            <w:r>
              <w:rPr>
                <w:noProof/>
                <w:webHidden/>
              </w:rPr>
              <w:instrText xml:space="preserve"> PAGEREF _Toc531001453 \h </w:instrText>
            </w:r>
            <w:r>
              <w:rPr>
                <w:noProof/>
                <w:webHidden/>
              </w:rPr>
            </w:r>
            <w:r>
              <w:rPr>
                <w:noProof/>
                <w:webHidden/>
              </w:rPr>
              <w:fldChar w:fldCharType="separate"/>
            </w:r>
            <w:r>
              <w:rPr>
                <w:noProof/>
                <w:webHidden/>
              </w:rPr>
              <w:t>48</w:t>
            </w:r>
            <w:r>
              <w:rPr>
                <w:noProof/>
                <w:webHidden/>
              </w:rPr>
              <w:fldChar w:fldCharType="end"/>
            </w:r>
          </w:hyperlink>
        </w:p>
        <w:p w:rsidR="00EF41C7" w:rsidRDefault="00EF41C7">
          <w:pPr>
            <w:pStyle w:val="Obsah2"/>
            <w:rPr>
              <w:rFonts w:asciiTheme="minorHAnsi" w:eastAsiaTheme="minorEastAsia" w:hAnsiTheme="minorHAnsi" w:cstheme="minorBidi"/>
              <w:noProof/>
              <w:szCs w:val="22"/>
            </w:rPr>
          </w:pPr>
          <w:hyperlink w:anchor="_Toc531001454" w:history="1">
            <w:r w:rsidRPr="008A2EEE">
              <w:rPr>
                <w:rStyle w:val="Hypertextovprepojenie"/>
                <w:noProof/>
              </w:rPr>
              <w:t>6.3</w:t>
            </w:r>
            <w:r>
              <w:rPr>
                <w:rFonts w:asciiTheme="minorHAnsi" w:eastAsiaTheme="minorEastAsia" w:hAnsiTheme="minorHAnsi" w:cstheme="minorBidi"/>
                <w:noProof/>
                <w:szCs w:val="22"/>
              </w:rPr>
              <w:tab/>
            </w:r>
            <w:r w:rsidRPr="008A2EEE">
              <w:rPr>
                <w:rStyle w:val="Hypertextovprepojenie"/>
                <w:noProof/>
              </w:rPr>
              <w:t>TABUĽKA LOŽISKOVÝCH REAKCIÍ</w:t>
            </w:r>
            <w:r>
              <w:rPr>
                <w:noProof/>
                <w:webHidden/>
              </w:rPr>
              <w:tab/>
            </w:r>
            <w:r>
              <w:rPr>
                <w:noProof/>
                <w:webHidden/>
              </w:rPr>
              <w:fldChar w:fldCharType="begin"/>
            </w:r>
            <w:r>
              <w:rPr>
                <w:noProof/>
                <w:webHidden/>
              </w:rPr>
              <w:instrText xml:space="preserve"> PAGEREF _Toc531001454 \h </w:instrText>
            </w:r>
            <w:r>
              <w:rPr>
                <w:noProof/>
                <w:webHidden/>
              </w:rPr>
            </w:r>
            <w:r>
              <w:rPr>
                <w:noProof/>
                <w:webHidden/>
              </w:rPr>
              <w:fldChar w:fldCharType="separate"/>
            </w:r>
            <w:r>
              <w:rPr>
                <w:noProof/>
                <w:webHidden/>
              </w:rPr>
              <w:t>48</w:t>
            </w:r>
            <w:r>
              <w:rPr>
                <w:noProof/>
                <w:webHidden/>
              </w:rPr>
              <w:fldChar w:fldCharType="end"/>
            </w:r>
          </w:hyperlink>
        </w:p>
        <w:p w:rsidR="00EF41C7" w:rsidRDefault="00EF41C7">
          <w:pPr>
            <w:pStyle w:val="Obsah2"/>
            <w:rPr>
              <w:rFonts w:asciiTheme="minorHAnsi" w:eastAsiaTheme="minorEastAsia" w:hAnsiTheme="minorHAnsi" w:cstheme="minorBidi"/>
              <w:noProof/>
              <w:szCs w:val="22"/>
            </w:rPr>
          </w:pPr>
          <w:hyperlink w:anchor="_Toc531001455" w:history="1">
            <w:r w:rsidRPr="008A2EEE">
              <w:rPr>
                <w:rStyle w:val="Hypertextovprepojenie"/>
                <w:noProof/>
              </w:rPr>
              <w:t>6.4</w:t>
            </w:r>
            <w:r>
              <w:rPr>
                <w:rFonts w:asciiTheme="minorHAnsi" w:eastAsiaTheme="minorEastAsia" w:hAnsiTheme="minorHAnsi" w:cstheme="minorBidi"/>
                <w:noProof/>
                <w:szCs w:val="22"/>
              </w:rPr>
              <w:tab/>
            </w:r>
            <w:r w:rsidRPr="008A2EEE">
              <w:rPr>
                <w:rStyle w:val="Hypertextovprepojenie"/>
                <w:noProof/>
              </w:rPr>
              <w:t>OPORA č.1</w:t>
            </w:r>
            <w:r>
              <w:rPr>
                <w:noProof/>
                <w:webHidden/>
              </w:rPr>
              <w:tab/>
            </w:r>
            <w:r>
              <w:rPr>
                <w:noProof/>
                <w:webHidden/>
              </w:rPr>
              <w:fldChar w:fldCharType="begin"/>
            </w:r>
            <w:r>
              <w:rPr>
                <w:noProof/>
                <w:webHidden/>
              </w:rPr>
              <w:instrText xml:space="preserve"> PAGEREF _Toc531001455 \h </w:instrText>
            </w:r>
            <w:r>
              <w:rPr>
                <w:noProof/>
                <w:webHidden/>
              </w:rPr>
            </w:r>
            <w:r>
              <w:rPr>
                <w:noProof/>
                <w:webHidden/>
              </w:rPr>
              <w:fldChar w:fldCharType="separate"/>
            </w:r>
            <w:r>
              <w:rPr>
                <w:noProof/>
                <w:webHidden/>
              </w:rPr>
              <w:t>50</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456" w:history="1">
            <w:r w:rsidRPr="008A2EEE">
              <w:rPr>
                <w:rStyle w:val="Hypertextovprepojenie"/>
                <w:noProof/>
              </w:rPr>
              <w:t>6.4.1</w:t>
            </w:r>
            <w:r>
              <w:rPr>
                <w:rFonts w:asciiTheme="minorHAnsi" w:eastAsiaTheme="minorEastAsia" w:hAnsiTheme="minorHAnsi" w:cstheme="minorBidi"/>
                <w:noProof/>
                <w:szCs w:val="22"/>
              </w:rPr>
              <w:tab/>
            </w:r>
            <w:r w:rsidRPr="008A2EEE">
              <w:rPr>
                <w:rStyle w:val="Hypertextovprepojenie"/>
                <w:noProof/>
              </w:rPr>
              <w:t>SÚSTREDENÝ TLAK POD LOŽISKOM</w:t>
            </w:r>
            <w:r>
              <w:rPr>
                <w:noProof/>
                <w:webHidden/>
              </w:rPr>
              <w:tab/>
            </w:r>
            <w:r>
              <w:rPr>
                <w:noProof/>
                <w:webHidden/>
              </w:rPr>
              <w:fldChar w:fldCharType="begin"/>
            </w:r>
            <w:r>
              <w:rPr>
                <w:noProof/>
                <w:webHidden/>
              </w:rPr>
              <w:instrText xml:space="preserve"> PAGEREF _Toc531001456 \h </w:instrText>
            </w:r>
            <w:r>
              <w:rPr>
                <w:noProof/>
                <w:webHidden/>
              </w:rPr>
            </w:r>
            <w:r>
              <w:rPr>
                <w:noProof/>
                <w:webHidden/>
              </w:rPr>
              <w:fldChar w:fldCharType="separate"/>
            </w:r>
            <w:r>
              <w:rPr>
                <w:noProof/>
                <w:webHidden/>
              </w:rPr>
              <w:t>51</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457" w:history="1">
            <w:r w:rsidRPr="008A2EEE">
              <w:rPr>
                <w:rStyle w:val="Hypertextovprepojenie"/>
                <w:noProof/>
              </w:rPr>
              <w:t>6.4.2</w:t>
            </w:r>
            <w:r>
              <w:rPr>
                <w:rFonts w:asciiTheme="minorHAnsi" w:eastAsiaTheme="minorEastAsia" w:hAnsiTheme="minorHAnsi" w:cstheme="minorBidi"/>
                <w:noProof/>
                <w:szCs w:val="22"/>
              </w:rPr>
              <w:tab/>
            </w:r>
            <w:r w:rsidRPr="008A2EEE">
              <w:rPr>
                <w:rStyle w:val="Hypertextovprepojenie"/>
                <w:noProof/>
              </w:rPr>
              <w:t>STABILITA OPORY – REAKCIE DO PILÓT</w:t>
            </w:r>
            <w:r>
              <w:rPr>
                <w:noProof/>
                <w:webHidden/>
              </w:rPr>
              <w:tab/>
            </w:r>
            <w:r>
              <w:rPr>
                <w:noProof/>
                <w:webHidden/>
              </w:rPr>
              <w:fldChar w:fldCharType="begin"/>
            </w:r>
            <w:r>
              <w:rPr>
                <w:noProof/>
                <w:webHidden/>
              </w:rPr>
              <w:instrText xml:space="preserve"> PAGEREF _Toc531001457 \h </w:instrText>
            </w:r>
            <w:r>
              <w:rPr>
                <w:noProof/>
                <w:webHidden/>
              </w:rPr>
            </w:r>
            <w:r>
              <w:rPr>
                <w:noProof/>
                <w:webHidden/>
              </w:rPr>
              <w:fldChar w:fldCharType="separate"/>
            </w:r>
            <w:r>
              <w:rPr>
                <w:noProof/>
                <w:webHidden/>
              </w:rPr>
              <w:t>51</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458" w:history="1">
            <w:r w:rsidRPr="008A2EEE">
              <w:rPr>
                <w:rStyle w:val="Hypertextovprepojenie"/>
                <w:noProof/>
              </w:rPr>
              <w:t>6.4.3</w:t>
            </w:r>
            <w:r>
              <w:rPr>
                <w:rFonts w:asciiTheme="minorHAnsi" w:eastAsiaTheme="minorEastAsia" w:hAnsiTheme="minorHAnsi" w:cstheme="minorBidi"/>
                <w:noProof/>
                <w:szCs w:val="22"/>
              </w:rPr>
              <w:tab/>
            </w:r>
            <w:r w:rsidRPr="008A2EEE">
              <w:rPr>
                <w:rStyle w:val="Hypertextovprepojenie"/>
                <w:noProof/>
              </w:rPr>
              <w:t>NÁVRH PILÓT PRE OPORU č.1</w:t>
            </w:r>
            <w:r>
              <w:rPr>
                <w:noProof/>
                <w:webHidden/>
              </w:rPr>
              <w:tab/>
            </w:r>
            <w:r>
              <w:rPr>
                <w:noProof/>
                <w:webHidden/>
              </w:rPr>
              <w:fldChar w:fldCharType="begin"/>
            </w:r>
            <w:r>
              <w:rPr>
                <w:noProof/>
                <w:webHidden/>
              </w:rPr>
              <w:instrText xml:space="preserve"> PAGEREF _Toc531001458 \h </w:instrText>
            </w:r>
            <w:r>
              <w:rPr>
                <w:noProof/>
                <w:webHidden/>
              </w:rPr>
            </w:r>
            <w:r>
              <w:rPr>
                <w:noProof/>
                <w:webHidden/>
              </w:rPr>
              <w:fldChar w:fldCharType="separate"/>
            </w:r>
            <w:r>
              <w:rPr>
                <w:noProof/>
                <w:webHidden/>
              </w:rPr>
              <w:t>53</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459" w:history="1">
            <w:r w:rsidRPr="008A2EEE">
              <w:rPr>
                <w:rStyle w:val="Hypertextovprepojenie"/>
                <w:noProof/>
              </w:rPr>
              <w:t>6.4.4</w:t>
            </w:r>
            <w:r>
              <w:rPr>
                <w:rFonts w:asciiTheme="minorHAnsi" w:eastAsiaTheme="minorEastAsia" w:hAnsiTheme="minorHAnsi" w:cstheme="minorBidi"/>
                <w:noProof/>
                <w:szCs w:val="22"/>
              </w:rPr>
              <w:tab/>
            </w:r>
            <w:r w:rsidRPr="008A2EEE">
              <w:rPr>
                <w:rStyle w:val="Hypertextovprepojenie"/>
                <w:noProof/>
              </w:rPr>
              <w:t>NÁVRH ZÁKLADU OPORY č.1</w:t>
            </w:r>
            <w:r>
              <w:rPr>
                <w:noProof/>
                <w:webHidden/>
              </w:rPr>
              <w:tab/>
            </w:r>
            <w:r>
              <w:rPr>
                <w:noProof/>
                <w:webHidden/>
              </w:rPr>
              <w:fldChar w:fldCharType="begin"/>
            </w:r>
            <w:r>
              <w:rPr>
                <w:noProof/>
                <w:webHidden/>
              </w:rPr>
              <w:instrText xml:space="preserve"> PAGEREF _Toc531001459 \h </w:instrText>
            </w:r>
            <w:r>
              <w:rPr>
                <w:noProof/>
                <w:webHidden/>
              </w:rPr>
            </w:r>
            <w:r>
              <w:rPr>
                <w:noProof/>
                <w:webHidden/>
              </w:rPr>
              <w:fldChar w:fldCharType="separate"/>
            </w:r>
            <w:r>
              <w:rPr>
                <w:noProof/>
                <w:webHidden/>
              </w:rPr>
              <w:t>58</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460" w:history="1">
            <w:r w:rsidRPr="008A2EEE">
              <w:rPr>
                <w:rStyle w:val="Hypertextovprepojenie"/>
                <w:noProof/>
              </w:rPr>
              <w:t>6.4.5</w:t>
            </w:r>
            <w:r>
              <w:rPr>
                <w:rFonts w:asciiTheme="minorHAnsi" w:eastAsiaTheme="minorEastAsia" w:hAnsiTheme="minorHAnsi" w:cstheme="minorBidi"/>
                <w:noProof/>
                <w:szCs w:val="22"/>
              </w:rPr>
              <w:tab/>
            </w:r>
            <w:r w:rsidRPr="008A2EEE">
              <w:rPr>
                <w:rStyle w:val="Hypertextovprepojenie"/>
                <w:noProof/>
              </w:rPr>
              <w:t>NÁVRH DRIEKU OPORY č.1</w:t>
            </w:r>
            <w:r>
              <w:rPr>
                <w:noProof/>
                <w:webHidden/>
              </w:rPr>
              <w:tab/>
            </w:r>
            <w:r>
              <w:rPr>
                <w:noProof/>
                <w:webHidden/>
              </w:rPr>
              <w:fldChar w:fldCharType="begin"/>
            </w:r>
            <w:r>
              <w:rPr>
                <w:noProof/>
                <w:webHidden/>
              </w:rPr>
              <w:instrText xml:space="preserve"> PAGEREF _Toc531001460 \h </w:instrText>
            </w:r>
            <w:r>
              <w:rPr>
                <w:noProof/>
                <w:webHidden/>
              </w:rPr>
            </w:r>
            <w:r>
              <w:rPr>
                <w:noProof/>
                <w:webHidden/>
              </w:rPr>
              <w:fldChar w:fldCharType="separate"/>
            </w:r>
            <w:r>
              <w:rPr>
                <w:noProof/>
                <w:webHidden/>
              </w:rPr>
              <w:t>59</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461" w:history="1">
            <w:r w:rsidRPr="008A2EEE">
              <w:rPr>
                <w:rStyle w:val="Hypertextovprepojenie"/>
                <w:noProof/>
              </w:rPr>
              <w:t>6.4.6</w:t>
            </w:r>
            <w:r>
              <w:rPr>
                <w:rFonts w:asciiTheme="minorHAnsi" w:eastAsiaTheme="minorEastAsia" w:hAnsiTheme="minorHAnsi" w:cstheme="minorBidi"/>
                <w:noProof/>
                <w:szCs w:val="22"/>
              </w:rPr>
              <w:tab/>
            </w:r>
            <w:r w:rsidRPr="008A2EEE">
              <w:rPr>
                <w:rStyle w:val="Hypertextovprepojenie"/>
                <w:noProof/>
              </w:rPr>
              <w:t>NÁVRH KRÍDLA OPORY č.1</w:t>
            </w:r>
            <w:r>
              <w:rPr>
                <w:noProof/>
                <w:webHidden/>
              </w:rPr>
              <w:tab/>
            </w:r>
            <w:r>
              <w:rPr>
                <w:noProof/>
                <w:webHidden/>
              </w:rPr>
              <w:fldChar w:fldCharType="begin"/>
            </w:r>
            <w:r>
              <w:rPr>
                <w:noProof/>
                <w:webHidden/>
              </w:rPr>
              <w:instrText xml:space="preserve"> PAGEREF _Toc531001461 \h </w:instrText>
            </w:r>
            <w:r>
              <w:rPr>
                <w:noProof/>
                <w:webHidden/>
              </w:rPr>
            </w:r>
            <w:r>
              <w:rPr>
                <w:noProof/>
                <w:webHidden/>
              </w:rPr>
              <w:fldChar w:fldCharType="separate"/>
            </w:r>
            <w:r>
              <w:rPr>
                <w:noProof/>
                <w:webHidden/>
              </w:rPr>
              <w:t>60</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462" w:history="1">
            <w:r w:rsidRPr="008A2EEE">
              <w:rPr>
                <w:rStyle w:val="Hypertextovprepojenie"/>
                <w:noProof/>
              </w:rPr>
              <w:t>6.4.7</w:t>
            </w:r>
            <w:r>
              <w:rPr>
                <w:rFonts w:asciiTheme="minorHAnsi" w:eastAsiaTheme="minorEastAsia" w:hAnsiTheme="minorHAnsi" w:cstheme="minorBidi"/>
                <w:noProof/>
                <w:szCs w:val="22"/>
              </w:rPr>
              <w:tab/>
            </w:r>
            <w:r w:rsidRPr="008A2EEE">
              <w:rPr>
                <w:rStyle w:val="Hypertextovprepojenie"/>
                <w:noProof/>
              </w:rPr>
              <w:t>NÁVRH ZÁVERNÉHO MÚRIKA OPORY č.1</w:t>
            </w:r>
            <w:r>
              <w:rPr>
                <w:noProof/>
                <w:webHidden/>
              </w:rPr>
              <w:tab/>
            </w:r>
            <w:r>
              <w:rPr>
                <w:noProof/>
                <w:webHidden/>
              </w:rPr>
              <w:fldChar w:fldCharType="begin"/>
            </w:r>
            <w:r>
              <w:rPr>
                <w:noProof/>
                <w:webHidden/>
              </w:rPr>
              <w:instrText xml:space="preserve"> PAGEREF _Toc531001462 \h </w:instrText>
            </w:r>
            <w:r>
              <w:rPr>
                <w:noProof/>
                <w:webHidden/>
              </w:rPr>
            </w:r>
            <w:r>
              <w:rPr>
                <w:noProof/>
                <w:webHidden/>
              </w:rPr>
              <w:fldChar w:fldCharType="separate"/>
            </w:r>
            <w:r>
              <w:rPr>
                <w:noProof/>
                <w:webHidden/>
              </w:rPr>
              <w:t>63</w:t>
            </w:r>
            <w:r>
              <w:rPr>
                <w:noProof/>
                <w:webHidden/>
              </w:rPr>
              <w:fldChar w:fldCharType="end"/>
            </w:r>
          </w:hyperlink>
        </w:p>
        <w:p w:rsidR="00EF41C7" w:rsidRDefault="00EF41C7">
          <w:pPr>
            <w:pStyle w:val="Obsah2"/>
            <w:rPr>
              <w:rFonts w:asciiTheme="minorHAnsi" w:eastAsiaTheme="minorEastAsia" w:hAnsiTheme="minorHAnsi" w:cstheme="minorBidi"/>
              <w:noProof/>
              <w:szCs w:val="22"/>
            </w:rPr>
          </w:pPr>
          <w:hyperlink w:anchor="_Toc531001463" w:history="1">
            <w:r w:rsidRPr="008A2EEE">
              <w:rPr>
                <w:rStyle w:val="Hypertextovprepojenie"/>
                <w:noProof/>
              </w:rPr>
              <w:t>6.5</w:t>
            </w:r>
            <w:r>
              <w:rPr>
                <w:rFonts w:asciiTheme="minorHAnsi" w:eastAsiaTheme="minorEastAsia" w:hAnsiTheme="minorHAnsi" w:cstheme="minorBidi"/>
                <w:noProof/>
                <w:szCs w:val="22"/>
              </w:rPr>
              <w:tab/>
            </w:r>
            <w:r w:rsidRPr="008A2EEE">
              <w:rPr>
                <w:rStyle w:val="Hypertextovprepojenie"/>
                <w:noProof/>
              </w:rPr>
              <w:t>OPORA č.3</w:t>
            </w:r>
            <w:r>
              <w:rPr>
                <w:noProof/>
                <w:webHidden/>
              </w:rPr>
              <w:tab/>
            </w:r>
            <w:r>
              <w:rPr>
                <w:noProof/>
                <w:webHidden/>
              </w:rPr>
              <w:fldChar w:fldCharType="begin"/>
            </w:r>
            <w:r>
              <w:rPr>
                <w:noProof/>
                <w:webHidden/>
              </w:rPr>
              <w:instrText xml:space="preserve"> PAGEREF _Toc531001463 \h </w:instrText>
            </w:r>
            <w:r>
              <w:rPr>
                <w:noProof/>
                <w:webHidden/>
              </w:rPr>
            </w:r>
            <w:r>
              <w:rPr>
                <w:noProof/>
                <w:webHidden/>
              </w:rPr>
              <w:fldChar w:fldCharType="separate"/>
            </w:r>
            <w:r>
              <w:rPr>
                <w:noProof/>
                <w:webHidden/>
              </w:rPr>
              <w:t>64</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464" w:history="1">
            <w:r w:rsidRPr="008A2EEE">
              <w:rPr>
                <w:rStyle w:val="Hypertextovprepojenie"/>
                <w:noProof/>
              </w:rPr>
              <w:t>6.5.1</w:t>
            </w:r>
            <w:r>
              <w:rPr>
                <w:rFonts w:asciiTheme="minorHAnsi" w:eastAsiaTheme="minorEastAsia" w:hAnsiTheme="minorHAnsi" w:cstheme="minorBidi"/>
                <w:noProof/>
                <w:szCs w:val="22"/>
              </w:rPr>
              <w:tab/>
            </w:r>
            <w:r w:rsidRPr="008A2EEE">
              <w:rPr>
                <w:rStyle w:val="Hypertextovprepojenie"/>
                <w:noProof/>
              </w:rPr>
              <w:t>SÚSTREDENÝ TLAK POD LOŽISKOM</w:t>
            </w:r>
            <w:r>
              <w:rPr>
                <w:noProof/>
                <w:webHidden/>
              </w:rPr>
              <w:tab/>
            </w:r>
            <w:r>
              <w:rPr>
                <w:noProof/>
                <w:webHidden/>
              </w:rPr>
              <w:fldChar w:fldCharType="begin"/>
            </w:r>
            <w:r>
              <w:rPr>
                <w:noProof/>
                <w:webHidden/>
              </w:rPr>
              <w:instrText xml:space="preserve"> PAGEREF _Toc531001464 \h </w:instrText>
            </w:r>
            <w:r>
              <w:rPr>
                <w:noProof/>
                <w:webHidden/>
              </w:rPr>
            </w:r>
            <w:r>
              <w:rPr>
                <w:noProof/>
                <w:webHidden/>
              </w:rPr>
              <w:fldChar w:fldCharType="separate"/>
            </w:r>
            <w:r>
              <w:rPr>
                <w:noProof/>
                <w:webHidden/>
              </w:rPr>
              <w:t>65</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465" w:history="1">
            <w:r w:rsidRPr="008A2EEE">
              <w:rPr>
                <w:rStyle w:val="Hypertextovprepojenie"/>
                <w:noProof/>
              </w:rPr>
              <w:t>6.5.2</w:t>
            </w:r>
            <w:r>
              <w:rPr>
                <w:rFonts w:asciiTheme="minorHAnsi" w:eastAsiaTheme="minorEastAsia" w:hAnsiTheme="minorHAnsi" w:cstheme="minorBidi"/>
                <w:noProof/>
                <w:szCs w:val="22"/>
              </w:rPr>
              <w:tab/>
            </w:r>
            <w:r w:rsidRPr="008A2EEE">
              <w:rPr>
                <w:rStyle w:val="Hypertextovprepojenie"/>
                <w:noProof/>
              </w:rPr>
              <w:t>STABILITA OPORY – REAKCIE DO PILÓT</w:t>
            </w:r>
            <w:r>
              <w:rPr>
                <w:noProof/>
                <w:webHidden/>
              </w:rPr>
              <w:tab/>
            </w:r>
            <w:r>
              <w:rPr>
                <w:noProof/>
                <w:webHidden/>
              </w:rPr>
              <w:fldChar w:fldCharType="begin"/>
            </w:r>
            <w:r>
              <w:rPr>
                <w:noProof/>
                <w:webHidden/>
              </w:rPr>
              <w:instrText xml:space="preserve"> PAGEREF _Toc531001465 \h </w:instrText>
            </w:r>
            <w:r>
              <w:rPr>
                <w:noProof/>
                <w:webHidden/>
              </w:rPr>
            </w:r>
            <w:r>
              <w:rPr>
                <w:noProof/>
                <w:webHidden/>
              </w:rPr>
              <w:fldChar w:fldCharType="separate"/>
            </w:r>
            <w:r>
              <w:rPr>
                <w:noProof/>
                <w:webHidden/>
              </w:rPr>
              <w:t>65</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466" w:history="1">
            <w:r w:rsidRPr="008A2EEE">
              <w:rPr>
                <w:rStyle w:val="Hypertextovprepojenie"/>
                <w:noProof/>
              </w:rPr>
              <w:t>6.5.3</w:t>
            </w:r>
            <w:r>
              <w:rPr>
                <w:rFonts w:asciiTheme="minorHAnsi" w:eastAsiaTheme="minorEastAsia" w:hAnsiTheme="minorHAnsi" w:cstheme="minorBidi"/>
                <w:noProof/>
                <w:szCs w:val="22"/>
              </w:rPr>
              <w:tab/>
            </w:r>
            <w:r w:rsidRPr="008A2EEE">
              <w:rPr>
                <w:rStyle w:val="Hypertextovprepojenie"/>
                <w:noProof/>
              </w:rPr>
              <w:t>NÁVRH PILÓT PRE OPORU č.3</w:t>
            </w:r>
            <w:r>
              <w:rPr>
                <w:noProof/>
                <w:webHidden/>
              </w:rPr>
              <w:tab/>
            </w:r>
            <w:r>
              <w:rPr>
                <w:noProof/>
                <w:webHidden/>
              </w:rPr>
              <w:fldChar w:fldCharType="begin"/>
            </w:r>
            <w:r>
              <w:rPr>
                <w:noProof/>
                <w:webHidden/>
              </w:rPr>
              <w:instrText xml:space="preserve"> PAGEREF _Toc531001466 \h </w:instrText>
            </w:r>
            <w:r>
              <w:rPr>
                <w:noProof/>
                <w:webHidden/>
              </w:rPr>
            </w:r>
            <w:r>
              <w:rPr>
                <w:noProof/>
                <w:webHidden/>
              </w:rPr>
              <w:fldChar w:fldCharType="separate"/>
            </w:r>
            <w:r>
              <w:rPr>
                <w:noProof/>
                <w:webHidden/>
              </w:rPr>
              <w:t>67</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467" w:history="1">
            <w:r w:rsidRPr="008A2EEE">
              <w:rPr>
                <w:rStyle w:val="Hypertextovprepojenie"/>
                <w:noProof/>
              </w:rPr>
              <w:t>6.5.4</w:t>
            </w:r>
            <w:r>
              <w:rPr>
                <w:rFonts w:asciiTheme="minorHAnsi" w:eastAsiaTheme="minorEastAsia" w:hAnsiTheme="minorHAnsi" w:cstheme="minorBidi"/>
                <w:noProof/>
                <w:szCs w:val="22"/>
              </w:rPr>
              <w:tab/>
            </w:r>
            <w:r w:rsidRPr="008A2EEE">
              <w:rPr>
                <w:rStyle w:val="Hypertextovprepojenie"/>
                <w:noProof/>
              </w:rPr>
              <w:t>NÁVRH ÚLOŽNÉHO PRAHU OPORY č.3</w:t>
            </w:r>
            <w:r>
              <w:rPr>
                <w:noProof/>
                <w:webHidden/>
              </w:rPr>
              <w:tab/>
            </w:r>
            <w:r>
              <w:rPr>
                <w:noProof/>
                <w:webHidden/>
              </w:rPr>
              <w:fldChar w:fldCharType="begin"/>
            </w:r>
            <w:r>
              <w:rPr>
                <w:noProof/>
                <w:webHidden/>
              </w:rPr>
              <w:instrText xml:space="preserve"> PAGEREF _Toc531001467 \h </w:instrText>
            </w:r>
            <w:r>
              <w:rPr>
                <w:noProof/>
                <w:webHidden/>
              </w:rPr>
            </w:r>
            <w:r>
              <w:rPr>
                <w:noProof/>
                <w:webHidden/>
              </w:rPr>
              <w:fldChar w:fldCharType="separate"/>
            </w:r>
            <w:r>
              <w:rPr>
                <w:noProof/>
                <w:webHidden/>
              </w:rPr>
              <w:t>72</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468" w:history="1">
            <w:r w:rsidRPr="008A2EEE">
              <w:rPr>
                <w:rStyle w:val="Hypertextovprepojenie"/>
                <w:noProof/>
              </w:rPr>
              <w:t>6.5.5</w:t>
            </w:r>
            <w:r>
              <w:rPr>
                <w:rFonts w:asciiTheme="minorHAnsi" w:eastAsiaTheme="minorEastAsia" w:hAnsiTheme="minorHAnsi" w:cstheme="minorBidi"/>
                <w:noProof/>
                <w:szCs w:val="22"/>
              </w:rPr>
              <w:tab/>
            </w:r>
            <w:r w:rsidRPr="008A2EEE">
              <w:rPr>
                <w:rStyle w:val="Hypertextovprepojenie"/>
                <w:noProof/>
              </w:rPr>
              <w:t>NÁVRH KRÍDLA OPORY č.3</w:t>
            </w:r>
            <w:r>
              <w:rPr>
                <w:noProof/>
                <w:webHidden/>
              </w:rPr>
              <w:tab/>
            </w:r>
            <w:r>
              <w:rPr>
                <w:noProof/>
                <w:webHidden/>
              </w:rPr>
              <w:fldChar w:fldCharType="begin"/>
            </w:r>
            <w:r>
              <w:rPr>
                <w:noProof/>
                <w:webHidden/>
              </w:rPr>
              <w:instrText xml:space="preserve"> PAGEREF _Toc531001468 \h </w:instrText>
            </w:r>
            <w:r>
              <w:rPr>
                <w:noProof/>
                <w:webHidden/>
              </w:rPr>
            </w:r>
            <w:r>
              <w:rPr>
                <w:noProof/>
                <w:webHidden/>
              </w:rPr>
              <w:fldChar w:fldCharType="separate"/>
            </w:r>
            <w:r>
              <w:rPr>
                <w:noProof/>
                <w:webHidden/>
              </w:rPr>
              <w:t>74</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469" w:history="1">
            <w:r w:rsidRPr="008A2EEE">
              <w:rPr>
                <w:rStyle w:val="Hypertextovprepojenie"/>
                <w:noProof/>
              </w:rPr>
              <w:t>6.5.6</w:t>
            </w:r>
            <w:r>
              <w:rPr>
                <w:rFonts w:asciiTheme="minorHAnsi" w:eastAsiaTheme="minorEastAsia" w:hAnsiTheme="minorHAnsi" w:cstheme="minorBidi"/>
                <w:noProof/>
                <w:szCs w:val="22"/>
              </w:rPr>
              <w:tab/>
            </w:r>
            <w:r w:rsidRPr="008A2EEE">
              <w:rPr>
                <w:rStyle w:val="Hypertextovprepojenie"/>
                <w:noProof/>
              </w:rPr>
              <w:t>NÁVRH ZÁVERNÉHO MÚRIKA OPORY č.3</w:t>
            </w:r>
            <w:r>
              <w:rPr>
                <w:noProof/>
                <w:webHidden/>
              </w:rPr>
              <w:tab/>
            </w:r>
            <w:r>
              <w:rPr>
                <w:noProof/>
                <w:webHidden/>
              </w:rPr>
              <w:fldChar w:fldCharType="begin"/>
            </w:r>
            <w:r>
              <w:rPr>
                <w:noProof/>
                <w:webHidden/>
              </w:rPr>
              <w:instrText xml:space="preserve"> PAGEREF _Toc531001469 \h </w:instrText>
            </w:r>
            <w:r>
              <w:rPr>
                <w:noProof/>
                <w:webHidden/>
              </w:rPr>
            </w:r>
            <w:r>
              <w:rPr>
                <w:noProof/>
                <w:webHidden/>
              </w:rPr>
              <w:fldChar w:fldCharType="separate"/>
            </w:r>
            <w:r>
              <w:rPr>
                <w:noProof/>
                <w:webHidden/>
              </w:rPr>
              <w:t>74</w:t>
            </w:r>
            <w:r>
              <w:rPr>
                <w:noProof/>
                <w:webHidden/>
              </w:rPr>
              <w:fldChar w:fldCharType="end"/>
            </w:r>
          </w:hyperlink>
        </w:p>
        <w:p w:rsidR="00EF41C7" w:rsidRDefault="00EF41C7">
          <w:pPr>
            <w:pStyle w:val="Obsah2"/>
            <w:rPr>
              <w:rFonts w:asciiTheme="minorHAnsi" w:eastAsiaTheme="minorEastAsia" w:hAnsiTheme="minorHAnsi" w:cstheme="minorBidi"/>
              <w:noProof/>
              <w:szCs w:val="22"/>
            </w:rPr>
          </w:pPr>
          <w:hyperlink w:anchor="_Toc531001470" w:history="1">
            <w:r w:rsidRPr="008A2EEE">
              <w:rPr>
                <w:rStyle w:val="Hypertextovprepojenie"/>
                <w:noProof/>
              </w:rPr>
              <w:t>6.6</w:t>
            </w:r>
            <w:r>
              <w:rPr>
                <w:rFonts w:asciiTheme="minorHAnsi" w:eastAsiaTheme="minorEastAsia" w:hAnsiTheme="minorHAnsi" w:cstheme="minorBidi"/>
                <w:noProof/>
                <w:szCs w:val="22"/>
              </w:rPr>
              <w:tab/>
            </w:r>
            <w:r w:rsidRPr="008A2EEE">
              <w:rPr>
                <w:rStyle w:val="Hypertextovprepojenie"/>
                <w:noProof/>
              </w:rPr>
              <w:t>PILIER č.2</w:t>
            </w:r>
            <w:r>
              <w:rPr>
                <w:noProof/>
                <w:webHidden/>
              </w:rPr>
              <w:tab/>
            </w:r>
            <w:r>
              <w:rPr>
                <w:noProof/>
                <w:webHidden/>
              </w:rPr>
              <w:fldChar w:fldCharType="begin"/>
            </w:r>
            <w:r>
              <w:rPr>
                <w:noProof/>
                <w:webHidden/>
              </w:rPr>
              <w:instrText xml:space="preserve"> PAGEREF _Toc531001470 \h </w:instrText>
            </w:r>
            <w:r>
              <w:rPr>
                <w:noProof/>
                <w:webHidden/>
              </w:rPr>
            </w:r>
            <w:r>
              <w:rPr>
                <w:noProof/>
                <w:webHidden/>
              </w:rPr>
              <w:fldChar w:fldCharType="separate"/>
            </w:r>
            <w:r>
              <w:rPr>
                <w:noProof/>
                <w:webHidden/>
              </w:rPr>
              <w:t>74</w:t>
            </w:r>
            <w:r>
              <w:rPr>
                <w:noProof/>
                <w:webHidden/>
              </w:rPr>
              <w:fldChar w:fldCharType="end"/>
            </w:r>
          </w:hyperlink>
        </w:p>
        <w:p w:rsidR="00EF41C7" w:rsidRDefault="00EF41C7">
          <w:pPr>
            <w:pStyle w:val="Obsah2"/>
            <w:rPr>
              <w:rFonts w:asciiTheme="minorHAnsi" w:eastAsiaTheme="minorEastAsia" w:hAnsiTheme="minorHAnsi" w:cstheme="minorBidi"/>
              <w:noProof/>
              <w:szCs w:val="22"/>
            </w:rPr>
          </w:pPr>
          <w:hyperlink w:anchor="_Toc531001471" w:history="1">
            <w:r w:rsidRPr="008A2EEE">
              <w:rPr>
                <w:rStyle w:val="Hypertextovprepojenie"/>
                <w:noProof/>
              </w:rPr>
              <w:t>6.7</w:t>
            </w:r>
            <w:r>
              <w:rPr>
                <w:rFonts w:asciiTheme="minorHAnsi" w:eastAsiaTheme="minorEastAsia" w:hAnsiTheme="minorHAnsi" w:cstheme="minorBidi"/>
                <w:noProof/>
                <w:szCs w:val="22"/>
              </w:rPr>
              <w:tab/>
            </w:r>
            <w:r w:rsidRPr="008A2EEE">
              <w:rPr>
                <w:rStyle w:val="Hypertextovprepojenie"/>
                <w:noProof/>
              </w:rPr>
              <w:t>SúSTREDEnÉ NAMÁHANIE</w:t>
            </w:r>
            <w:r>
              <w:rPr>
                <w:noProof/>
                <w:webHidden/>
              </w:rPr>
              <w:tab/>
            </w:r>
            <w:r>
              <w:rPr>
                <w:noProof/>
                <w:webHidden/>
              </w:rPr>
              <w:fldChar w:fldCharType="begin"/>
            </w:r>
            <w:r>
              <w:rPr>
                <w:noProof/>
                <w:webHidden/>
              </w:rPr>
              <w:instrText xml:space="preserve"> PAGEREF _Toc531001471 \h </w:instrText>
            </w:r>
            <w:r>
              <w:rPr>
                <w:noProof/>
                <w:webHidden/>
              </w:rPr>
            </w:r>
            <w:r>
              <w:rPr>
                <w:noProof/>
                <w:webHidden/>
              </w:rPr>
              <w:fldChar w:fldCharType="separate"/>
            </w:r>
            <w:r>
              <w:rPr>
                <w:noProof/>
                <w:webHidden/>
              </w:rPr>
              <w:t>75</w:t>
            </w:r>
            <w:r>
              <w:rPr>
                <w:noProof/>
                <w:webHidden/>
              </w:rPr>
              <w:fldChar w:fldCharType="end"/>
            </w:r>
          </w:hyperlink>
        </w:p>
        <w:p w:rsidR="00EF41C7" w:rsidRDefault="00EF41C7">
          <w:pPr>
            <w:pStyle w:val="Obsah2"/>
            <w:rPr>
              <w:rFonts w:asciiTheme="minorHAnsi" w:eastAsiaTheme="minorEastAsia" w:hAnsiTheme="minorHAnsi" w:cstheme="minorBidi"/>
              <w:noProof/>
              <w:szCs w:val="22"/>
            </w:rPr>
          </w:pPr>
          <w:hyperlink w:anchor="_Toc531001472" w:history="1">
            <w:r w:rsidRPr="008A2EEE">
              <w:rPr>
                <w:rStyle w:val="Hypertextovprepojenie"/>
                <w:noProof/>
              </w:rPr>
              <w:t>6.8</w:t>
            </w:r>
            <w:r>
              <w:rPr>
                <w:rFonts w:asciiTheme="minorHAnsi" w:eastAsiaTheme="minorEastAsia" w:hAnsiTheme="minorHAnsi" w:cstheme="minorBidi"/>
                <w:noProof/>
                <w:szCs w:val="22"/>
              </w:rPr>
              <w:tab/>
            </w:r>
            <w:r w:rsidRPr="008A2EEE">
              <w:rPr>
                <w:rStyle w:val="Hypertextovprepojenie"/>
                <w:noProof/>
              </w:rPr>
              <w:t>ZAŤAŽOVACIE STAVY A KOMBINÁCIE ZAŤAŽENIA</w:t>
            </w:r>
            <w:r>
              <w:rPr>
                <w:noProof/>
                <w:webHidden/>
              </w:rPr>
              <w:tab/>
            </w:r>
            <w:r>
              <w:rPr>
                <w:noProof/>
                <w:webHidden/>
              </w:rPr>
              <w:fldChar w:fldCharType="begin"/>
            </w:r>
            <w:r>
              <w:rPr>
                <w:noProof/>
                <w:webHidden/>
              </w:rPr>
              <w:instrText xml:space="preserve"> PAGEREF _Toc531001472 \h </w:instrText>
            </w:r>
            <w:r>
              <w:rPr>
                <w:noProof/>
                <w:webHidden/>
              </w:rPr>
            </w:r>
            <w:r>
              <w:rPr>
                <w:noProof/>
                <w:webHidden/>
              </w:rPr>
              <w:fldChar w:fldCharType="separate"/>
            </w:r>
            <w:r>
              <w:rPr>
                <w:noProof/>
                <w:webHidden/>
              </w:rPr>
              <w:t>75</w:t>
            </w:r>
            <w:r>
              <w:rPr>
                <w:noProof/>
                <w:webHidden/>
              </w:rPr>
              <w:fldChar w:fldCharType="end"/>
            </w:r>
          </w:hyperlink>
        </w:p>
        <w:p w:rsidR="00EF41C7" w:rsidRDefault="00EF41C7">
          <w:pPr>
            <w:pStyle w:val="Obsah2"/>
            <w:rPr>
              <w:rFonts w:asciiTheme="minorHAnsi" w:eastAsiaTheme="minorEastAsia" w:hAnsiTheme="minorHAnsi" w:cstheme="minorBidi"/>
              <w:noProof/>
              <w:szCs w:val="22"/>
            </w:rPr>
          </w:pPr>
          <w:hyperlink w:anchor="_Toc531001473" w:history="1">
            <w:r w:rsidRPr="008A2EEE">
              <w:rPr>
                <w:rStyle w:val="Hypertextovprepojenie"/>
                <w:noProof/>
              </w:rPr>
              <w:t>6.9</w:t>
            </w:r>
            <w:r>
              <w:rPr>
                <w:rFonts w:asciiTheme="minorHAnsi" w:eastAsiaTheme="minorEastAsia" w:hAnsiTheme="minorHAnsi" w:cstheme="minorBidi"/>
                <w:noProof/>
                <w:szCs w:val="22"/>
              </w:rPr>
              <w:tab/>
            </w:r>
            <w:r w:rsidRPr="008A2EEE">
              <w:rPr>
                <w:rStyle w:val="Hypertextovprepojenie"/>
                <w:noProof/>
              </w:rPr>
              <w:t>MAXIMÁLNE VNÚTORNÉ SILY V DRIEKU A MAXIMÁLNE REAKCIE</w:t>
            </w:r>
            <w:r>
              <w:rPr>
                <w:noProof/>
                <w:webHidden/>
              </w:rPr>
              <w:tab/>
            </w:r>
            <w:r>
              <w:rPr>
                <w:noProof/>
                <w:webHidden/>
              </w:rPr>
              <w:fldChar w:fldCharType="begin"/>
            </w:r>
            <w:r>
              <w:rPr>
                <w:noProof/>
                <w:webHidden/>
              </w:rPr>
              <w:instrText xml:space="preserve"> PAGEREF _Toc531001473 \h </w:instrText>
            </w:r>
            <w:r>
              <w:rPr>
                <w:noProof/>
                <w:webHidden/>
              </w:rPr>
            </w:r>
            <w:r>
              <w:rPr>
                <w:noProof/>
                <w:webHidden/>
              </w:rPr>
              <w:fldChar w:fldCharType="separate"/>
            </w:r>
            <w:r>
              <w:rPr>
                <w:noProof/>
                <w:webHidden/>
              </w:rPr>
              <w:t>76</w:t>
            </w:r>
            <w:r>
              <w:rPr>
                <w:noProof/>
                <w:webHidden/>
              </w:rPr>
              <w:fldChar w:fldCharType="end"/>
            </w:r>
          </w:hyperlink>
        </w:p>
        <w:p w:rsidR="00EF41C7" w:rsidRDefault="00EF41C7">
          <w:pPr>
            <w:pStyle w:val="Obsah2"/>
            <w:rPr>
              <w:rFonts w:asciiTheme="minorHAnsi" w:eastAsiaTheme="minorEastAsia" w:hAnsiTheme="minorHAnsi" w:cstheme="minorBidi"/>
              <w:noProof/>
              <w:szCs w:val="22"/>
            </w:rPr>
          </w:pPr>
          <w:hyperlink w:anchor="_Toc531001474" w:history="1">
            <w:r w:rsidRPr="008A2EEE">
              <w:rPr>
                <w:rStyle w:val="Hypertextovprepojenie"/>
                <w:noProof/>
              </w:rPr>
              <w:t>6.10</w:t>
            </w:r>
            <w:r>
              <w:rPr>
                <w:rFonts w:asciiTheme="minorHAnsi" w:eastAsiaTheme="minorEastAsia" w:hAnsiTheme="minorHAnsi" w:cstheme="minorBidi"/>
                <w:noProof/>
                <w:szCs w:val="22"/>
              </w:rPr>
              <w:tab/>
            </w:r>
            <w:r w:rsidRPr="008A2EEE">
              <w:rPr>
                <w:rStyle w:val="Hypertextovprepojenie"/>
                <w:noProof/>
              </w:rPr>
              <w:t>DIMENZOVANIE PILÓT</w:t>
            </w:r>
            <w:r>
              <w:rPr>
                <w:noProof/>
                <w:webHidden/>
              </w:rPr>
              <w:tab/>
            </w:r>
            <w:r>
              <w:rPr>
                <w:noProof/>
                <w:webHidden/>
              </w:rPr>
              <w:fldChar w:fldCharType="begin"/>
            </w:r>
            <w:r>
              <w:rPr>
                <w:noProof/>
                <w:webHidden/>
              </w:rPr>
              <w:instrText xml:space="preserve"> PAGEREF _Toc531001474 \h </w:instrText>
            </w:r>
            <w:r>
              <w:rPr>
                <w:noProof/>
                <w:webHidden/>
              </w:rPr>
            </w:r>
            <w:r>
              <w:rPr>
                <w:noProof/>
                <w:webHidden/>
              </w:rPr>
              <w:fldChar w:fldCharType="separate"/>
            </w:r>
            <w:r>
              <w:rPr>
                <w:noProof/>
                <w:webHidden/>
              </w:rPr>
              <w:t>77</w:t>
            </w:r>
            <w:r>
              <w:rPr>
                <w:noProof/>
                <w:webHidden/>
              </w:rPr>
              <w:fldChar w:fldCharType="end"/>
            </w:r>
          </w:hyperlink>
        </w:p>
        <w:p w:rsidR="00EF41C7" w:rsidRDefault="00EF41C7">
          <w:pPr>
            <w:pStyle w:val="Obsah2"/>
            <w:rPr>
              <w:rFonts w:asciiTheme="minorHAnsi" w:eastAsiaTheme="minorEastAsia" w:hAnsiTheme="minorHAnsi" w:cstheme="minorBidi"/>
              <w:noProof/>
              <w:szCs w:val="22"/>
            </w:rPr>
          </w:pPr>
          <w:hyperlink w:anchor="_Toc531001475" w:history="1">
            <w:r w:rsidRPr="008A2EEE">
              <w:rPr>
                <w:rStyle w:val="Hypertextovprepojenie"/>
                <w:noProof/>
              </w:rPr>
              <w:t>6.11</w:t>
            </w:r>
            <w:r>
              <w:rPr>
                <w:rFonts w:asciiTheme="minorHAnsi" w:eastAsiaTheme="minorEastAsia" w:hAnsiTheme="minorHAnsi" w:cstheme="minorBidi"/>
                <w:noProof/>
                <w:szCs w:val="22"/>
              </w:rPr>
              <w:tab/>
            </w:r>
            <w:r w:rsidRPr="008A2EEE">
              <w:rPr>
                <w:rStyle w:val="Hypertextovprepojenie"/>
                <w:noProof/>
              </w:rPr>
              <w:t>DIMENZOVANIE DRIEKU</w:t>
            </w:r>
            <w:r>
              <w:rPr>
                <w:noProof/>
                <w:webHidden/>
              </w:rPr>
              <w:tab/>
            </w:r>
            <w:r>
              <w:rPr>
                <w:noProof/>
                <w:webHidden/>
              </w:rPr>
              <w:fldChar w:fldCharType="begin"/>
            </w:r>
            <w:r>
              <w:rPr>
                <w:noProof/>
                <w:webHidden/>
              </w:rPr>
              <w:instrText xml:space="preserve"> PAGEREF _Toc531001475 \h </w:instrText>
            </w:r>
            <w:r>
              <w:rPr>
                <w:noProof/>
                <w:webHidden/>
              </w:rPr>
            </w:r>
            <w:r>
              <w:rPr>
                <w:noProof/>
                <w:webHidden/>
              </w:rPr>
              <w:fldChar w:fldCharType="separate"/>
            </w:r>
            <w:r>
              <w:rPr>
                <w:noProof/>
                <w:webHidden/>
              </w:rPr>
              <w:t>81</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476" w:history="1">
            <w:r w:rsidRPr="008A2EEE">
              <w:rPr>
                <w:rStyle w:val="Hypertextovprepojenie"/>
                <w:noProof/>
              </w:rPr>
              <w:t>6.11.1</w:t>
            </w:r>
            <w:r>
              <w:rPr>
                <w:rFonts w:asciiTheme="minorHAnsi" w:eastAsiaTheme="minorEastAsia" w:hAnsiTheme="minorHAnsi" w:cstheme="minorBidi"/>
                <w:noProof/>
                <w:szCs w:val="22"/>
              </w:rPr>
              <w:tab/>
            </w:r>
            <w:r w:rsidRPr="008A2EEE">
              <w:rPr>
                <w:rStyle w:val="Hypertextovprepojenie"/>
                <w:noProof/>
              </w:rPr>
              <w:t>NAVRHNUTÁ VÝSTUŽ</w:t>
            </w:r>
            <w:r>
              <w:rPr>
                <w:noProof/>
                <w:webHidden/>
              </w:rPr>
              <w:tab/>
            </w:r>
            <w:r>
              <w:rPr>
                <w:noProof/>
                <w:webHidden/>
              </w:rPr>
              <w:fldChar w:fldCharType="begin"/>
            </w:r>
            <w:r>
              <w:rPr>
                <w:noProof/>
                <w:webHidden/>
              </w:rPr>
              <w:instrText xml:space="preserve"> PAGEREF _Toc531001476 \h </w:instrText>
            </w:r>
            <w:r>
              <w:rPr>
                <w:noProof/>
                <w:webHidden/>
              </w:rPr>
            </w:r>
            <w:r>
              <w:rPr>
                <w:noProof/>
                <w:webHidden/>
              </w:rPr>
              <w:fldChar w:fldCharType="separate"/>
            </w:r>
            <w:r>
              <w:rPr>
                <w:noProof/>
                <w:webHidden/>
              </w:rPr>
              <w:t>84</w:t>
            </w:r>
            <w:r>
              <w:rPr>
                <w:noProof/>
                <w:webHidden/>
              </w:rPr>
              <w:fldChar w:fldCharType="end"/>
            </w:r>
          </w:hyperlink>
        </w:p>
        <w:p w:rsidR="00EF41C7" w:rsidRDefault="00EF41C7">
          <w:pPr>
            <w:pStyle w:val="Obsah2"/>
            <w:rPr>
              <w:rFonts w:asciiTheme="minorHAnsi" w:eastAsiaTheme="minorEastAsia" w:hAnsiTheme="minorHAnsi" w:cstheme="minorBidi"/>
              <w:noProof/>
              <w:szCs w:val="22"/>
            </w:rPr>
          </w:pPr>
          <w:hyperlink w:anchor="_Toc531001477" w:history="1">
            <w:r w:rsidRPr="008A2EEE">
              <w:rPr>
                <w:rStyle w:val="Hypertextovprepojenie"/>
                <w:noProof/>
              </w:rPr>
              <w:t>6.12</w:t>
            </w:r>
            <w:r>
              <w:rPr>
                <w:rFonts w:asciiTheme="minorHAnsi" w:eastAsiaTheme="minorEastAsia" w:hAnsiTheme="minorHAnsi" w:cstheme="minorBidi"/>
                <w:noProof/>
                <w:szCs w:val="22"/>
              </w:rPr>
              <w:tab/>
            </w:r>
            <w:r w:rsidRPr="008A2EEE">
              <w:rPr>
                <w:rStyle w:val="Hypertextovprepojenie"/>
                <w:noProof/>
              </w:rPr>
              <w:t>NÁVRH ZÁKLADOVEJ DOSKY</w:t>
            </w:r>
            <w:r>
              <w:rPr>
                <w:noProof/>
                <w:webHidden/>
              </w:rPr>
              <w:tab/>
            </w:r>
            <w:r>
              <w:rPr>
                <w:noProof/>
                <w:webHidden/>
              </w:rPr>
              <w:fldChar w:fldCharType="begin"/>
            </w:r>
            <w:r>
              <w:rPr>
                <w:noProof/>
                <w:webHidden/>
              </w:rPr>
              <w:instrText xml:space="preserve"> PAGEREF _Toc531001477 \h </w:instrText>
            </w:r>
            <w:r>
              <w:rPr>
                <w:noProof/>
                <w:webHidden/>
              </w:rPr>
            </w:r>
            <w:r>
              <w:rPr>
                <w:noProof/>
                <w:webHidden/>
              </w:rPr>
              <w:fldChar w:fldCharType="separate"/>
            </w:r>
            <w:r>
              <w:rPr>
                <w:noProof/>
                <w:webHidden/>
              </w:rPr>
              <w:t>84</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478" w:history="1">
            <w:r w:rsidRPr="008A2EEE">
              <w:rPr>
                <w:rStyle w:val="Hypertextovprepojenie"/>
                <w:noProof/>
              </w:rPr>
              <w:t>6.12.1</w:t>
            </w:r>
            <w:r>
              <w:rPr>
                <w:rFonts w:asciiTheme="minorHAnsi" w:eastAsiaTheme="minorEastAsia" w:hAnsiTheme="minorHAnsi" w:cstheme="minorBidi"/>
                <w:noProof/>
                <w:szCs w:val="22"/>
              </w:rPr>
              <w:tab/>
            </w:r>
            <w:r w:rsidRPr="008A2EEE">
              <w:rPr>
                <w:rStyle w:val="Hypertextovprepojenie"/>
                <w:noProof/>
              </w:rPr>
              <w:t>VÝPOČET VNÚTONÝCH SÍL</w:t>
            </w:r>
            <w:r>
              <w:rPr>
                <w:noProof/>
                <w:webHidden/>
              </w:rPr>
              <w:tab/>
            </w:r>
            <w:r>
              <w:rPr>
                <w:noProof/>
                <w:webHidden/>
              </w:rPr>
              <w:fldChar w:fldCharType="begin"/>
            </w:r>
            <w:r>
              <w:rPr>
                <w:noProof/>
                <w:webHidden/>
              </w:rPr>
              <w:instrText xml:space="preserve"> PAGEREF _Toc531001478 \h </w:instrText>
            </w:r>
            <w:r>
              <w:rPr>
                <w:noProof/>
                <w:webHidden/>
              </w:rPr>
            </w:r>
            <w:r>
              <w:rPr>
                <w:noProof/>
                <w:webHidden/>
              </w:rPr>
              <w:fldChar w:fldCharType="separate"/>
            </w:r>
            <w:r>
              <w:rPr>
                <w:noProof/>
                <w:webHidden/>
              </w:rPr>
              <w:t>84</w:t>
            </w:r>
            <w:r>
              <w:rPr>
                <w:noProof/>
                <w:webHidden/>
              </w:rPr>
              <w:fldChar w:fldCharType="end"/>
            </w:r>
          </w:hyperlink>
        </w:p>
        <w:p w:rsidR="00EF41C7" w:rsidRDefault="00EF41C7">
          <w:pPr>
            <w:pStyle w:val="Obsah3"/>
            <w:rPr>
              <w:rFonts w:asciiTheme="minorHAnsi" w:eastAsiaTheme="minorEastAsia" w:hAnsiTheme="minorHAnsi" w:cstheme="minorBidi"/>
              <w:noProof/>
              <w:szCs w:val="22"/>
            </w:rPr>
          </w:pPr>
          <w:hyperlink w:anchor="_Toc531001479" w:history="1">
            <w:r w:rsidRPr="008A2EEE">
              <w:rPr>
                <w:rStyle w:val="Hypertextovprepojenie"/>
                <w:noProof/>
              </w:rPr>
              <w:t>6.12.2</w:t>
            </w:r>
            <w:r>
              <w:rPr>
                <w:rFonts w:asciiTheme="minorHAnsi" w:eastAsiaTheme="minorEastAsia" w:hAnsiTheme="minorHAnsi" w:cstheme="minorBidi"/>
                <w:noProof/>
                <w:szCs w:val="22"/>
              </w:rPr>
              <w:tab/>
            </w:r>
            <w:r w:rsidRPr="008A2EEE">
              <w:rPr>
                <w:rStyle w:val="Hypertextovprepojenie"/>
                <w:noProof/>
              </w:rPr>
              <w:t>DIMENZOVANIE ZÁKLADU</w:t>
            </w:r>
            <w:r>
              <w:rPr>
                <w:noProof/>
                <w:webHidden/>
              </w:rPr>
              <w:tab/>
            </w:r>
            <w:r>
              <w:rPr>
                <w:noProof/>
                <w:webHidden/>
              </w:rPr>
              <w:fldChar w:fldCharType="begin"/>
            </w:r>
            <w:r>
              <w:rPr>
                <w:noProof/>
                <w:webHidden/>
              </w:rPr>
              <w:instrText xml:space="preserve"> PAGEREF _Toc531001479 \h </w:instrText>
            </w:r>
            <w:r>
              <w:rPr>
                <w:noProof/>
                <w:webHidden/>
              </w:rPr>
            </w:r>
            <w:r>
              <w:rPr>
                <w:noProof/>
                <w:webHidden/>
              </w:rPr>
              <w:fldChar w:fldCharType="separate"/>
            </w:r>
            <w:r>
              <w:rPr>
                <w:noProof/>
                <w:webHidden/>
              </w:rPr>
              <w:t>85</w:t>
            </w:r>
            <w:r>
              <w:rPr>
                <w:noProof/>
                <w:webHidden/>
              </w:rPr>
              <w:fldChar w:fldCharType="end"/>
            </w:r>
          </w:hyperlink>
        </w:p>
        <w:p w:rsidR="00EF41C7" w:rsidRDefault="00EF41C7">
          <w:pPr>
            <w:pStyle w:val="Obsah1"/>
            <w:rPr>
              <w:rFonts w:asciiTheme="minorHAnsi" w:eastAsiaTheme="minorEastAsia" w:hAnsiTheme="minorHAnsi" w:cstheme="minorBidi"/>
              <w:b w:val="0"/>
              <w:szCs w:val="22"/>
            </w:rPr>
          </w:pPr>
          <w:hyperlink w:anchor="_Toc531001480" w:history="1">
            <w:r w:rsidRPr="008A2EEE">
              <w:rPr>
                <w:rStyle w:val="Hypertextovprepojenie"/>
              </w:rPr>
              <w:t>7</w:t>
            </w:r>
            <w:r>
              <w:rPr>
                <w:rFonts w:asciiTheme="minorHAnsi" w:eastAsiaTheme="minorEastAsia" w:hAnsiTheme="minorHAnsi" w:cstheme="minorBidi"/>
                <w:b w:val="0"/>
                <w:szCs w:val="22"/>
              </w:rPr>
              <w:tab/>
            </w:r>
            <w:r w:rsidRPr="008A2EEE">
              <w:rPr>
                <w:rStyle w:val="Hypertextovprepojenie"/>
              </w:rPr>
              <w:t>NÁVRH LOŽÍSK A MOSTNÝCH ZÁVEROV</w:t>
            </w:r>
            <w:r>
              <w:rPr>
                <w:webHidden/>
              </w:rPr>
              <w:tab/>
            </w:r>
            <w:r>
              <w:rPr>
                <w:webHidden/>
              </w:rPr>
              <w:fldChar w:fldCharType="begin"/>
            </w:r>
            <w:r>
              <w:rPr>
                <w:webHidden/>
              </w:rPr>
              <w:instrText xml:space="preserve"> PAGEREF _Toc531001480 \h </w:instrText>
            </w:r>
            <w:r>
              <w:rPr>
                <w:webHidden/>
              </w:rPr>
            </w:r>
            <w:r>
              <w:rPr>
                <w:webHidden/>
              </w:rPr>
              <w:fldChar w:fldCharType="separate"/>
            </w:r>
            <w:r>
              <w:rPr>
                <w:webHidden/>
              </w:rPr>
              <w:t>88</w:t>
            </w:r>
            <w:r>
              <w:rPr>
                <w:webHidden/>
              </w:rPr>
              <w:fldChar w:fldCharType="end"/>
            </w:r>
          </w:hyperlink>
        </w:p>
        <w:p w:rsidR="00EF41C7" w:rsidRDefault="00EF41C7">
          <w:pPr>
            <w:pStyle w:val="Obsah2"/>
            <w:rPr>
              <w:rFonts w:asciiTheme="minorHAnsi" w:eastAsiaTheme="minorEastAsia" w:hAnsiTheme="minorHAnsi" w:cstheme="minorBidi"/>
              <w:noProof/>
              <w:szCs w:val="22"/>
            </w:rPr>
          </w:pPr>
          <w:hyperlink w:anchor="_Toc531001481" w:history="1">
            <w:r w:rsidRPr="008A2EEE">
              <w:rPr>
                <w:rStyle w:val="Hypertextovprepojenie"/>
                <w:noProof/>
              </w:rPr>
              <w:t>7.1</w:t>
            </w:r>
            <w:r>
              <w:rPr>
                <w:rFonts w:asciiTheme="minorHAnsi" w:eastAsiaTheme="minorEastAsia" w:hAnsiTheme="minorHAnsi" w:cstheme="minorBidi"/>
                <w:noProof/>
                <w:szCs w:val="22"/>
              </w:rPr>
              <w:tab/>
            </w:r>
            <w:r w:rsidRPr="008A2EEE">
              <w:rPr>
                <w:rStyle w:val="Hypertextovprepojenie"/>
                <w:noProof/>
              </w:rPr>
              <w:t>VPLYV TEPLOTNÝCH ZMIEN</w:t>
            </w:r>
            <w:r>
              <w:rPr>
                <w:noProof/>
                <w:webHidden/>
              </w:rPr>
              <w:tab/>
            </w:r>
            <w:r>
              <w:rPr>
                <w:noProof/>
                <w:webHidden/>
              </w:rPr>
              <w:fldChar w:fldCharType="begin"/>
            </w:r>
            <w:r>
              <w:rPr>
                <w:noProof/>
                <w:webHidden/>
              </w:rPr>
              <w:instrText xml:space="preserve"> PAGEREF _Toc531001481 \h </w:instrText>
            </w:r>
            <w:r>
              <w:rPr>
                <w:noProof/>
                <w:webHidden/>
              </w:rPr>
            </w:r>
            <w:r>
              <w:rPr>
                <w:noProof/>
                <w:webHidden/>
              </w:rPr>
              <w:fldChar w:fldCharType="separate"/>
            </w:r>
            <w:r>
              <w:rPr>
                <w:noProof/>
                <w:webHidden/>
              </w:rPr>
              <w:t>88</w:t>
            </w:r>
            <w:r>
              <w:rPr>
                <w:noProof/>
                <w:webHidden/>
              </w:rPr>
              <w:fldChar w:fldCharType="end"/>
            </w:r>
          </w:hyperlink>
        </w:p>
        <w:p w:rsidR="00EF41C7" w:rsidRDefault="00EF41C7">
          <w:pPr>
            <w:pStyle w:val="Obsah2"/>
            <w:rPr>
              <w:rFonts w:asciiTheme="minorHAnsi" w:eastAsiaTheme="minorEastAsia" w:hAnsiTheme="minorHAnsi" w:cstheme="minorBidi"/>
              <w:noProof/>
              <w:szCs w:val="22"/>
            </w:rPr>
          </w:pPr>
          <w:hyperlink w:anchor="_Toc531001482" w:history="1">
            <w:r w:rsidRPr="008A2EEE">
              <w:rPr>
                <w:rStyle w:val="Hypertextovprepojenie"/>
                <w:noProof/>
              </w:rPr>
              <w:t>7.2</w:t>
            </w:r>
            <w:r>
              <w:rPr>
                <w:rFonts w:asciiTheme="minorHAnsi" w:eastAsiaTheme="minorEastAsia" w:hAnsiTheme="minorHAnsi" w:cstheme="minorBidi"/>
                <w:noProof/>
                <w:szCs w:val="22"/>
              </w:rPr>
              <w:tab/>
            </w:r>
            <w:r w:rsidRPr="008A2EEE">
              <w:rPr>
                <w:rStyle w:val="Hypertextovprepojenie"/>
                <w:noProof/>
              </w:rPr>
              <w:t>VPLYV ZMRAŠŤOVANIA</w:t>
            </w:r>
            <w:r>
              <w:rPr>
                <w:noProof/>
                <w:webHidden/>
              </w:rPr>
              <w:tab/>
            </w:r>
            <w:r>
              <w:rPr>
                <w:noProof/>
                <w:webHidden/>
              </w:rPr>
              <w:fldChar w:fldCharType="begin"/>
            </w:r>
            <w:r>
              <w:rPr>
                <w:noProof/>
                <w:webHidden/>
              </w:rPr>
              <w:instrText xml:space="preserve"> PAGEREF _Toc531001482 \h </w:instrText>
            </w:r>
            <w:r>
              <w:rPr>
                <w:noProof/>
                <w:webHidden/>
              </w:rPr>
            </w:r>
            <w:r>
              <w:rPr>
                <w:noProof/>
                <w:webHidden/>
              </w:rPr>
              <w:fldChar w:fldCharType="separate"/>
            </w:r>
            <w:r>
              <w:rPr>
                <w:noProof/>
                <w:webHidden/>
              </w:rPr>
              <w:t>88</w:t>
            </w:r>
            <w:r>
              <w:rPr>
                <w:noProof/>
                <w:webHidden/>
              </w:rPr>
              <w:fldChar w:fldCharType="end"/>
            </w:r>
          </w:hyperlink>
        </w:p>
        <w:p w:rsidR="00EF41C7" w:rsidRDefault="00EF41C7">
          <w:pPr>
            <w:pStyle w:val="Obsah2"/>
            <w:rPr>
              <w:rFonts w:asciiTheme="minorHAnsi" w:eastAsiaTheme="minorEastAsia" w:hAnsiTheme="minorHAnsi" w:cstheme="minorBidi"/>
              <w:noProof/>
              <w:szCs w:val="22"/>
            </w:rPr>
          </w:pPr>
          <w:hyperlink w:anchor="_Toc531001483" w:history="1">
            <w:r w:rsidRPr="008A2EEE">
              <w:rPr>
                <w:rStyle w:val="Hypertextovprepojenie"/>
                <w:noProof/>
              </w:rPr>
              <w:t>7.3</w:t>
            </w:r>
            <w:r>
              <w:rPr>
                <w:rFonts w:asciiTheme="minorHAnsi" w:eastAsiaTheme="minorEastAsia" w:hAnsiTheme="minorHAnsi" w:cstheme="minorBidi"/>
                <w:noProof/>
                <w:szCs w:val="22"/>
              </w:rPr>
              <w:tab/>
            </w:r>
            <w:r w:rsidRPr="008A2EEE">
              <w:rPr>
                <w:rStyle w:val="Hypertextovprepojenie"/>
                <w:noProof/>
              </w:rPr>
              <w:t>VPLYV DOTVAROVANIA</w:t>
            </w:r>
            <w:r>
              <w:rPr>
                <w:noProof/>
                <w:webHidden/>
              </w:rPr>
              <w:tab/>
            </w:r>
            <w:r>
              <w:rPr>
                <w:noProof/>
                <w:webHidden/>
              </w:rPr>
              <w:fldChar w:fldCharType="begin"/>
            </w:r>
            <w:r>
              <w:rPr>
                <w:noProof/>
                <w:webHidden/>
              </w:rPr>
              <w:instrText xml:space="preserve"> PAGEREF _Toc531001483 \h </w:instrText>
            </w:r>
            <w:r>
              <w:rPr>
                <w:noProof/>
                <w:webHidden/>
              </w:rPr>
            </w:r>
            <w:r>
              <w:rPr>
                <w:noProof/>
                <w:webHidden/>
              </w:rPr>
              <w:fldChar w:fldCharType="separate"/>
            </w:r>
            <w:r>
              <w:rPr>
                <w:noProof/>
                <w:webHidden/>
              </w:rPr>
              <w:t>88</w:t>
            </w:r>
            <w:r>
              <w:rPr>
                <w:noProof/>
                <w:webHidden/>
              </w:rPr>
              <w:fldChar w:fldCharType="end"/>
            </w:r>
          </w:hyperlink>
        </w:p>
        <w:p w:rsidR="00EF41C7" w:rsidRDefault="00EF41C7">
          <w:pPr>
            <w:pStyle w:val="Obsah2"/>
            <w:rPr>
              <w:rFonts w:asciiTheme="minorHAnsi" w:eastAsiaTheme="minorEastAsia" w:hAnsiTheme="minorHAnsi" w:cstheme="minorBidi"/>
              <w:noProof/>
              <w:szCs w:val="22"/>
            </w:rPr>
          </w:pPr>
          <w:hyperlink w:anchor="_Toc531001484" w:history="1">
            <w:r w:rsidRPr="008A2EEE">
              <w:rPr>
                <w:rStyle w:val="Hypertextovprepojenie"/>
                <w:noProof/>
              </w:rPr>
              <w:t>7.4</w:t>
            </w:r>
            <w:r>
              <w:rPr>
                <w:rFonts w:asciiTheme="minorHAnsi" w:eastAsiaTheme="minorEastAsia" w:hAnsiTheme="minorHAnsi" w:cstheme="minorBidi"/>
                <w:noProof/>
                <w:szCs w:val="22"/>
              </w:rPr>
              <w:tab/>
            </w:r>
            <w:r w:rsidRPr="008A2EEE">
              <w:rPr>
                <w:rStyle w:val="Hypertextovprepojenie"/>
                <w:noProof/>
              </w:rPr>
              <w:t>VPLYV PRIEHYBU NOSNEJ KONŠTRUKCIE</w:t>
            </w:r>
            <w:r>
              <w:rPr>
                <w:noProof/>
                <w:webHidden/>
              </w:rPr>
              <w:tab/>
            </w:r>
            <w:r>
              <w:rPr>
                <w:noProof/>
                <w:webHidden/>
              </w:rPr>
              <w:fldChar w:fldCharType="begin"/>
            </w:r>
            <w:r>
              <w:rPr>
                <w:noProof/>
                <w:webHidden/>
              </w:rPr>
              <w:instrText xml:space="preserve"> PAGEREF _Toc531001484 \h </w:instrText>
            </w:r>
            <w:r>
              <w:rPr>
                <w:noProof/>
                <w:webHidden/>
              </w:rPr>
            </w:r>
            <w:r>
              <w:rPr>
                <w:noProof/>
                <w:webHidden/>
              </w:rPr>
              <w:fldChar w:fldCharType="separate"/>
            </w:r>
            <w:r>
              <w:rPr>
                <w:noProof/>
                <w:webHidden/>
              </w:rPr>
              <w:t>88</w:t>
            </w:r>
            <w:r>
              <w:rPr>
                <w:noProof/>
                <w:webHidden/>
              </w:rPr>
              <w:fldChar w:fldCharType="end"/>
            </w:r>
          </w:hyperlink>
        </w:p>
        <w:p w:rsidR="00EF41C7" w:rsidRDefault="00EF41C7">
          <w:pPr>
            <w:pStyle w:val="Obsah1"/>
            <w:rPr>
              <w:rFonts w:asciiTheme="minorHAnsi" w:eastAsiaTheme="minorEastAsia" w:hAnsiTheme="minorHAnsi" w:cstheme="minorBidi"/>
              <w:b w:val="0"/>
              <w:szCs w:val="22"/>
            </w:rPr>
          </w:pPr>
          <w:hyperlink w:anchor="_Toc531001485" w:history="1">
            <w:r w:rsidRPr="008A2EEE">
              <w:rPr>
                <w:rStyle w:val="Hypertextovprepojenie"/>
              </w:rPr>
              <w:t>8</w:t>
            </w:r>
            <w:r>
              <w:rPr>
                <w:rFonts w:asciiTheme="minorHAnsi" w:eastAsiaTheme="minorEastAsia" w:hAnsiTheme="minorHAnsi" w:cstheme="minorBidi"/>
                <w:b w:val="0"/>
                <w:szCs w:val="22"/>
              </w:rPr>
              <w:tab/>
            </w:r>
            <w:r w:rsidRPr="008A2EEE">
              <w:rPr>
                <w:rStyle w:val="Hypertextovprepojenie"/>
              </w:rPr>
              <w:t>NÁVRH ODVODNENIA</w:t>
            </w:r>
            <w:r>
              <w:rPr>
                <w:webHidden/>
              </w:rPr>
              <w:tab/>
            </w:r>
            <w:r>
              <w:rPr>
                <w:webHidden/>
              </w:rPr>
              <w:fldChar w:fldCharType="begin"/>
            </w:r>
            <w:r>
              <w:rPr>
                <w:webHidden/>
              </w:rPr>
              <w:instrText xml:space="preserve"> PAGEREF _Toc531001485 \h </w:instrText>
            </w:r>
            <w:r>
              <w:rPr>
                <w:webHidden/>
              </w:rPr>
            </w:r>
            <w:r>
              <w:rPr>
                <w:webHidden/>
              </w:rPr>
              <w:fldChar w:fldCharType="separate"/>
            </w:r>
            <w:r>
              <w:rPr>
                <w:webHidden/>
              </w:rPr>
              <w:t>89</w:t>
            </w:r>
            <w:r>
              <w:rPr>
                <w:webHidden/>
              </w:rPr>
              <w:fldChar w:fldCharType="end"/>
            </w:r>
          </w:hyperlink>
        </w:p>
        <w:p w:rsidR="00EF41C7" w:rsidRDefault="00EF41C7">
          <w:pPr>
            <w:pStyle w:val="Obsah1"/>
            <w:rPr>
              <w:rFonts w:asciiTheme="minorHAnsi" w:eastAsiaTheme="minorEastAsia" w:hAnsiTheme="minorHAnsi" w:cstheme="minorBidi"/>
              <w:b w:val="0"/>
              <w:szCs w:val="22"/>
            </w:rPr>
          </w:pPr>
          <w:hyperlink w:anchor="_Toc531001486" w:history="1">
            <w:r w:rsidRPr="008A2EEE">
              <w:rPr>
                <w:rStyle w:val="Hypertextovprepojenie"/>
              </w:rPr>
              <w:t>9</w:t>
            </w:r>
            <w:r>
              <w:rPr>
                <w:rFonts w:asciiTheme="minorHAnsi" w:eastAsiaTheme="minorEastAsia" w:hAnsiTheme="minorHAnsi" w:cstheme="minorBidi"/>
                <w:b w:val="0"/>
                <w:szCs w:val="22"/>
              </w:rPr>
              <w:tab/>
            </w:r>
            <w:r w:rsidRPr="008A2EEE">
              <w:rPr>
                <w:rStyle w:val="Hypertextovprepojenie"/>
              </w:rPr>
              <w:t>ZÁVER</w:t>
            </w:r>
            <w:r>
              <w:rPr>
                <w:webHidden/>
              </w:rPr>
              <w:tab/>
            </w:r>
            <w:r>
              <w:rPr>
                <w:webHidden/>
              </w:rPr>
              <w:fldChar w:fldCharType="begin"/>
            </w:r>
            <w:r>
              <w:rPr>
                <w:webHidden/>
              </w:rPr>
              <w:instrText xml:space="preserve"> PAGEREF _Toc531001486 \h </w:instrText>
            </w:r>
            <w:r>
              <w:rPr>
                <w:webHidden/>
              </w:rPr>
            </w:r>
            <w:r>
              <w:rPr>
                <w:webHidden/>
              </w:rPr>
              <w:fldChar w:fldCharType="separate"/>
            </w:r>
            <w:r>
              <w:rPr>
                <w:webHidden/>
              </w:rPr>
              <w:t>91</w:t>
            </w:r>
            <w:r>
              <w:rPr>
                <w:webHidden/>
              </w:rPr>
              <w:fldChar w:fldCharType="end"/>
            </w:r>
          </w:hyperlink>
        </w:p>
        <w:p w:rsidR="0070300A" w:rsidRPr="007F56A5" w:rsidRDefault="00C31128" w:rsidP="007909DB">
          <w:pPr>
            <w:spacing w:line="360" w:lineRule="auto"/>
            <w:rPr>
              <w:rFonts w:asciiTheme="minorHAnsi" w:hAnsiTheme="minorHAnsi"/>
            </w:rPr>
          </w:pPr>
          <w:r w:rsidRPr="001C7462">
            <w:rPr>
              <w:rFonts w:asciiTheme="minorHAnsi" w:hAnsiTheme="minorHAnsi"/>
              <w:b/>
              <w:bCs/>
              <w:szCs w:val="22"/>
            </w:rPr>
            <w:fldChar w:fldCharType="end"/>
          </w:r>
        </w:p>
      </w:sdtContent>
    </w:sdt>
    <w:p w:rsidR="00272F5A" w:rsidRPr="007F56A5" w:rsidRDefault="00272F5A" w:rsidP="00272F5A">
      <w:pPr>
        <w:rPr>
          <w:rFonts w:asciiTheme="minorHAnsi" w:hAnsiTheme="minorHAnsi" w:cs="Arial"/>
          <w:highlight w:val="yellow"/>
        </w:rPr>
      </w:pPr>
    </w:p>
    <w:p w:rsidR="00272F5A" w:rsidRPr="007F56A5" w:rsidRDefault="00272F5A" w:rsidP="00272F5A">
      <w:pPr>
        <w:spacing w:line="360" w:lineRule="auto"/>
        <w:jc w:val="center"/>
        <w:rPr>
          <w:rFonts w:asciiTheme="minorHAnsi" w:hAnsiTheme="minorHAnsi" w:cs="Arial"/>
          <w:b/>
          <w:szCs w:val="22"/>
        </w:rPr>
      </w:pPr>
      <w:bookmarkStart w:id="1" w:name="_GoBack"/>
      <w:bookmarkEnd w:id="1"/>
      <w:r w:rsidRPr="007F56A5">
        <w:rPr>
          <w:rFonts w:asciiTheme="minorHAnsi" w:hAnsiTheme="minorHAnsi" w:cs="Arial"/>
          <w:b/>
          <w:szCs w:val="22"/>
          <w:highlight w:val="yellow"/>
        </w:rPr>
        <w:br w:type="page"/>
      </w:r>
      <w:r w:rsidR="00DA483E">
        <w:rPr>
          <w:rFonts w:asciiTheme="minorHAnsi" w:hAnsiTheme="minorHAnsi" w:cs="Arial"/>
          <w:b/>
          <w:szCs w:val="22"/>
        </w:rPr>
        <w:lastRenderedPageBreak/>
        <w:t>STATICKÝ VÝPOČET</w:t>
      </w:r>
    </w:p>
    <w:p w:rsidR="00EE7523" w:rsidRPr="007F56A5" w:rsidRDefault="00272F5A" w:rsidP="00EE7523">
      <w:pPr>
        <w:spacing w:line="360" w:lineRule="auto"/>
        <w:jc w:val="center"/>
        <w:rPr>
          <w:rFonts w:asciiTheme="minorHAnsi" w:hAnsiTheme="minorHAnsi" w:cs="Arial"/>
          <w:szCs w:val="22"/>
        </w:rPr>
      </w:pPr>
      <w:r w:rsidRPr="007F56A5">
        <w:rPr>
          <w:rFonts w:asciiTheme="minorHAnsi" w:hAnsiTheme="minorHAnsi" w:cs="Arial"/>
          <w:szCs w:val="22"/>
        </w:rPr>
        <w:t>k dokumentácii na stavebné povolenie</w:t>
      </w:r>
      <w:r w:rsidR="007F56A5">
        <w:rPr>
          <w:rFonts w:asciiTheme="minorHAnsi" w:hAnsiTheme="minorHAnsi" w:cs="Arial"/>
          <w:szCs w:val="22"/>
        </w:rPr>
        <w:t xml:space="preserve"> (DSP)</w:t>
      </w:r>
      <w:r w:rsidRPr="007F56A5">
        <w:rPr>
          <w:rFonts w:asciiTheme="minorHAnsi" w:hAnsiTheme="minorHAnsi" w:cs="Arial"/>
          <w:szCs w:val="22"/>
        </w:rPr>
        <w:t xml:space="preserve"> mostného objektu</w:t>
      </w:r>
    </w:p>
    <w:p w:rsidR="00272F5A" w:rsidRDefault="00272F5A" w:rsidP="00EE7523">
      <w:pPr>
        <w:spacing w:line="360" w:lineRule="auto"/>
        <w:jc w:val="center"/>
        <w:rPr>
          <w:rFonts w:asciiTheme="minorHAnsi" w:hAnsiTheme="minorHAnsi"/>
          <w:b/>
        </w:rPr>
      </w:pPr>
      <w:r w:rsidRPr="007F56A5">
        <w:rPr>
          <w:rFonts w:asciiTheme="minorHAnsi" w:hAnsiTheme="minorHAnsi"/>
          <w:b/>
        </w:rPr>
        <w:t>20</w:t>
      </w:r>
      <w:r w:rsidR="007F56A5">
        <w:rPr>
          <w:rFonts w:asciiTheme="minorHAnsi" w:hAnsiTheme="minorHAnsi"/>
          <w:b/>
        </w:rPr>
        <w:t>0</w:t>
      </w:r>
      <w:r w:rsidRPr="007F56A5">
        <w:rPr>
          <w:rFonts w:asciiTheme="minorHAnsi" w:hAnsiTheme="minorHAnsi"/>
          <w:b/>
        </w:rPr>
        <w:t xml:space="preserve">-00 </w:t>
      </w:r>
      <w:r w:rsidRPr="007F56A5">
        <w:rPr>
          <w:rFonts w:asciiTheme="minorHAnsi" w:hAnsiTheme="minorHAnsi"/>
          <w:b/>
        </w:rPr>
        <w:tab/>
      </w:r>
      <w:r w:rsidR="007F56A5">
        <w:rPr>
          <w:rFonts w:asciiTheme="minorHAnsi" w:hAnsiTheme="minorHAnsi"/>
          <w:b/>
        </w:rPr>
        <w:t>Most Baratoky</w:t>
      </w:r>
    </w:p>
    <w:p w:rsidR="00DA483E" w:rsidRPr="00DA483E" w:rsidRDefault="00DA483E" w:rsidP="00DA483E">
      <w:pPr>
        <w:pStyle w:val="Nadpis1"/>
        <w:rPr>
          <w:rFonts w:asciiTheme="minorHAnsi" w:hAnsiTheme="minorHAnsi"/>
        </w:rPr>
      </w:pPr>
      <w:bookmarkStart w:id="2" w:name="_Toc531001381"/>
      <w:r>
        <w:rPr>
          <w:rFonts w:asciiTheme="minorHAnsi" w:hAnsiTheme="minorHAnsi"/>
        </w:rPr>
        <w:t>TECHNICKÁ SPRÁVA SPRÁVA KU STATICKÉMU VÝPOČTU</w:t>
      </w:r>
      <w:bookmarkEnd w:id="2"/>
    </w:p>
    <w:p w:rsidR="00272F5A" w:rsidRDefault="00DA483E" w:rsidP="008E38C7">
      <w:pPr>
        <w:pStyle w:val="Nadpis2"/>
      </w:pPr>
      <w:bookmarkStart w:id="3" w:name="_Toc463977119"/>
      <w:bookmarkStart w:id="4" w:name="_Toc531001382"/>
      <w:r>
        <w:t>POPIS MOSTA - ZÁKLADNÉ</w:t>
      </w:r>
      <w:r w:rsidR="00272F5A" w:rsidRPr="007F56A5">
        <w:t xml:space="preserve"> ÚDAJE</w:t>
      </w:r>
      <w:bookmarkEnd w:id="3"/>
      <w:bookmarkEnd w:id="4"/>
    </w:p>
    <w:p w:rsidR="00DA483E" w:rsidRDefault="00DA483E" w:rsidP="00511E55">
      <w:pPr>
        <w:jc w:val="left"/>
        <w:rPr>
          <w:rFonts w:asciiTheme="minorHAnsi" w:hAnsiTheme="minorHAnsi" w:cstheme="minorHAnsi"/>
        </w:rPr>
      </w:pPr>
      <w:r>
        <w:rPr>
          <w:rFonts w:asciiTheme="minorHAnsi" w:hAnsiTheme="minorHAnsi" w:cstheme="minorHAnsi"/>
        </w:rPr>
        <w:t>Názov stavby</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 Veľký Šariš – most Baratoky a prislúchajúca komunikácia</w:t>
      </w:r>
    </w:p>
    <w:p w:rsidR="00DA483E" w:rsidRDefault="00DA483E" w:rsidP="00511E55">
      <w:pPr>
        <w:jc w:val="left"/>
        <w:rPr>
          <w:rFonts w:asciiTheme="minorHAnsi" w:hAnsiTheme="minorHAnsi" w:cstheme="minorHAnsi"/>
        </w:rPr>
      </w:pPr>
      <w:r>
        <w:rPr>
          <w:rFonts w:asciiTheme="minorHAnsi" w:hAnsiTheme="minorHAnsi" w:cstheme="minorHAnsi"/>
        </w:rPr>
        <w:t>Názov objektu</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 200-00 Most Baratoky</w:t>
      </w:r>
    </w:p>
    <w:p w:rsidR="00DA483E" w:rsidRDefault="00DA483E" w:rsidP="00511E55">
      <w:pPr>
        <w:jc w:val="left"/>
        <w:rPr>
          <w:rFonts w:asciiTheme="minorHAnsi" w:hAnsiTheme="minorHAnsi" w:cstheme="minorHAnsi"/>
        </w:rPr>
      </w:pPr>
      <w:r>
        <w:rPr>
          <w:rFonts w:asciiTheme="minorHAnsi" w:hAnsiTheme="minorHAnsi" w:cstheme="minorHAnsi"/>
        </w:rPr>
        <w:t>Katastrálne územie</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t>: Veľký Šariš</w:t>
      </w:r>
    </w:p>
    <w:p w:rsidR="00DA483E" w:rsidRDefault="00DA483E" w:rsidP="00511E55">
      <w:pPr>
        <w:jc w:val="left"/>
        <w:rPr>
          <w:rFonts w:asciiTheme="minorHAnsi" w:hAnsiTheme="minorHAnsi" w:cstheme="minorHAnsi"/>
        </w:rPr>
      </w:pPr>
      <w:r>
        <w:rPr>
          <w:rFonts w:asciiTheme="minorHAnsi" w:hAnsiTheme="minorHAnsi" w:cstheme="minorHAnsi"/>
        </w:rPr>
        <w:t>Dĺžka nosnej konštrukcie</w:t>
      </w:r>
      <w:r>
        <w:rPr>
          <w:rFonts w:asciiTheme="minorHAnsi" w:hAnsiTheme="minorHAnsi" w:cstheme="minorHAnsi"/>
        </w:rPr>
        <w:tab/>
      </w:r>
      <w:r>
        <w:rPr>
          <w:rFonts w:asciiTheme="minorHAnsi" w:hAnsiTheme="minorHAnsi" w:cstheme="minorHAnsi"/>
        </w:rPr>
        <w:tab/>
        <w:t>: L = 61,20 m</w:t>
      </w:r>
    </w:p>
    <w:p w:rsidR="00DA483E" w:rsidRDefault="00DA483E" w:rsidP="00511E55">
      <w:pPr>
        <w:jc w:val="left"/>
        <w:rPr>
          <w:rFonts w:asciiTheme="minorHAnsi" w:hAnsiTheme="minorHAnsi" w:cstheme="minorHAnsi"/>
        </w:rPr>
      </w:pPr>
      <w:r>
        <w:rPr>
          <w:rFonts w:asciiTheme="minorHAnsi" w:hAnsiTheme="minorHAnsi" w:cstheme="minorHAnsi"/>
        </w:rPr>
        <w:t>Počet polí, rozpätie polí</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t>: dvojpoľový; 40,00 + 20,00 m</w:t>
      </w:r>
    </w:p>
    <w:p w:rsidR="00DA483E" w:rsidRDefault="00DA483E" w:rsidP="00511E55">
      <w:pPr>
        <w:jc w:val="left"/>
        <w:rPr>
          <w:rFonts w:asciiTheme="minorHAnsi" w:hAnsiTheme="minorHAnsi" w:cstheme="minorHAnsi"/>
        </w:rPr>
      </w:pPr>
      <w:r>
        <w:rPr>
          <w:rFonts w:asciiTheme="minorHAnsi" w:hAnsiTheme="minorHAnsi" w:cstheme="minorHAnsi"/>
        </w:rPr>
        <w:t>Pôdorysný tvar</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 xml:space="preserve">: </w:t>
      </w:r>
      <w:r w:rsidR="0094390D">
        <w:rPr>
          <w:rFonts w:asciiTheme="minorHAnsi" w:hAnsiTheme="minorHAnsi" w:cstheme="minorHAnsi"/>
        </w:rPr>
        <w:t>v priamej</w:t>
      </w:r>
    </w:p>
    <w:p w:rsidR="0094390D" w:rsidRDefault="0094390D" w:rsidP="00511E55">
      <w:pPr>
        <w:jc w:val="left"/>
        <w:rPr>
          <w:rFonts w:asciiTheme="minorHAnsi" w:hAnsiTheme="minorHAnsi" w:cstheme="minorHAnsi"/>
        </w:rPr>
      </w:pPr>
      <w:r>
        <w:rPr>
          <w:rFonts w:asciiTheme="minorHAnsi" w:hAnsiTheme="minorHAnsi" w:cstheme="minorHAnsi"/>
        </w:rPr>
        <w:t>Šikmosť mosta</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 kolmý</w:t>
      </w:r>
    </w:p>
    <w:p w:rsidR="0094390D" w:rsidRDefault="0094390D" w:rsidP="00511E55">
      <w:pPr>
        <w:jc w:val="left"/>
        <w:rPr>
          <w:rFonts w:asciiTheme="minorHAnsi" w:hAnsiTheme="minorHAnsi" w:cstheme="minorHAnsi"/>
        </w:rPr>
      </w:pPr>
      <w:r>
        <w:rPr>
          <w:rFonts w:asciiTheme="minorHAnsi" w:hAnsiTheme="minorHAnsi" w:cstheme="minorHAnsi"/>
        </w:rPr>
        <w:t>Šírka vozovky</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 7,50m</w:t>
      </w:r>
    </w:p>
    <w:p w:rsidR="0094390D" w:rsidRDefault="0094390D" w:rsidP="00511E55">
      <w:pPr>
        <w:jc w:val="left"/>
        <w:rPr>
          <w:rFonts w:asciiTheme="minorHAnsi" w:hAnsiTheme="minorHAnsi" w:cstheme="minorHAnsi"/>
        </w:rPr>
      </w:pPr>
      <w:r>
        <w:rPr>
          <w:rFonts w:asciiTheme="minorHAnsi" w:hAnsiTheme="minorHAnsi" w:cstheme="minorHAnsi"/>
        </w:rPr>
        <w:t>Statický systém</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 spojitý nosník, pevné uloženie na podpere č.2</w:t>
      </w:r>
    </w:p>
    <w:p w:rsidR="0094390D" w:rsidRDefault="0094390D" w:rsidP="00511E55">
      <w:pPr>
        <w:jc w:val="left"/>
        <w:rPr>
          <w:rFonts w:asciiTheme="minorHAnsi" w:hAnsiTheme="minorHAnsi" w:cstheme="minorHAnsi"/>
        </w:rPr>
      </w:pPr>
      <w:r>
        <w:rPr>
          <w:rFonts w:asciiTheme="minorHAnsi" w:hAnsiTheme="minorHAnsi" w:cstheme="minorHAnsi"/>
        </w:rPr>
        <w:t>Priečny rez N.K.</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 jednotrámový nosník s obojstrannými konzolami</w:t>
      </w:r>
    </w:p>
    <w:p w:rsidR="0094390D" w:rsidRDefault="0094390D" w:rsidP="00511E55">
      <w:pPr>
        <w:jc w:val="left"/>
        <w:rPr>
          <w:rFonts w:asciiTheme="minorHAnsi" w:hAnsiTheme="minorHAnsi" w:cstheme="minorHAnsi"/>
        </w:rPr>
      </w:pPr>
      <w:r>
        <w:rPr>
          <w:rFonts w:asciiTheme="minorHAnsi" w:hAnsiTheme="minorHAnsi" w:cstheme="minorHAnsi"/>
        </w:rPr>
        <w:t>Technológia výstavby</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t>: betonáž na podpernej skruži</w:t>
      </w:r>
    </w:p>
    <w:p w:rsidR="00AB419C" w:rsidRDefault="00AB419C" w:rsidP="00511E55">
      <w:pPr>
        <w:jc w:val="left"/>
        <w:rPr>
          <w:rFonts w:asciiTheme="minorHAnsi" w:hAnsiTheme="minorHAnsi" w:cstheme="minorHAnsi"/>
        </w:rPr>
      </w:pPr>
    </w:p>
    <w:p w:rsidR="00AB419C" w:rsidRDefault="0094390D" w:rsidP="006D3DBE">
      <w:pPr>
        <w:jc w:val="left"/>
        <w:rPr>
          <w:rFonts w:asciiTheme="minorHAnsi" w:hAnsiTheme="minorHAnsi" w:cstheme="minorHAnsi"/>
        </w:rPr>
      </w:pPr>
      <w:r w:rsidRPr="006D3DBE">
        <w:rPr>
          <w:rFonts w:asciiTheme="minorHAnsi" w:hAnsiTheme="minorHAnsi" w:cstheme="minorHAnsi"/>
        </w:rPr>
        <w:t>Spodná stavba</w:t>
      </w:r>
      <w:r w:rsidR="006D3DBE" w:rsidRPr="006D3DBE">
        <w:rPr>
          <w:rFonts w:asciiTheme="minorHAnsi" w:hAnsiTheme="minorHAnsi" w:cstheme="minorHAnsi"/>
        </w:rPr>
        <w:t>:</w:t>
      </w:r>
    </w:p>
    <w:p w:rsidR="0094390D" w:rsidRDefault="0094390D" w:rsidP="006D3DBE">
      <w:pPr>
        <w:jc w:val="left"/>
        <w:rPr>
          <w:rFonts w:asciiTheme="minorHAnsi" w:hAnsiTheme="minorHAnsi" w:cstheme="minorHAnsi"/>
        </w:rPr>
      </w:pPr>
      <w:r>
        <w:rPr>
          <w:rFonts w:asciiTheme="minorHAnsi" w:hAnsiTheme="minorHAnsi" w:cstheme="minorHAnsi"/>
        </w:rPr>
        <w:t>-</w:t>
      </w:r>
      <w:r w:rsidR="006D3DBE">
        <w:rPr>
          <w:rFonts w:asciiTheme="minorHAnsi" w:hAnsiTheme="minorHAnsi" w:cstheme="minorHAnsi"/>
        </w:rPr>
        <w:t xml:space="preserve">Podpera </w:t>
      </w:r>
      <w:r>
        <w:rPr>
          <w:rFonts w:asciiTheme="minorHAnsi" w:hAnsiTheme="minorHAnsi" w:cstheme="minorHAnsi"/>
        </w:rPr>
        <w:t>č.1</w:t>
      </w:r>
      <w:r>
        <w:rPr>
          <w:rFonts w:asciiTheme="minorHAnsi" w:hAnsiTheme="minorHAnsi" w:cstheme="minorHAnsi"/>
        </w:rPr>
        <w:tab/>
      </w:r>
      <w:r w:rsidR="006D3DBE">
        <w:rPr>
          <w:rFonts w:asciiTheme="minorHAnsi" w:hAnsiTheme="minorHAnsi" w:cstheme="minorHAnsi"/>
        </w:rPr>
        <w:tab/>
      </w:r>
      <w:r w:rsidR="006D3DBE">
        <w:rPr>
          <w:rFonts w:asciiTheme="minorHAnsi" w:hAnsiTheme="minorHAnsi" w:cstheme="minorHAnsi"/>
        </w:rPr>
        <w:tab/>
      </w:r>
      <w:r>
        <w:rPr>
          <w:rFonts w:asciiTheme="minorHAnsi" w:hAnsiTheme="minorHAnsi" w:cstheme="minorHAnsi"/>
        </w:rPr>
        <w:tab/>
        <w:t xml:space="preserve">: </w:t>
      </w:r>
      <w:r w:rsidR="006D3DBE">
        <w:rPr>
          <w:rFonts w:asciiTheme="minorHAnsi" w:hAnsiTheme="minorHAnsi" w:cstheme="minorHAnsi"/>
        </w:rPr>
        <w:t xml:space="preserve">opora </w:t>
      </w:r>
      <w:r>
        <w:rPr>
          <w:rFonts w:asciiTheme="minorHAnsi" w:hAnsiTheme="minorHAnsi" w:cstheme="minorHAnsi"/>
        </w:rPr>
        <w:t>tvorená úložným prahom, diekom a základom, založená na veľkopriemerových pilótach</w:t>
      </w:r>
      <w:r w:rsidR="006D3DBE">
        <w:rPr>
          <w:rFonts w:asciiTheme="minorHAnsi" w:hAnsiTheme="minorHAnsi" w:cstheme="minorHAnsi"/>
        </w:rPr>
        <w:tab/>
      </w:r>
    </w:p>
    <w:p w:rsidR="00DA483E" w:rsidRDefault="00D11B46" w:rsidP="00511E55">
      <w:pPr>
        <w:jc w:val="left"/>
        <w:rPr>
          <w:rFonts w:asciiTheme="minorHAnsi" w:hAnsiTheme="minorHAnsi" w:cstheme="minorHAnsi"/>
        </w:rPr>
      </w:pPr>
      <w:r>
        <w:rPr>
          <w:rFonts w:asciiTheme="minorHAnsi" w:hAnsiTheme="minorHAnsi" w:cstheme="minorHAnsi"/>
        </w:rPr>
        <w:t>-Podpera č.2</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w:t>
      </w:r>
      <w:r w:rsidR="00511E55">
        <w:rPr>
          <w:rFonts w:asciiTheme="minorHAnsi" w:hAnsiTheme="minorHAnsi" w:cstheme="minorHAnsi"/>
        </w:rPr>
        <w:t xml:space="preserve"> </w:t>
      </w:r>
      <w:r w:rsidR="006D3DBE">
        <w:rPr>
          <w:rFonts w:asciiTheme="minorHAnsi" w:hAnsiTheme="minorHAnsi" w:cstheme="minorHAnsi"/>
        </w:rPr>
        <w:t xml:space="preserve">pielier </w:t>
      </w:r>
      <w:r w:rsidR="00511E55">
        <w:rPr>
          <w:rFonts w:asciiTheme="minorHAnsi" w:hAnsiTheme="minorHAnsi" w:cstheme="minorHAnsi"/>
        </w:rPr>
        <w:t>tvoren</w:t>
      </w:r>
      <w:r w:rsidR="006D3DBE">
        <w:rPr>
          <w:rFonts w:asciiTheme="minorHAnsi" w:hAnsiTheme="minorHAnsi" w:cstheme="minorHAnsi"/>
        </w:rPr>
        <w:t>ý</w:t>
      </w:r>
      <w:r w:rsidR="00511E55">
        <w:rPr>
          <w:rFonts w:asciiTheme="minorHAnsi" w:hAnsiTheme="minorHAnsi" w:cstheme="minorHAnsi"/>
        </w:rPr>
        <w:t xml:space="preserve"> stenou a základom založeným na veĺkopriemerových pilótach</w:t>
      </w:r>
    </w:p>
    <w:p w:rsidR="006D3DBE" w:rsidRDefault="006D3DBE" w:rsidP="006D3DBE">
      <w:pPr>
        <w:jc w:val="left"/>
        <w:rPr>
          <w:rFonts w:asciiTheme="minorHAnsi" w:hAnsiTheme="minorHAnsi" w:cstheme="minorHAnsi"/>
        </w:rPr>
      </w:pPr>
      <w:r>
        <w:rPr>
          <w:rFonts w:asciiTheme="minorHAnsi" w:hAnsiTheme="minorHAnsi" w:cstheme="minorHAnsi"/>
        </w:rPr>
        <w:t>-Podpera č.3</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 opora tvorená úložným prahom založeným na veľkopriemerových    pilótach</w:t>
      </w:r>
    </w:p>
    <w:p w:rsidR="006D3DBE" w:rsidRDefault="006D3DBE" w:rsidP="00511E55">
      <w:pPr>
        <w:jc w:val="left"/>
        <w:rPr>
          <w:rFonts w:asciiTheme="minorHAnsi" w:hAnsiTheme="minorHAnsi" w:cstheme="minorHAnsi"/>
        </w:rPr>
      </w:pPr>
    </w:p>
    <w:p w:rsidR="00AB419C" w:rsidRDefault="00AB419C" w:rsidP="00511E55">
      <w:pPr>
        <w:jc w:val="left"/>
        <w:rPr>
          <w:rFonts w:asciiTheme="minorHAnsi" w:hAnsiTheme="minorHAnsi" w:cstheme="minorHAnsi"/>
        </w:rPr>
      </w:pPr>
      <w:r>
        <w:rPr>
          <w:rFonts w:asciiTheme="minorHAnsi" w:hAnsiTheme="minorHAnsi" w:cstheme="minorHAnsi"/>
        </w:rPr>
        <w:t>Použité materiály:</w:t>
      </w:r>
    </w:p>
    <w:p w:rsidR="00AB419C" w:rsidRDefault="00AB419C" w:rsidP="00511E55">
      <w:pPr>
        <w:jc w:val="left"/>
        <w:rPr>
          <w:rFonts w:asciiTheme="minorHAnsi" w:hAnsiTheme="minorHAnsi" w:cstheme="minorHAnsi"/>
        </w:rPr>
      </w:pPr>
      <w:r>
        <w:rPr>
          <w:rFonts w:asciiTheme="minorHAnsi" w:hAnsiTheme="minorHAnsi" w:cstheme="minorHAnsi"/>
        </w:rPr>
        <w:t>-betón nosnej konštrukcie</w:t>
      </w:r>
      <w:r>
        <w:rPr>
          <w:rFonts w:asciiTheme="minorHAnsi" w:hAnsiTheme="minorHAnsi" w:cstheme="minorHAnsi"/>
        </w:rPr>
        <w:tab/>
      </w:r>
      <w:r>
        <w:rPr>
          <w:rFonts w:asciiTheme="minorHAnsi" w:hAnsiTheme="minorHAnsi" w:cstheme="minorHAnsi"/>
        </w:rPr>
        <w:tab/>
        <w:t>: dodatočne predpätý C35/45</w:t>
      </w:r>
    </w:p>
    <w:p w:rsidR="00AB419C" w:rsidRDefault="00AB419C" w:rsidP="00511E55">
      <w:pPr>
        <w:jc w:val="left"/>
        <w:rPr>
          <w:rFonts w:asciiTheme="minorHAnsi" w:hAnsiTheme="minorHAnsi" w:cstheme="minorHAnsi"/>
        </w:rPr>
      </w:pPr>
      <w:r>
        <w:rPr>
          <w:rFonts w:asciiTheme="minorHAnsi" w:hAnsiTheme="minorHAnsi" w:cstheme="minorHAnsi"/>
        </w:rPr>
        <w:t>-betón spodnej stavby</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t>: železobetón C30/37</w:t>
      </w:r>
    </w:p>
    <w:p w:rsidR="00AB419C" w:rsidRDefault="00AB419C" w:rsidP="00511E55">
      <w:pPr>
        <w:jc w:val="left"/>
        <w:rPr>
          <w:rFonts w:asciiTheme="minorHAnsi" w:hAnsiTheme="minorHAnsi" w:cstheme="minorHAnsi"/>
        </w:rPr>
      </w:pPr>
      <w:r>
        <w:rPr>
          <w:rFonts w:asciiTheme="minorHAnsi" w:hAnsiTheme="minorHAnsi" w:cstheme="minorHAnsi"/>
        </w:rPr>
        <w:t>-predpínacia výstuž</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t>: predpínacie káble 19xLs15,7/1860</w:t>
      </w:r>
    </w:p>
    <w:p w:rsidR="00AB419C" w:rsidRDefault="00AB419C" w:rsidP="00511E55">
      <w:pPr>
        <w:jc w:val="left"/>
        <w:rPr>
          <w:rFonts w:asciiTheme="minorHAnsi" w:hAnsiTheme="minorHAnsi" w:cstheme="minorHAnsi"/>
        </w:rPr>
      </w:pPr>
      <w:r>
        <w:rPr>
          <w:rFonts w:asciiTheme="minorHAnsi" w:hAnsiTheme="minorHAnsi" w:cstheme="minorHAnsi"/>
        </w:rPr>
        <w:t>-betonárska výstuž</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t>: B 500B</w:t>
      </w:r>
    </w:p>
    <w:p w:rsidR="00AB419C" w:rsidRDefault="00AB419C" w:rsidP="00511E55">
      <w:pPr>
        <w:jc w:val="left"/>
        <w:rPr>
          <w:rFonts w:asciiTheme="minorHAnsi" w:hAnsiTheme="minorHAnsi" w:cstheme="minorHAnsi"/>
        </w:rPr>
      </w:pPr>
    </w:p>
    <w:p w:rsidR="00AB419C" w:rsidRDefault="00AB419C" w:rsidP="00511E55">
      <w:pPr>
        <w:jc w:val="left"/>
        <w:rPr>
          <w:rFonts w:asciiTheme="minorHAnsi" w:hAnsiTheme="minorHAnsi" w:cstheme="minorHAnsi"/>
        </w:rPr>
      </w:pPr>
      <w:r>
        <w:rPr>
          <w:rFonts w:asciiTheme="minorHAnsi" w:hAnsiTheme="minorHAnsi" w:cstheme="minorHAnsi"/>
        </w:rPr>
        <w:t>Ložiská na moste</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t>: hrncové</w:t>
      </w:r>
    </w:p>
    <w:p w:rsidR="00AB419C" w:rsidRDefault="00AB419C" w:rsidP="00511E55">
      <w:pPr>
        <w:jc w:val="left"/>
        <w:rPr>
          <w:rFonts w:asciiTheme="minorHAnsi" w:hAnsiTheme="minorHAnsi" w:cstheme="minorHAnsi"/>
        </w:rPr>
      </w:pPr>
      <w:r>
        <w:rPr>
          <w:rFonts w:asciiTheme="minorHAnsi" w:hAnsiTheme="minorHAnsi" w:cstheme="minorHAnsi"/>
        </w:rPr>
        <w:t>Mostné závery</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 xml:space="preserve">: </w:t>
      </w:r>
      <w:r w:rsidR="002A702D">
        <w:rPr>
          <w:rFonts w:asciiTheme="minorHAnsi" w:hAnsiTheme="minorHAnsi" w:cstheme="minorHAnsi"/>
        </w:rPr>
        <w:t>povrchové mostné závery</w:t>
      </w:r>
    </w:p>
    <w:p w:rsidR="00AB419C" w:rsidRPr="00DA483E" w:rsidRDefault="00AB419C" w:rsidP="00511E55">
      <w:pPr>
        <w:jc w:val="left"/>
        <w:rPr>
          <w:rFonts w:asciiTheme="minorHAnsi" w:hAnsiTheme="minorHAnsi" w:cstheme="minorHAnsi"/>
        </w:rPr>
      </w:pPr>
    </w:p>
    <w:p w:rsidR="00272F5A" w:rsidRDefault="00CE2B52" w:rsidP="008E38C7">
      <w:pPr>
        <w:pStyle w:val="Nadpis2"/>
      </w:pPr>
      <w:bookmarkStart w:id="5" w:name="_Toc531001383"/>
      <w:r>
        <w:t>PouŽiTÉ NORMY, SMERNICE A</w:t>
      </w:r>
      <w:r w:rsidR="00376E15">
        <w:t> </w:t>
      </w:r>
      <w:r>
        <w:t>LITERATÚRA</w:t>
      </w:r>
      <w:bookmarkEnd w:id="5"/>
    </w:p>
    <w:p w:rsidR="00376E15" w:rsidRPr="00376E15" w:rsidRDefault="00376E15" w:rsidP="00376E15">
      <w:pPr>
        <w:rPr>
          <w:rFonts w:asciiTheme="minorHAnsi" w:hAnsiTheme="minorHAnsi" w:cstheme="minorHAnsi"/>
        </w:rPr>
      </w:pPr>
      <w:bookmarkStart w:id="6" w:name="_Toc319486560"/>
      <w:bookmarkStart w:id="7" w:name="_Toc463977121"/>
      <w:r w:rsidRPr="00376E15">
        <w:rPr>
          <w:rFonts w:asciiTheme="minorHAnsi" w:hAnsiTheme="minorHAnsi" w:cstheme="minorHAnsi"/>
        </w:rPr>
        <w:t>STN EN 1990</w:t>
      </w:r>
      <w:r w:rsidRPr="00376E15">
        <w:rPr>
          <w:rFonts w:asciiTheme="minorHAnsi" w:hAnsiTheme="minorHAnsi" w:cstheme="minorHAnsi"/>
        </w:rPr>
        <w:tab/>
        <w:t xml:space="preserve"> Eurokód 0</w:t>
      </w:r>
      <w:r w:rsidRPr="00376E15">
        <w:rPr>
          <w:rFonts w:asciiTheme="minorHAnsi" w:hAnsiTheme="minorHAnsi" w:cstheme="minorHAnsi"/>
        </w:rPr>
        <w:tab/>
      </w:r>
      <w:r>
        <w:rPr>
          <w:rFonts w:asciiTheme="minorHAnsi" w:hAnsiTheme="minorHAnsi" w:cstheme="minorHAnsi"/>
        </w:rPr>
        <w:tab/>
      </w:r>
      <w:r w:rsidRPr="00376E15">
        <w:rPr>
          <w:rFonts w:asciiTheme="minorHAnsi" w:hAnsiTheme="minorHAnsi" w:cstheme="minorHAnsi"/>
        </w:rPr>
        <w:t>: Základy navrhovania</w:t>
      </w:r>
    </w:p>
    <w:p w:rsidR="00376E15" w:rsidRPr="00376E15" w:rsidRDefault="00376E15" w:rsidP="00376E15">
      <w:pPr>
        <w:rPr>
          <w:rFonts w:asciiTheme="minorHAnsi" w:hAnsiTheme="minorHAnsi" w:cstheme="minorHAnsi"/>
        </w:rPr>
      </w:pPr>
      <w:r w:rsidRPr="00376E15">
        <w:rPr>
          <w:rFonts w:asciiTheme="minorHAnsi" w:hAnsiTheme="minorHAnsi" w:cstheme="minorHAnsi"/>
        </w:rPr>
        <w:t>STN EN 1991</w:t>
      </w:r>
      <w:r w:rsidRPr="00376E15">
        <w:rPr>
          <w:rFonts w:asciiTheme="minorHAnsi" w:hAnsiTheme="minorHAnsi" w:cstheme="minorHAnsi"/>
        </w:rPr>
        <w:tab/>
        <w:t xml:space="preserve"> Eurokód 1</w:t>
      </w:r>
      <w:r w:rsidRPr="00376E15">
        <w:rPr>
          <w:rFonts w:asciiTheme="minorHAnsi" w:hAnsiTheme="minorHAnsi" w:cstheme="minorHAnsi"/>
        </w:rPr>
        <w:tab/>
      </w:r>
      <w:r>
        <w:rPr>
          <w:rFonts w:asciiTheme="minorHAnsi" w:hAnsiTheme="minorHAnsi" w:cstheme="minorHAnsi"/>
        </w:rPr>
        <w:tab/>
      </w:r>
      <w:r w:rsidRPr="00376E15">
        <w:rPr>
          <w:rFonts w:asciiTheme="minorHAnsi" w:hAnsiTheme="minorHAnsi" w:cstheme="minorHAnsi"/>
        </w:rPr>
        <w:t>: Zaťaženie konštrukcií</w:t>
      </w:r>
    </w:p>
    <w:p w:rsidR="00376E15" w:rsidRPr="00376E15" w:rsidRDefault="00376E15" w:rsidP="00376E15">
      <w:pPr>
        <w:rPr>
          <w:rFonts w:asciiTheme="minorHAnsi" w:hAnsiTheme="minorHAnsi" w:cstheme="minorHAnsi"/>
        </w:rPr>
      </w:pPr>
      <w:r w:rsidRPr="00376E15">
        <w:rPr>
          <w:rFonts w:asciiTheme="minorHAnsi" w:hAnsiTheme="minorHAnsi" w:cstheme="minorHAnsi"/>
        </w:rPr>
        <w:t>STN EN 1992</w:t>
      </w:r>
      <w:r w:rsidRPr="00376E15">
        <w:rPr>
          <w:rFonts w:asciiTheme="minorHAnsi" w:hAnsiTheme="minorHAnsi" w:cstheme="minorHAnsi"/>
        </w:rPr>
        <w:tab/>
        <w:t xml:space="preserve"> Eurokód 2</w:t>
      </w:r>
      <w:r w:rsidRPr="00376E15">
        <w:rPr>
          <w:rFonts w:asciiTheme="minorHAnsi" w:hAnsiTheme="minorHAnsi" w:cstheme="minorHAnsi"/>
        </w:rPr>
        <w:tab/>
      </w:r>
      <w:r>
        <w:rPr>
          <w:rFonts w:asciiTheme="minorHAnsi" w:hAnsiTheme="minorHAnsi" w:cstheme="minorHAnsi"/>
        </w:rPr>
        <w:tab/>
      </w:r>
      <w:r w:rsidRPr="00376E15">
        <w:rPr>
          <w:rFonts w:asciiTheme="minorHAnsi" w:hAnsiTheme="minorHAnsi" w:cstheme="minorHAnsi"/>
        </w:rPr>
        <w:t>: Navrhovanie betónových konštrukcií</w:t>
      </w:r>
    </w:p>
    <w:p w:rsidR="00376E15" w:rsidRDefault="00376E15" w:rsidP="00376E15">
      <w:pPr>
        <w:rPr>
          <w:rFonts w:asciiTheme="minorHAnsi" w:hAnsiTheme="minorHAnsi" w:cstheme="minorHAnsi"/>
        </w:rPr>
      </w:pPr>
      <w:r w:rsidRPr="00376E15">
        <w:rPr>
          <w:rFonts w:asciiTheme="minorHAnsi" w:hAnsiTheme="minorHAnsi" w:cstheme="minorHAnsi"/>
        </w:rPr>
        <w:t>STN EN 1997</w:t>
      </w:r>
      <w:r w:rsidRPr="00376E15">
        <w:rPr>
          <w:rFonts w:asciiTheme="minorHAnsi" w:hAnsiTheme="minorHAnsi" w:cstheme="minorHAnsi"/>
        </w:rPr>
        <w:tab/>
        <w:t xml:space="preserve"> Eurokód 7</w:t>
      </w:r>
      <w:r w:rsidRPr="00376E15">
        <w:rPr>
          <w:rFonts w:asciiTheme="minorHAnsi" w:hAnsiTheme="minorHAnsi" w:cstheme="minorHAnsi"/>
        </w:rPr>
        <w:tab/>
      </w:r>
      <w:r>
        <w:rPr>
          <w:rFonts w:asciiTheme="minorHAnsi" w:hAnsiTheme="minorHAnsi" w:cstheme="minorHAnsi"/>
        </w:rPr>
        <w:tab/>
      </w:r>
      <w:r w:rsidRPr="00376E15">
        <w:rPr>
          <w:rFonts w:asciiTheme="minorHAnsi" w:hAnsiTheme="minorHAnsi" w:cstheme="minorHAnsi"/>
        </w:rPr>
        <w:t>: Navrhovanie geotechnických konštrukcií</w:t>
      </w:r>
    </w:p>
    <w:p w:rsidR="00376E15" w:rsidRPr="00376E15" w:rsidRDefault="00376E15" w:rsidP="00376E15">
      <w:pPr>
        <w:rPr>
          <w:rFonts w:asciiTheme="minorHAnsi" w:hAnsiTheme="minorHAnsi" w:cstheme="minorHAnsi"/>
        </w:rPr>
      </w:pPr>
    </w:p>
    <w:p w:rsidR="00272F5A" w:rsidRPr="007F56A5" w:rsidRDefault="00376E15" w:rsidP="008E38C7">
      <w:pPr>
        <w:pStyle w:val="Nadpis2"/>
      </w:pPr>
      <w:bookmarkStart w:id="8" w:name="_Toc531001384"/>
      <w:bookmarkEnd w:id="6"/>
      <w:bookmarkEnd w:id="7"/>
      <w:r>
        <w:t>POUŽITÉ PROGRAMY</w:t>
      </w:r>
      <w:bookmarkEnd w:id="8"/>
    </w:p>
    <w:p w:rsidR="00272F5A" w:rsidRDefault="00376E15" w:rsidP="00272F5A">
      <w:pPr>
        <w:ind w:firstLine="708"/>
        <w:rPr>
          <w:rFonts w:asciiTheme="minorHAnsi" w:hAnsiTheme="minorHAnsi" w:cs="Arial"/>
          <w:szCs w:val="22"/>
        </w:rPr>
      </w:pPr>
      <w:r>
        <w:rPr>
          <w:rFonts w:asciiTheme="minorHAnsi" w:hAnsiTheme="minorHAnsi" w:cs="Arial"/>
          <w:szCs w:val="22"/>
        </w:rPr>
        <w:t>MS OFFICE, MATHCAD 15, AUTOCAD, GEO 5, MIDAS CIVIL</w:t>
      </w:r>
      <w:r w:rsidR="00A51547">
        <w:rPr>
          <w:rFonts w:asciiTheme="minorHAnsi" w:hAnsiTheme="minorHAnsi" w:cs="Arial"/>
          <w:szCs w:val="22"/>
        </w:rPr>
        <w:t>, IDEA-STATICA</w:t>
      </w:r>
    </w:p>
    <w:p w:rsidR="00ED2521" w:rsidRPr="007F56A5" w:rsidRDefault="00ED2521" w:rsidP="00272F5A">
      <w:pPr>
        <w:ind w:firstLine="708"/>
        <w:rPr>
          <w:rFonts w:asciiTheme="minorHAnsi" w:hAnsiTheme="minorHAnsi" w:cs="Arial"/>
          <w:szCs w:val="22"/>
        </w:rPr>
      </w:pPr>
    </w:p>
    <w:p w:rsidR="00272F5A" w:rsidRPr="007F56A5" w:rsidRDefault="00ED2521" w:rsidP="008E38C7">
      <w:pPr>
        <w:pStyle w:val="Nadpis2"/>
      </w:pPr>
      <w:bookmarkStart w:id="9" w:name="_Toc531001385"/>
      <w:r>
        <w:t>PREDPOKLADY K STATICKÉMU VÝPOČTU</w:t>
      </w:r>
      <w:bookmarkEnd w:id="9"/>
    </w:p>
    <w:p w:rsidR="00777CA0" w:rsidRDefault="00ED2521" w:rsidP="00777CA0">
      <w:pPr>
        <w:rPr>
          <w:rFonts w:asciiTheme="minorHAnsi" w:hAnsiTheme="minorHAnsi"/>
          <w:b/>
          <w:u w:val="single"/>
        </w:rPr>
      </w:pPr>
      <w:r w:rsidRPr="00ED2521">
        <w:rPr>
          <w:rFonts w:asciiTheme="minorHAnsi" w:hAnsiTheme="minorHAnsi"/>
          <w:b/>
          <w:u w:val="single"/>
        </w:rPr>
        <w:t>NOSNÁ KONŠTRUKCIA</w:t>
      </w:r>
    </w:p>
    <w:p w:rsidR="00777CA0" w:rsidRPr="00777CA0" w:rsidRDefault="00777CA0" w:rsidP="00777CA0">
      <w:pPr>
        <w:rPr>
          <w:rFonts w:asciiTheme="minorHAnsi" w:hAnsiTheme="minorHAnsi"/>
          <w:b/>
          <w:u w:val="single"/>
        </w:rPr>
      </w:pPr>
    </w:p>
    <w:p w:rsidR="00777CA0" w:rsidRDefault="00777CA0" w:rsidP="00777CA0">
      <w:pPr>
        <w:ind w:firstLine="709"/>
        <w:rPr>
          <w:rFonts w:asciiTheme="minorHAnsi" w:hAnsiTheme="minorHAnsi"/>
        </w:rPr>
      </w:pPr>
      <w:r>
        <w:rPr>
          <w:rFonts w:asciiTheme="minorHAnsi" w:hAnsiTheme="minorHAnsi"/>
        </w:rPr>
        <w:t xml:space="preserve">Nosná konštrukcia je navrhnutá ako monolitická, z dodatočne predpätého betónu. Je tvorená dvojpoľovým nosníkom s rozpätiami polí 40,0 + 20,0 m. V priečnom smere je nosná konštrukcia navrhnutá </w:t>
      </w:r>
      <w:r>
        <w:rPr>
          <w:rFonts w:asciiTheme="minorHAnsi" w:hAnsiTheme="minorHAnsi"/>
        </w:rPr>
        <w:lastRenderedPageBreak/>
        <w:t>ako jednotrámová s obojtrannými konzolami. Výška nosnej konštrukcie je 1,5m, pričom k podpere č.2 je tvorená nábehom až do výšky 2,3m. Celková dĺžka nosnej konštrukcie je 61,2m.</w:t>
      </w:r>
    </w:p>
    <w:p w:rsidR="00777CA0" w:rsidRPr="00D64042" w:rsidRDefault="00777CA0" w:rsidP="00777CA0">
      <w:pPr>
        <w:ind w:firstLine="709"/>
        <w:rPr>
          <w:rFonts w:asciiTheme="minorHAnsi" w:hAnsiTheme="minorHAnsi"/>
        </w:rPr>
      </w:pPr>
      <w:r w:rsidRPr="00D64042">
        <w:rPr>
          <w:rFonts w:asciiTheme="minorHAnsi" w:hAnsiTheme="minorHAnsi"/>
        </w:rPr>
        <w:t>Predpätie je tvorené systémom súdržných predpínacích káblov 19xLs15,7/18</w:t>
      </w:r>
      <w:r>
        <w:rPr>
          <w:rFonts w:asciiTheme="minorHAnsi" w:hAnsiTheme="minorHAnsi"/>
        </w:rPr>
        <w:t>60 MPa. Predpínacie napätie je</w:t>
      </w:r>
      <w:r w:rsidRPr="00D64042">
        <w:rPr>
          <w:rFonts w:asciiTheme="minorHAnsi" w:hAnsiTheme="minorHAnsi"/>
        </w:rPr>
        <w:t xml:space="preserve"> 1440 MPa. Kotvy predpínacej výstuže budú chránené krytom, ktorý bude vyplnený injektážou maltou. Kotvy predpínacej výstuže budú zapustené do nosnej konštrukcie. Hĺbka zapustenia a tvar kotevných káps sa upresní podľa použitého predpínacieho systému.</w:t>
      </w:r>
    </w:p>
    <w:p w:rsidR="00777CA0" w:rsidRPr="00D64042" w:rsidRDefault="00777CA0" w:rsidP="00777CA0">
      <w:pPr>
        <w:ind w:firstLine="709"/>
        <w:rPr>
          <w:rFonts w:asciiTheme="minorHAnsi" w:hAnsiTheme="minorHAnsi"/>
        </w:rPr>
      </w:pPr>
      <w:r>
        <w:rPr>
          <w:rFonts w:asciiTheme="minorHAnsi" w:hAnsiTheme="minorHAnsi"/>
        </w:rPr>
        <w:t>Na oporách aj podpere</w:t>
      </w:r>
      <w:r w:rsidRPr="00D64042">
        <w:rPr>
          <w:rFonts w:asciiTheme="minorHAnsi" w:hAnsiTheme="minorHAnsi"/>
        </w:rPr>
        <w:t xml:space="preserve"> je nosná konštrukcia uložená na dvojicu hrncových ložísk. Pevné uloženie je navrhnuté na podpere č.</w:t>
      </w:r>
      <w:r>
        <w:rPr>
          <w:rFonts w:asciiTheme="minorHAnsi" w:hAnsiTheme="minorHAnsi"/>
        </w:rPr>
        <w:t>2</w:t>
      </w:r>
      <w:r w:rsidRPr="00D64042">
        <w:rPr>
          <w:rFonts w:asciiTheme="minorHAnsi" w:hAnsiTheme="minorHAnsi"/>
        </w:rPr>
        <w:t>.</w:t>
      </w:r>
    </w:p>
    <w:p w:rsidR="00F7712B" w:rsidRDefault="00777CA0" w:rsidP="00777CA0">
      <w:pPr>
        <w:ind w:firstLine="709"/>
        <w:rPr>
          <w:rFonts w:asciiTheme="minorHAnsi" w:hAnsiTheme="minorHAnsi"/>
        </w:rPr>
      </w:pPr>
      <w:r w:rsidRPr="00D64042">
        <w:rPr>
          <w:rFonts w:asciiTheme="minorHAnsi" w:hAnsiTheme="minorHAnsi"/>
        </w:rPr>
        <w:t xml:space="preserve">Technológia výstavby nosnej konštrukcie </w:t>
      </w:r>
      <w:r>
        <w:rPr>
          <w:rFonts w:asciiTheme="minorHAnsi" w:hAnsiTheme="minorHAnsi"/>
        </w:rPr>
        <w:t>je betonáž na</w:t>
      </w:r>
      <w:r w:rsidRPr="00D64042">
        <w:rPr>
          <w:rFonts w:asciiTheme="minorHAnsi" w:hAnsiTheme="minorHAnsi"/>
        </w:rPr>
        <w:t xml:space="preserve"> podpernej skruži v</w:t>
      </w:r>
      <w:r>
        <w:rPr>
          <w:rFonts w:asciiTheme="minorHAnsi" w:hAnsiTheme="minorHAnsi"/>
        </w:rPr>
        <w:t> jednej etape</w:t>
      </w:r>
      <w:r w:rsidRPr="00D64042">
        <w:rPr>
          <w:rFonts w:asciiTheme="minorHAnsi" w:hAnsiTheme="minorHAnsi"/>
        </w:rPr>
        <w:t>.</w:t>
      </w:r>
    </w:p>
    <w:p w:rsidR="00777CA0" w:rsidRPr="00F7712B" w:rsidRDefault="00777CA0" w:rsidP="00777CA0">
      <w:pPr>
        <w:ind w:firstLine="709"/>
        <w:rPr>
          <w:rFonts w:asciiTheme="minorHAnsi" w:hAnsiTheme="minorHAnsi"/>
        </w:rPr>
      </w:pPr>
    </w:p>
    <w:p w:rsidR="00ED2521" w:rsidRDefault="00ED2521" w:rsidP="00ED2521">
      <w:pPr>
        <w:rPr>
          <w:rFonts w:asciiTheme="minorHAnsi" w:hAnsiTheme="minorHAnsi"/>
          <w:b/>
          <w:u w:val="single"/>
        </w:rPr>
      </w:pPr>
      <w:r>
        <w:rPr>
          <w:rFonts w:asciiTheme="minorHAnsi" w:hAnsiTheme="minorHAnsi"/>
          <w:b/>
          <w:u w:val="single"/>
        </w:rPr>
        <w:t>SPODN</w:t>
      </w:r>
      <w:r w:rsidRPr="00ED2521">
        <w:rPr>
          <w:rFonts w:asciiTheme="minorHAnsi" w:hAnsiTheme="minorHAnsi"/>
          <w:b/>
          <w:u w:val="single"/>
        </w:rPr>
        <w:t xml:space="preserve">Á </w:t>
      </w:r>
      <w:r w:rsidR="00777CA0">
        <w:rPr>
          <w:rFonts w:asciiTheme="minorHAnsi" w:hAnsiTheme="minorHAnsi"/>
          <w:b/>
          <w:u w:val="single"/>
        </w:rPr>
        <w:t>STAVB</w:t>
      </w:r>
      <w:r w:rsidRPr="00ED2521">
        <w:rPr>
          <w:rFonts w:asciiTheme="minorHAnsi" w:hAnsiTheme="minorHAnsi"/>
          <w:b/>
          <w:u w:val="single"/>
        </w:rPr>
        <w:t>A</w:t>
      </w:r>
    </w:p>
    <w:p w:rsidR="00777CA0" w:rsidRDefault="00777CA0" w:rsidP="00ED2521">
      <w:pPr>
        <w:rPr>
          <w:rFonts w:asciiTheme="minorHAnsi" w:hAnsiTheme="minorHAnsi"/>
          <w:b/>
          <w:u w:val="single"/>
        </w:rPr>
      </w:pPr>
    </w:p>
    <w:p w:rsidR="00D4661B" w:rsidRPr="00D4661B" w:rsidRDefault="00D4661B" w:rsidP="00D4661B">
      <w:pPr>
        <w:ind w:firstLine="851"/>
        <w:rPr>
          <w:rFonts w:asciiTheme="minorHAnsi" w:hAnsiTheme="minorHAnsi" w:cstheme="minorHAnsi"/>
        </w:rPr>
      </w:pPr>
      <w:r w:rsidRPr="00D4661B">
        <w:rPr>
          <w:rFonts w:asciiTheme="minorHAnsi" w:hAnsiTheme="minorHAnsi" w:cstheme="minorHAnsi"/>
        </w:rPr>
        <w:t xml:space="preserve">Spodná stavba mosta pozostáva z dvoch opôr a dvojice medziľahlých podpier. </w:t>
      </w:r>
      <w:r w:rsidR="006F1AF3">
        <w:rPr>
          <w:rFonts w:asciiTheme="minorHAnsi" w:hAnsiTheme="minorHAnsi" w:cstheme="minorHAnsi"/>
        </w:rPr>
        <w:t>Jedna opora</w:t>
      </w:r>
      <w:r w:rsidRPr="00D4661B">
        <w:rPr>
          <w:rFonts w:asciiTheme="minorHAnsi" w:hAnsiTheme="minorHAnsi" w:cstheme="minorHAnsi"/>
        </w:rPr>
        <w:t xml:space="preserve"> </w:t>
      </w:r>
      <w:r w:rsidR="006F1AF3">
        <w:rPr>
          <w:rFonts w:asciiTheme="minorHAnsi" w:hAnsiTheme="minorHAnsi" w:cstheme="minorHAnsi"/>
        </w:rPr>
        <w:t>je navrhnutá ako úložný prah so stenou a</w:t>
      </w:r>
      <w:r w:rsidR="00D33D01">
        <w:rPr>
          <w:rFonts w:asciiTheme="minorHAnsi" w:hAnsiTheme="minorHAnsi" w:cstheme="minorHAnsi"/>
        </w:rPr>
        <w:t> </w:t>
      </w:r>
      <w:r w:rsidR="006F1AF3">
        <w:rPr>
          <w:rFonts w:asciiTheme="minorHAnsi" w:hAnsiTheme="minorHAnsi" w:cstheme="minorHAnsi"/>
        </w:rPr>
        <w:t>základom</w:t>
      </w:r>
      <w:r w:rsidR="00D33D01">
        <w:rPr>
          <w:rFonts w:asciiTheme="minorHAnsi" w:hAnsiTheme="minorHAnsi" w:cstheme="minorHAnsi"/>
        </w:rPr>
        <w:t>,</w:t>
      </w:r>
      <w:r w:rsidR="006F1AF3">
        <w:rPr>
          <w:rFonts w:asciiTheme="minorHAnsi" w:hAnsiTheme="minorHAnsi" w:cstheme="minorHAnsi"/>
        </w:rPr>
        <w:t xml:space="preserve"> založená</w:t>
      </w:r>
      <w:r w:rsidRPr="00D4661B">
        <w:rPr>
          <w:rFonts w:asciiTheme="minorHAnsi" w:hAnsiTheme="minorHAnsi" w:cstheme="minorHAnsi"/>
        </w:rPr>
        <w:t xml:space="preserve"> na veľkopriemerových pilótach.</w:t>
      </w:r>
      <w:r w:rsidR="006F1AF3">
        <w:rPr>
          <w:rFonts w:asciiTheme="minorHAnsi" w:hAnsiTheme="minorHAnsi" w:cstheme="minorHAnsi"/>
        </w:rPr>
        <w:t xml:space="preserve"> Druhá opora je na</w:t>
      </w:r>
      <w:r w:rsidR="00210B69">
        <w:rPr>
          <w:rFonts w:asciiTheme="minorHAnsi" w:hAnsiTheme="minorHAnsi" w:cstheme="minorHAnsi"/>
        </w:rPr>
        <w:t>v</w:t>
      </w:r>
      <w:r w:rsidR="006F1AF3">
        <w:rPr>
          <w:rFonts w:asciiTheme="minorHAnsi" w:hAnsiTheme="minorHAnsi" w:cstheme="minorHAnsi"/>
        </w:rPr>
        <w:t>rhnutá ako úložný prah založený na veľkopriemerových pilótach.</w:t>
      </w:r>
      <w:r w:rsidRPr="00D4661B">
        <w:rPr>
          <w:rFonts w:asciiTheme="minorHAnsi" w:hAnsiTheme="minorHAnsi" w:cstheme="minorHAnsi"/>
        </w:rPr>
        <w:t xml:space="preserve"> </w:t>
      </w:r>
      <w:r w:rsidR="006F1AF3">
        <w:rPr>
          <w:rFonts w:asciiTheme="minorHAnsi" w:hAnsiTheme="minorHAnsi" w:cstheme="minorHAnsi"/>
        </w:rPr>
        <w:t>Pil</w:t>
      </w:r>
      <w:r w:rsidR="003B4DBE">
        <w:rPr>
          <w:rFonts w:asciiTheme="minorHAnsi" w:hAnsiTheme="minorHAnsi" w:cstheme="minorHAnsi"/>
        </w:rPr>
        <w:t>i</w:t>
      </w:r>
      <w:r w:rsidR="006F1AF3">
        <w:rPr>
          <w:rFonts w:asciiTheme="minorHAnsi" w:hAnsiTheme="minorHAnsi" w:cstheme="minorHAnsi"/>
        </w:rPr>
        <w:t>er navrhujeme ako stenovú konštrukciu votknutú</w:t>
      </w:r>
      <w:r w:rsidR="00210B69">
        <w:rPr>
          <w:rFonts w:asciiTheme="minorHAnsi" w:hAnsiTheme="minorHAnsi" w:cstheme="minorHAnsi"/>
        </w:rPr>
        <w:t xml:space="preserve"> do základovej dosky, </w:t>
      </w:r>
      <w:r w:rsidR="006F1AF3">
        <w:rPr>
          <w:rFonts w:asciiTheme="minorHAnsi" w:hAnsiTheme="minorHAnsi" w:cstheme="minorHAnsi"/>
        </w:rPr>
        <w:t>založenú</w:t>
      </w:r>
      <w:r w:rsidRPr="00D4661B">
        <w:rPr>
          <w:rFonts w:asciiTheme="minorHAnsi" w:hAnsiTheme="minorHAnsi" w:cstheme="minorHAnsi"/>
        </w:rPr>
        <w:t xml:space="preserve"> na veľkopriemerových pilótach.</w:t>
      </w:r>
    </w:p>
    <w:p w:rsidR="00D4661B" w:rsidRPr="00D4661B" w:rsidRDefault="00D4661B" w:rsidP="00D4661B">
      <w:pPr>
        <w:ind w:firstLine="851"/>
        <w:rPr>
          <w:rFonts w:asciiTheme="minorHAnsi" w:hAnsiTheme="minorHAnsi" w:cstheme="minorHAnsi"/>
        </w:rPr>
      </w:pPr>
      <w:r w:rsidRPr="00D4661B">
        <w:rPr>
          <w:rFonts w:asciiTheme="minorHAnsi" w:hAnsiTheme="minorHAnsi" w:cstheme="minorHAnsi"/>
        </w:rPr>
        <w:t>Statický systém úložných prahov krajných opôr bol uvažovaný ako spojitý nosník pod</w:t>
      </w:r>
      <w:r w:rsidR="00D33D01">
        <w:rPr>
          <w:rFonts w:asciiTheme="minorHAnsi" w:hAnsiTheme="minorHAnsi" w:cstheme="minorHAnsi"/>
        </w:rPr>
        <w:t>o</w:t>
      </w:r>
      <w:r w:rsidRPr="00D4661B">
        <w:rPr>
          <w:rFonts w:asciiTheme="minorHAnsi" w:hAnsiTheme="minorHAnsi" w:cstheme="minorHAnsi"/>
        </w:rPr>
        <w:t>pretý bodovo v miestach pilót a zaťažený zemným tlakom pôsobiacim na rube opory a reakciami z nosnej konštrukcie prostredníctvom ložísk.</w:t>
      </w:r>
    </w:p>
    <w:p w:rsidR="00D4661B" w:rsidRPr="00D4661B" w:rsidRDefault="00D4661B" w:rsidP="00D4661B">
      <w:pPr>
        <w:ind w:firstLine="851"/>
        <w:rPr>
          <w:rFonts w:asciiTheme="minorHAnsi" w:hAnsiTheme="minorHAnsi" w:cstheme="minorHAnsi"/>
        </w:rPr>
      </w:pPr>
      <w:r w:rsidRPr="00D4661B">
        <w:rPr>
          <w:rFonts w:asciiTheme="minorHAnsi" w:hAnsiTheme="minorHAnsi" w:cstheme="minorHAnsi"/>
        </w:rPr>
        <w:t>Statický systém medziľahlej podpery bol pri uvažovaní účinkov zaťaženia uvažovaný ako prút dole votknutý do základovej dosky a hore voľný.</w:t>
      </w:r>
    </w:p>
    <w:p w:rsidR="00D4661B" w:rsidRPr="00D4661B" w:rsidRDefault="00D4661B" w:rsidP="00D4661B">
      <w:pPr>
        <w:ind w:firstLine="851"/>
        <w:rPr>
          <w:rFonts w:asciiTheme="minorHAnsi" w:hAnsiTheme="minorHAnsi" w:cstheme="minorHAnsi"/>
        </w:rPr>
      </w:pPr>
      <w:r w:rsidRPr="00D4661B">
        <w:rPr>
          <w:rFonts w:asciiTheme="minorHAnsi" w:hAnsiTheme="minorHAnsi" w:cstheme="minorHAnsi"/>
        </w:rPr>
        <w:t>Spodná stavba je navrhnutá a posúdená pre všetky montážne štádiá a definitívne štádium. Pri návrhu spôsobu zakladania sme vychádzali z realizovaného IGP predmetnej stavby a doporučení IGP.</w:t>
      </w:r>
    </w:p>
    <w:p w:rsidR="00ED2521" w:rsidRDefault="00D4661B" w:rsidP="00210B69">
      <w:pPr>
        <w:ind w:firstLine="851"/>
        <w:rPr>
          <w:rFonts w:asciiTheme="minorHAnsi" w:hAnsiTheme="minorHAnsi" w:cstheme="minorHAnsi"/>
        </w:rPr>
      </w:pPr>
      <w:r w:rsidRPr="00D4661B">
        <w:rPr>
          <w:rFonts w:asciiTheme="minorHAnsi" w:hAnsiTheme="minorHAnsi" w:cstheme="minorHAnsi"/>
        </w:rPr>
        <w:t xml:space="preserve">Vo výpočte sú uvažované účinky od zaťaženia v </w:t>
      </w:r>
      <w:r w:rsidR="006F1AF3">
        <w:rPr>
          <w:rFonts w:asciiTheme="minorHAnsi" w:hAnsiTheme="minorHAnsi" w:cstheme="minorHAnsi"/>
        </w:rPr>
        <w:t>zmysle STN EN 1991 - Eurokód 1.</w:t>
      </w:r>
    </w:p>
    <w:p w:rsidR="004F272E" w:rsidRDefault="004F272E" w:rsidP="00210B69">
      <w:pPr>
        <w:ind w:firstLine="851"/>
        <w:rPr>
          <w:rFonts w:asciiTheme="minorHAnsi" w:hAnsiTheme="minorHAnsi" w:cstheme="minorHAnsi"/>
        </w:rPr>
      </w:pPr>
    </w:p>
    <w:p w:rsidR="00627C10" w:rsidRDefault="00627C10" w:rsidP="00210B69">
      <w:pPr>
        <w:ind w:firstLine="851"/>
        <w:rPr>
          <w:rFonts w:asciiTheme="minorHAnsi" w:hAnsiTheme="minorHAnsi" w:cstheme="minorHAnsi"/>
        </w:rPr>
      </w:pPr>
    </w:p>
    <w:p w:rsidR="00627C10" w:rsidRDefault="00627C10" w:rsidP="00627C10">
      <w:pPr>
        <w:rPr>
          <w:rFonts w:asciiTheme="minorHAnsi" w:hAnsiTheme="minorHAnsi"/>
          <w:b/>
          <w:u w:val="single"/>
        </w:rPr>
      </w:pPr>
      <w:r>
        <w:rPr>
          <w:rFonts w:asciiTheme="minorHAnsi" w:hAnsiTheme="minorHAnsi"/>
          <w:b/>
          <w:u w:val="single"/>
        </w:rPr>
        <w:t>TYPICKŹ PRIEČNY REZ NOSNOU KONŠTRUKCIOU</w:t>
      </w:r>
    </w:p>
    <w:p w:rsidR="004F272E" w:rsidRDefault="004F272E" w:rsidP="00210B69">
      <w:pPr>
        <w:ind w:firstLine="851"/>
        <w:rPr>
          <w:rFonts w:asciiTheme="minorHAnsi" w:hAnsiTheme="minorHAnsi" w:cstheme="minorHAnsi"/>
        </w:rPr>
      </w:pPr>
    </w:p>
    <w:p w:rsidR="00627C10" w:rsidRDefault="00627C10" w:rsidP="00210B69">
      <w:pPr>
        <w:ind w:firstLine="851"/>
        <w:rPr>
          <w:rFonts w:asciiTheme="minorHAnsi" w:hAnsiTheme="minorHAnsi" w:cstheme="minorHAnsi"/>
        </w:rPr>
      </w:pPr>
    </w:p>
    <w:p w:rsidR="004F272E" w:rsidRDefault="00AF3464" w:rsidP="00A51547">
      <w:pPr>
        <w:rPr>
          <w:rFonts w:asciiTheme="minorHAnsi" w:hAnsiTheme="minorHAnsi" w:cstheme="minorHAnsi"/>
        </w:rPr>
      </w:pPr>
      <w:r>
        <w:drawing>
          <wp:inline distT="0" distB="0" distL="0" distR="0" wp14:anchorId="2266831C" wp14:editId="2E1AA7B1">
            <wp:extent cx="6252845" cy="2781223"/>
            <wp:effectExtent l="0" t="0" r="0" b="0"/>
            <wp:docPr id="2"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t="17978"/>
                    <a:stretch/>
                  </pic:blipFill>
                  <pic:spPr bwMode="auto">
                    <a:xfrm>
                      <a:off x="0" y="0"/>
                      <a:ext cx="6267988" cy="2787959"/>
                    </a:xfrm>
                    <a:prstGeom prst="rect">
                      <a:avLst/>
                    </a:prstGeom>
                    <a:ln>
                      <a:noFill/>
                    </a:ln>
                    <a:extLst>
                      <a:ext uri="{53640926-AAD7-44D8-BBD7-CCE9431645EC}">
                        <a14:shadowObscured xmlns:a14="http://schemas.microsoft.com/office/drawing/2010/main"/>
                      </a:ext>
                    </a:extLst>
                  </pic:spPr>
                </pic:pic>
              </a:graphicData>
            </a:graphic>
          </wp:inline>
        </w:drawing>
      </w:r>
    </w:p>
    <w:p w:rsidR="004F272E" w:rsidRDefault="004F272E" w:rsidP="00210B69">
      <w:pPr>
        <w:ind w:firstLine="851"/>
        <w:rPr>
          <w:rFonts w:asciiTheme="minorHAnsi" w:hAnsiTheme="minorHAnsi" w:cstheme="minorHAnsi"/>
        </w:rPr>
      </w:pPr>
    </w:p>
    <w:p w:rsidR="004F272E" w:rsidRDefault="004F272E" w:rsidP="00210B69">
      <w:pPr>
        <w:ind w:firstLine="851"/>
        <w:rPr>
          <w:rFonts w:asciiTheme="minorHAnsi" w:hAnsiTheme="minorHAnsi" w:cstheme="minorHAnsi"/>
        </w:rPr>
      </w:pPr>
    </w:p>
    <w:p w:rsidR="004F272E" w:rsidRDefault="004F272E" w:rsidP="00210B69">
      <w:pPr>
        <w:ind w:firstLine="851"/>
        <w:rPr>
          <w:rFonts w:asciiTheme="minorHAnsi" w:hAnsiTheme="minorHAnsi" w:cstheme="minorHAnsi"/>
        </w:rPr>
      </w:pPr>
    </w:p>
    <w:p w:rsidR="004F272E" w:rsidRDefault="004F272E" w:rsidP="00210B69">
      <w:pPr>
        <w:ind w:firstLine="851"/>
        <w:rPr>
          <w:rFonts w:asciiTheme="minorHAnsi" w:hAnsiTheme="minorHAnsi" w:cstheme="minorHAnsi"/>
        </w:rPr>
      </w:pPr>
    </w:p>
    <w:p w:rsidR="004F272E" w:rsidRDefault="004F272E" w:rsidP="00210B69">
      <w:pPr>
        <w:ind w:firstLine="851"/>
        <w:rPr>
          <w:rFonts w:asciiTheme="minorHAnsi" w:hAnsiTheme="minorHAnsi" w:cstheme="minorHAnsi"/>
        </w:rPr>
      </w:pPr>
    </w:p>
    <w:p w:rsidR="00ED2C92" w:rsidRDefault="00ED2C92" w:rsidP="00210B69">
      <w:pPr>
        <w:ind w:firstLine="851"/>
      </w:pPr>
    </w:p>
    <w:p w:rsidR="00ED2C92" w:rsidRDefault="00ED2C92" w:rsidP="00210B69">
      <w:pPr>
        <w:ind w:firstLine="851"/>
      </w:pPr>
    </w:p>
    <w:p w:rsidR="00ED2C92" w:rsidRDefault="00ED2C92" w:rsidP="00210B69">
      <w:pPr>
        <w:ind w:firstLine="851"/>
      </w:pPr>
    </w:p>
    <w:p w:rsidR="00ED2C92" w:rsidRDefault="00ED2C92" w:rsidP="00ED2C92"/>
    <w:p w:rsidR="00ED2C92" w:rsidRPr="00D63182" w:rsidRDefault="00D63182" w:rsidP="00ED2C92">
      <w:pPr>
        <w:pStyle w:val="Nadpis1"/>
        <w:rPr>
          <w:rFonts w:asciiTheme="minorHAnsi" w:hAnsiTheme="minorHAnsi"/>
        </w:rPr>
      </w:pPr>
      <w:bookmarkStart w:id="10" w:name="_Toc531001386"/>
      <w:r>
        <w:rPr>
          <w:rFonts w:asciiTheme="minorHAnsi" w:hAnsiTheme="minorHAnsi"/>
        </w:rPr>
        <w:lastRenderedPageBreak/>
        <w:t>STATICKÁ SCHÉMA NOSNEJ KONŠTRUKCIE</w:t>
      </w:r>
      <w:r w:rsidR="00022B9B">
        <w:rPr>
          <w:rFonts w:asciiTheme="minorHAnsi" w:hAnsiTheme="minorHAnsi"/>
        </w:rPr>
        <w:t xml:space="preserve"> – POZDĹŽNY SMER</w:t>
      </w:r>
      <w:bookmarkEnd w:id="10"/>
    </w:p>
    <w:p w:rsidR="004F272E" w:rsidRPr="00D63182" w:rsidRDefault="007C75DD" w:rsidP="00D63182">
      <w:r>
        <w:drawing>
          <wp:anchor distT="0" distB="0" distL="114300" distR="114300" simplePos="0" relativeHeight="251659776" behindDoc="0" locked="0" layoutInCell="1" allowOverlap="1" wp14:anchorId="05D4AD99">
            <wp:simplePos x="0" y="0"/>
            <wp:positionH relativeFrom="column">
              <wp:posOffset>-1267547</wp:posOffset>
            </wp:positionH>
            <wp:positionV relativeFrom="paragraph">
              <wp:posOffset>3497032</wp:posOffset>
            </wp:positionV>
            <wp:extent cx="8647240" cy="2107294"/>
            <wp:effectExtent l="0" t="3276600" r="0" b="3246120"/>
            <wp:wrapSquare wrapText="bothSides"/>
            <wp:docPr id="4" name="Obrázo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rot="16200000">
                      <a:off x="0" y="0"/>
                      <a:ext cx="8681001" cy="2115521"/>
                    </a:xfrm>
                    <a:prstGeom prst="rect">
                      <a:avLst/>
                    </a:prstGeom>
                  </pic:spPr>
                </pic:pic>
              </a:graphicData>
            </a:graphic>
            <wp14:sizeRelH relativeFrom="page">
              <wp14:pctWidth>0</wp14:pctWidth>
            </wp14:sizeRelH>
            <wp14:sizeRelV relativeFrom="page">
              <wp14:pctHeight>0</wp14:pctHeight>
            </wp14:sizeRelV>
          </wp:anchor>
        </w:drawing>
      </w:r>
    </w:p>
    <w:p w:rsidR="00E23278" w:rsidRDefault="003F3CDB" w:rsidP="00A76206">
      <w:pPr>
        <w:pStyle w:val="Nadpis1"/>
        <w:rPr>
          <w:rFonts w:asciiTheme="minorHAnsi" w:hAnsiTheme="minorHAnsi"/>
        </w:rPr>
      </w:pPr>
      <w:bookmarkStart w:id="11" w:name="_Toc531001387"/>
      <w:r>
        <w:rPr>
          <w:rFonts w:asciiTheme="minorHAnsi" w:hAnsiTheme="minorHAnsi"/>
        </w:rPr>
        <w:lastRenderedPageBreak/>
        <w:t>ZAŤAŽENIE</w:t>
      </w:r>
      <w:bookmarkEnd w:id="11"/>
    </w:p>
    <w:p w:rsidR="003F3CDB" w:rsidRPr="003F3CDB" w:rsidRDefault="003F3CDB" w:rsidP="008E38C7">
      <w:pPr>
        <w:pStyle w:val="Nadpis2"/>
      </w:pPr>
      <w:bookmarkStart w:id="12" w:name="_Toc531001388"/>
      <w:r>
        <w:t>VLASTnÁ TIAŽ</w:t>
      </w:r>
      <w:bookmarkEnd w:id="12"/>
    </w:p>
    <w:p w:rsidR="00396511" w:rsidRDefault="00022B9B" w:rsidP="00667630">
      <w:pPr>
        <w:ind w:firstLine="708"/>
        <w:rPr>
          <w:rFonts w:asciiTheme="minorHAnsi" w:hAnsiTheme="minorHAnsi"/>
        </w:rPr>
      </w:pPr>
      <w:r>
        <w:rPr>
          <w:rFonts w:asciiTheme="minorHAnsi" w:hAnsiTheme="minorHAnsi"/>
        </w:rPr>
        <w:t>Vlastná tiaž nosnej konštrukcie bude generovaná samotným výpočtovým programom a to kvôli tomu, že prierez nosnej konštrukcie je po dĺžke mosta premenný. Uvažovaná tiaž betónu – 25kN/m</w:t>
      </w:r>
      <w:r w:rsidRPr="00022B9B">
        <w:rPr>
          <w:rFonts w:asciiTheme="minorHAnsi" w:hAnsiTheme="minorHAnsi"/>
          <w:vertAlign w:val="superscript"/>
        </w:rPr>
        <w:t>3</w:t>
      </w:r>
      <w:r>
        <w:rPr>
          <w:rFonts w:asciiTheme="minorHAnsi" w:hAnsiTheme="minorHAnsi"/>
        </w:rPr>
        <w:t>.</w:t>
      </w:r>
      <w:r w:rsidR="00396511">
        <w:rPr>
          <w:rFonts w:asciiTheme="minorHAnsi" w:hAnsiTheme="minorHAnsi"/>
        </w:rPr>
        <w:t xml:space="preserve"> </w:t>
      </w:r>
    </w:p>
    <w:p w:rsidR="00667630" w:rsidRDefault="00396511" w:rsidP="00667630">
      <w:pPr>
        <w:ind w:firstLine="708"/>
        <w:rPr>
          <w:rFonts w:asciiTheme="minorHAnsi" w:hAnsiTheme="minorHAnsi"/>
        </w:rPr>
      </w:pPr>
      <w:r>
        <w:rPr>
          <w:rFonts w:asciiTheme="minorHAnsi" w:hAnsiTheme="minorHAnsi"/>
        </w:rPr>
        <w:t xml:space="preserve">Pre kontrolu uvádzame tiaže prierezu na bežný meter pri najvyššej a najnižšej možnej výške nosnej konštrukcie. </w:t>
      </w:r>
    </w:p>
    <w:p w:rsidR="00396511" w:rsidRDefault="00396511" w:rsidP="00396511">
      <w:pPr>
        <w:ind w:firstLine="708"/>
        <w:jc w:val="center"/>
        <w:rPr>
          <w:rFonts w:asciiTheme="minorHAnsi" w:hAnsiTheme="minorHAnsi"/>
        </w:rPr>
      </w:pPr>
      <w:r>
        <w:drawing>
          <wp:inline distT="0" distB="0" distL="0" distR="0" wp14:anchorId="2732C238" wp14:editId="73EB8ADB">
            <wp:extent cx="3743325" cy="2569482"/>
            <wp:effectExtent l="0" t="0" r="0" b="0"/>
            <wp:docPr id="5" name="Obrázo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753907" cy="2576746"/>
                    </a:xfrm>
                    <a:prstGeom prst="rect">
                      <a:avLst/>
                    </a:prstGeom>
                  </pic:spPr>
                </pic:pic>
              </a:graphicData>
            </a:graphic>
          </wp:inline>
        </w:drawing>
      </w:r>
    </w:p>
    <w:p w:rsidR="006C6E16" w:rsidRDefault="006C6E16" w:rsidP="00396511">
      <w:pPr>
        <w:ind w:firstLine="708"/>
        <w:jc w:val="center"/>
        <w:rPr>
          <w:rFonts w:asciiTheme="minorHAnsi" w:hAnsiTheme="minorHAnsi"/>
        </w:rPr>
      </w:pPr>
    </w:p>
    <w:p w:rsidR="006C6E16" w:rsidRPr="004A62A9" w:rsidRDefault="006C6E16" w:rsidP="008E38C7">
      <w:pPr>
        <w:pStyle w:val="Nadpis2"/>
      </w:pPr>
      <w:bookmarkStart w:id="13" w:name="_Toc531001389"/>
      <w:r>
        <w:t xml:space="preserve">TIAŽ </w:t>
      </w:r>
      <w:r w:rsidR="004A62A9">
        <w:t>MOSTNÉHO ZVŔŠKU</w:t>
      </w:r>
      <w:bookmarkEnd w:id="13"/>
    </w:p>
    <w:p w:rsidR="004A62A9" w:rsidRDefault="004A62A9" w:rsidP="007424BE">
      <w:pPr>
        <w:rPr>
          <w:rFonts w:asciiTheme="minorHAnsi" w:hAnsiTheme="minorHAnsi"/>
        </w:rPr>
      </w:pPr>
      <w:r>
        <w:drawing>
          <wp:inline distT="0" distB="0" distL="0" distR="0" wp14:anchorId="45079098" wp14:editId="47951454">
            <wp:extent cx="5086350" cy="4386495"/>
            <wp:effectExtent l="0" t="0" r="0" b="0"/>
            <wp:docPr id="7"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098469" cy="4396946"/>
                    </a:xfrm>
                    <a:prstGeom prst="rect">
                      <a:avLst/>
                    </a:prstGeom>
                  </pic:spPr>
                </pic:pic>
              </a:graphicData>
            </a:graphic>
          </wp:inline>
        </w:drawing>
      </w:r>
    </w:p>
    <w:p w:rsidR="004A62A9" w:rsidRDefault="004A62A9" w:rsidP="004A62A9">
      <w:pPr>
        <w:ind w:firstLine="708"/>
        <w:rPr>
          <w:rFonts w:asciiTheme="minorHAnsi" w:hAnsiTheme="minorHAnsi"/>
        </w:rPr>
      </w:pPr>
    </w:p>
    <w:p w:rsidR="004A62A9" w:rsidRPr="004A62A9" w:rsidRDefault="004A62A9" w:rsidP="004A62A9">
      <w:pPr>
        <w:rPr>
          <w:rFonts w:asciiTheme="minorHAnsi" w:hAnsiTheme="minorHAnsi" w:cstheme="minorHAnsi"/>
        </w:rPr>
      </w:pPr>
      <w:r w:rsidRPr="004A62A9">
        <w:rPr>
          <w:rFonts w:asciiTheme="minorHAnsi" w:hAnsiTheme="minorHAnsi" w:cstheme="minorHAnsi"/>
        </w:rPr>
        <w:t xml:space="preserve">Pri výpočte </w:t>
      </w:r>
      <w:r>
        <w:rPr>
          <w:rFonts w:asciiTheme="minorHAnsi" w:hAnsiTheme="minorHAnsi" w:cstheme="minorHAnsi"/>
        </w:rPr>
        <w:t>tiaže</w:t>
      </w:r>
      <w:r w:rsidRPr="004A62A9">
        <w:rPr>
          <w:rFonts w:asciiTheme="minorHAnsi" w:hAnsiTheme="minorHAnsi" w:cstheme="minorHAnsi"/>
        </w:rPr>
        <w:t xml:space="preserve"> vozovky </w:t>
      </w:r>
      <w:r>
        <w:rPr>
          <w:rFonts w:asciiTheme="minorHAnsi" w:hAnsiTheme="minorHAnsi" w:cstheme="minorHAnsi"/>
        </w:rPr>
        <w:t>bola uvažovaná maximálna a minimálna hodnota tiaže :</w:t>
      </w:r>
    </w:p>
    <w:p w:rsidR="004A62A9" w:rsidRDefault="004A62A9" w:rsidP="00E310D9">
      <w:pPr>
        <w:rPr>
          <w:rFonts w:asciiTheme="minorHAnsi" w:hAnsiTheme="minorHAnsi" w:cstheme="minorHAnsi"/>
        </w:rPr>
      </w:pPr>
      <w:r w:rsidRPr="004A62A9">
        <w:rPr>
          <w:rFonts w:asciiTheme="minorHAnsi" w:hAnsiTheme="minorHAnsi" w:cstheme="minorHAnsi"/>
        </w:rPr>
        <w:t>g2k,</w:t>
      </w:r>
      <w:r>
        <w:rPr>
          <w:rFonts w:asciiTheme="minorHAnsi" w:hAnsiTheme="minorHAnsi" w:cstheme="minorHAnsi"/>
        </w:rPr>
        <w:t>inf = 0,8* gk</w:t>
      </w:r>
      <w:r>
        <w:rPr>
          <w:rFonts w:asciiTheme="minorHAnsi" w:hAnsiTheme="minorHAnsi" w:cstheme="minorHAnsi"/>
        </w:rPr>
        <w:tab/>
      </w:r>
      <w:r>
        <w:rPr>
          <w:rFonts w:asciiTheme="minorHAnsi" w:hAnsiTheme="minorHAnsi" w:cstheme="minorHAnsi"/>
        </w:rPr>
        <w:tab/>
        <w:t>g</w:t>
      </w:r>
      <w:r w:rsidRPr="004A62A9">
        <w:rPr>
          <w:rFonts w:asciiTheme="minorHAnsi" w:hAnsiTheme="minorHAnsi" w:cstheme="minorHAnsi"/>
        </w:rPr>
        <w:t>k,sup = 1,4</w:t>
      </w:r>
      <w:r>
        <w:rPr>
          <w:rFonts w:asciiTheme="minorHAnsi" w:hAnsiTheme="minorHAnsi" w:cstheme="minorHAnsi"/>
        </w:rPr>
        <w:t>*</w:t>
      </w:r>
      <w:r w:rsidRPr="004A62A9">
        <w:rPr>
          <w:rFonts w:asciiTheme="minorHAnsi" w:hAnsiTheme="minorHAnsi" w:cstheme="minorHAnsi"/>
        </w:rPr>
        <w:t xml:space="preserve"> </w:t>
      </w:r>
      <w:r>
        <w:rPr>
          <w:rFonts w:asciiTheme="minorHAnsi" w:hAnsiTheme="minorHAnsi" w:cstheme="minorHAnsi"/>
        </w:rPr>
        <w:t>g</w:t>
      </w:r>
      <w:r w:rsidRPr="004A62A9">
        <w:rPr>
          <w:rFonts w:asciiTheme="minorHAnsi" w:hAnsiTheme="minorHAnsi" w:cstheme="minorHAnsi"/>
        </w:rPr>
        <w:t>k</w:t>
      </w:r>
    </w:p>
    <w:p w:rsidR="00E67F62" w:rsidRDefault="00E67F62" w:rsidP="008E38C7">
      <w:pPr>
        <w:pStyle w:val="Nadpis2"/>
      </w:pPr>
      <w:bookmarkStart w:id="14" w:name="_Toc531001390"/>
      <w:r>
        <w:lastRenderedPageBreak/>
        <w:t>ZAŤAŽENIE DOPRAVOU</w:t>
      </w:r>
      <w:bookmarkEnd w:id="14"/>
    </w:p>
    <w:p w:rsidR="00005E93" w:rsidRPr="00005E93" w:rsidRDefault="00005E93" w:rsidP="007C5C6A">
      <w:pPr>
        <w:pStyle w:val="Nadpis3"/>
      </w:pPr>
      <w:bookmarkStart w:id="15" w:name="_Toc531001391"/>
      <w:r>
        <w:t>LM1 – CELÁ ŠÍRKA MOSTA</w:t>
      </w:r>
      <w:bookmarkEnd w:id="15"/>
    </w:p>
    <w:p w:rsidR="00FF1976" w:rsidRDefault="00D977AA" w:rsidP="00E310D9">
      <w:pPr>
        <w:rPr>
          <w:rFonts w:asciiTheme="minorHAnsi" w:hAnsiTheme="minorHAnsi" w:cstheme="minorHAnsi"/>
        </w:rPr>
      </w:pPr>
      <w:r>
        <w:drawing>
          <wp:inline distT="0" distB="0" distL="0" distR="0" wp14:anchorId="091632C3" wp14:editId="702C8385">
            <wp:extent cx="4263883" cy="4438650"/>
            <wp:effectExtent l="0" t="0" r="0" b="0"/>
            <wp:docPr id="6" name="Obrázo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281569" cy="4457061"/>
                    </a:xfrm>
                    <a:prstGeom prst="rect">
                      <a:avLst/>
                    </a:prstGeom>
                  </pic:spPr>
                </pic:pic>
              </a:graphicData>
            </a:graphic>
          </wp:inline>
        </w:drawing>
      </w:r>
    </w:p>
    <w:p w:rsidR="00D977AA" w:rsidRPr="00D977AA" w:rsidRDefault="00D977AA" w:rsidP="007C5C6A">
      <w:pPr>
        <w:pStyle w:val="Nadpis3"/>
      </w:pPr>
      <w:bookmarkStart w:id="16" w:name="_Toc531001392"/>
      <w:r>
        <w:t>LM1 – POLOVICA MOSTA - KRÚTENIE</w:t>
      </w:r>
      <w:bookmarkEnd w:id="16"/>
    </w:p>
    <w:p w:rsidR="00D977AA" w:rsidRDefault="00D977AA" w:rsidP="00E310D9">
      <w:pPr>
        <w:rPr>
          <w:rFonts w:asciiTheme="minorHAnsi" w:hAnsiTheme="minorHAnsi" w:cstheme="minorHAnsi"/>
        </w:rPr>
      </w:pPr>
      <w:r>
        <w:drawing>
          <wp:inline distT="0" distB="0" distL="0" distR="0" wp14:anchorId="7BEB9DF8" wp14:editId="7B0B6591">
            <wp:extent cx="4648200" cy="3542221"/>
            <wp:effectExtent l="0" t="0" r="0" b="0"/>
            <wp:docPr id="9" name="Obrázo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656225" cy="3548336"/>
                    </a:xfrm>
                    <a:prstGeom prst="rect">
                      <a:avLst/>
                    </a:prstGeom>
                  </pic:spPr>
                </pic:pic>
              </a:graphicData>
            </a:graphic>
          </wp:inline>
        </w:drawing>
      </w:r>
    </w:p>
    <w:p w:rsidR="00B501C8" w:rsidRDefault="00B501C8" w:rsidP="00E310D9">
      <w:pPr>
        <w:rPr>
          <w:rFonts w:asciiTheme="minorHAnsi" w:hAnsiTheme="minorHAnsi" w:cstheme="minorHAnsi"/>
        </w:rPr>
      </w:pPr>
    </w:p>
    <w:p w:rsidR="00B501C8" w:rsidRPr="00005E93" w:rsidRDefault="00B501C8" w:rsidP="007C5C6A">
      <w:pPr>
        <w:pStyle w:val="Nadpis3"/>
      </w:pPr>
      <w:bookmarkStart w:id="17" w:name="_Toc531001393"/>
      <w:r>
        <w:lastRenderedPageBreak/>
        <w:t>LM2 – JEDNONÁPRAVOVÉ VOZIDLO</w:t>
      </w:r>
      <w:bookmarkEnd w:id="17"/>
    </w:p>
    <w:p w:rsidR="00B501C8" w:rsidRDefault="00B501C8" w:rsidP="00B501C8">
      <w:pPr>
        <w:ind w:firstLine="708"/>
        <w:rPr>
          <w:rFonts w:asciiTheme="minorHAnsi" w:hAnsiTheme="minorHAnsi" w:cstheme="minorHAnsi"/>
        </w:rPr>
      </w:pPr>
      <w:r w:rsidRPr="00B501C8">
        <w:rPr>
          <w:rFonts w:asciiTheme="minorHAnsi" w:hAnsiTheme="minorHAnsi" w:cstheme="minorHAnsi"/>
        </w:rPr>
        <w:t>Zaťažovací model č.2 bol použitý pre lokálne posúdenia dosky. Model predstavuje jednonápravové zaťaženie. Tiaž nápravy je βQ . Qak, kde Qak = 400kN a βQ = 1,0 podľa STN EN 1991-2/NA.</w:t>
      </w:r>
    </w:p>
    <w:p w:rsidR="00B501C8" w:rsidRDefault="00B501C8" w:rsidP="00B501C8">
      <w:pPr>
        <w:ind w:firstLine="851"/>
        <w:rPr>
          <w:rFonts w:asciiTheme="minorHAnsi" w:hAnsiTheme="minorHAnsi" w:cstheme="minorHAnsi"/>
        </w:rPr>
      </w:pPr>
      <w:r>
        <w:drawing>
          <wp:inline distT="0" distB="0" distL="0" distR="0" wp14:anchorId="4A5BCE79" wp14:editId="0648C17C">
            <wp:extent cx="4772025" cy="2809637"/>
            <wp:effectExtent l="0" t="0" r="0" b="0"/>
            <wp:docPr id="10" name="Obrázo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803804" cy="2828348"/>
                    </a:xfrm>
                    <a:prstGeom prst="rect">
                      <a:avLst/>
                    </a:prstGeom>
                  </pic:spPr>
                </pic:pic>
              </a:graphicData>
            </a:graphic>
          </wp:inline>
        </w:drawing>
      </w:r>
    </w:p>
    <w:p w:rsidR="00B501C8" w:rsidRPr="00005E93" w:rsidRDefault="00B501C8" w:rsidP="007C5C6A">
      <w:pPr>
        <w:pStyle w:val="Nadpis3"/>
      </w:pPr>
      <w:bookmarkStart w:id="18" w:name="_Toc531001394"/>
      <w:r>
        <w:t>LM3 – ŠPECIÁLNE VOZIDLO</w:t>
      </w:r>
      <w:bookmarkEnd w:id="18"/>
    </w:p>
    <w:p w:rsidR="00B501C8" w:rsidRDefault="00B501C8" w:rsidP="00B501C8">
      <w:pPr>
        <w:ind w:firstLine="708"/>
        <w:rPr>
          <w:rFonts w:asciiTheme="minorHAnsi" w:hAnsiTheme="minorHAnsi" w:cstheme="minorHAnsi"/>
        </w:rPr>
      </w:pPr>
      <w:r>
        <w:rPr>
          <w:rFonts w:asciiTheme="minorHAnsi" w:hAnsiTheme="minorHAnsi" w:cstheme="minorHAnsi"/>
        </w:rPr>
        <w:t>Toto vozidlo nebolo uvažované pri návrhu mosta keďže nejde o vyhradenú trasu ako napríklad diaľnica či rýchlostná cesta ale iba o miestnu komunikáciu.</w:t>
      </w:r>
    </w:p>
    <w:p w:rsidR="00B501C8" w:rsidRDefault="00B501C8" w:rsidP="00B501C8">
      <w:pPr>
        <w:ind w:firstLine="708"/>
        <w:rPr>
          <w:rFonts w:asciiTheme="minorHAnsi" w:hAnsiTheme="minorHAnsi" w:cstheme="minorHAnsi"/>
        </w:rPr>
      </w:pPr>
    </w:p>
    <w:p w:rsidR="00B501C8" w:rsidRPr="00005E93" w:rsidRDefault="00B501C8" w:rsidP="007C5C6A">
      <w:pPr>
        <w:pStyle w:val="Nadpis3"/>
      </w:pPr>
      <w:bookmarkStart w:id="19" w:name="_Toc531001395"/>
      <w:r>
        <w:t>LM4 – DAV ĽUDÍ</w:t>
      </w:r>
      <w:bookmarkEnd w:id="19"/>
    </w:p>
    <w:p w:rsidR="00853FC7" w:rsidRDefault="00B501C8" w:rsidP="00B501C8">
      <w:pPr>
        <w:ind w:firstLine="708"/>
      </w:pPr>
      <w:r>
        <w:rPr>
          <w:rFonts w:asciiTheme="minorHAnsi" w:hAnsiTheme="minorHAnsi" w:cstheme="minorHAnsi"/>
        </w:rPr>
        <w:t>Zaťaženie</w:t>
      </w:r>
      <w:r w:rsidR="00853FC7">
        <w:rPr>
          <w:rFonts w:asciiTheme="minorHAnsi" w:hAnsiTheme="minorHAnsi" w:cstheme="minorHAnsi"/>
        </w:rPr>
        <w:t xml:space="preserve"> davom ľudí</w:t>
      </w:r>
      <w:r>
        <w:rPr>
          <w:rFonts w:asciiTheme="minorHAnsi" w:hAnsiTheme="minorHAnsi" w:cstheme="minorHAnsi"/>
        </w:rPr>
        <w:t xml:space="preserve"> je </w:t>
      </w:r>
      <w:r w:rsidR="00853FC7">
        <w:rPr>
          <w:rFonts w:asciiTheme="minorHAnsi" w:hAnsiTheme="minorHAnsi" w:cstheme="minorHAnsi"/>
        </w:rPr>
        <w:t>určené</w:t>
      </w:r>
      <w:r>
        <w:rPr>
          <w:rFonts w:asciiTheme="minorHAnsi" w:hAnsiTheme="minorHAnsi" w:cstheme="minorHAnsi"/>
        </w:rPr>
        <w:t xml:space="preserve"> pre návrh</w:t>
      </w:r>
      <w:r w:rsidR="00853FC7">
        <w:rPr>
          <w:rFonts w:asciiTheme="minorHAnsi" w:hAnsiTheme="minorHAnsi" w:cstheme="minorHAnsi"/>
        </w:rPr>
        <w:t xml:space="preserve"> nosnej konštrukcie</w:t>
      </w:r>
      <w:r>
        <w:rPr>
          <w:rFonts w:asciiTheme="minorHAnsi" w:hAnsiTheme="minorHAnsi" w:cstheme="minorHAnsi"/>
        </w:rPr>
        <w:t xml:space="preserve"> pri dočasných návrhových situáciách</w:t>
      </w:r>
      <w:r w:rsidR="00853FC7">
        <w:rPr>
          <w:rFonts w:asciiTheme="minorHAnsi" w:hAnsiTheme="minorHAnsi" w:cstheme="minorHAnsi"/>
        </w:rPr>
        <w:t>. Ide o zaťaženie o veľkosti 5 kN/m</w:t>
      </w:r>
      <w:r w:rsidR="00853FC7" w:rsidRPr="00853FC7">
        <w:rPr>
          <w:rFonts w:asciiTheme="minorHAnsi" w:hAnsiTheme="minorHAnsi" w:cstheme="minorHAnsi"/>
          <w:vertAlign w:val="superscript"/>
        </w:rPr>
        <w:t>2</w:t>
      </w:r>
      <w:r w:rsidR="00853FC7">
        <w:rPr>
          <w:rFonts w:asciiTheme="minorHAnsi" w:hAnsiTheme="minorHAnsi" w:cstheme="minorHAnsi"/>
        </w:rPr>
        <w:t>. Toto zaťaženie je možné redukovať ak je to odôvodniteľné. V našom prípade zaťaženie neredukujeme.</w:t>
      </w:r>
      <w:r w:rsidR="00853FC7" w:rsidRPr="00853FC7">
        <w:t xml:space="preserve"> </w:t>
      </w:r>
    </w:p>
    <w:p w:rsidR="00853FC7" w:rsidRDefault="00853FC7" w:rsidP="00B501C8">
      <w:pPr>
        <w:ind w:firstLine="708"/>
      </w:pPr>
    </w:p>
    <w:p w:rsidR="00B501C8" w:rsidRDefault="00853FC7" w:rsidP="00B501C8">
      <w:pPr>
        <w:ind w:firstLine="708"/>
        <w:rPr>
          <w:rFonts w:asciiTheme="minorHAnsi" w:hAnsiTheme="minorHAnsi" w:cstheme="minorHAnsi"/>
        </w:rPr>
      </w:pPr>
      <w:r>
        <w:drawing>
          <wp:inline distT="0" distB="0" distL="0" distR="0" wp14:anchorId="3BC40EB6" wp14:editId="6B7522EC">
            <wp:extent cx="4943475" cy="2894167"/>
            <wp:effectExtent l="0" t="0" r="0" b="0"/>
            <wp:docPr id="11" name="Obrázo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976223" cy="2913339"/>
                    </a:xfrm>
                    <a:prstGeom prst="rect">
                      <a:avLst/>
                    </a:prstGeom>
                  </pic:spPr>
                </pic:pic>
              </a:graphicData>
            </a:graphic>
          </wp:inline>
        </w:drawing>
      </w:r>
    </w:p>
    <w:p w:rsidR="00853FC7" w:rsidRDefault="00853FC7" w:rsidP="007C5C6A">
      <w:pPr>
        <w:pStyle w:val="Nadpis3"/>
      </w:pPr>
      <w:bookmarkStart w:id="20" w:name="_Toc531001396"/>
      <w:r>
        <w:lastRenderedPageBreak/>
        <w:t>LM4 – DAV ĽUDÍ – KRÚTENIE</w:t>
      </w:r>
      <w:bookmarkEnd w:id="20"/>
    </w:p>
    <w:p w:rsidR="00853FC7" w:rsidRDefault="00853FC7" w:rsidP="00853FC7">
      <w:r>
        <w:t xml:space="preserve">                   </w:t>
      </w:r>
      <w:r>
        <w:drawing>
          <wp:inline distT="0" distB="0" distL="0" distR="0" wp14:anchorId="788E7295" wp14:editId="6EDBAE70">
            <wp:extent cx="4689413" cy="2752725"/>
            <wp:effectExtent l="0" t="0" r="0" b="0"/>
            <wp:docPr id="12" name="Obrázo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697409" cy="2757419"/>
                    </a:xfrm>
                    <a:prstGeom prst="rect">
                      <a:avLst/>
                    </a:prstGeom>
                  </pic:spPr>
                </pic:pic>
              </a:graphicData>
            </a:graphic>
          </wp:inline>
        </w:drawing>
      </w:r>
    </w:p>
    <w:p w:rsidR="00853FC7" w:rsidRDefault="00853FC7" w:rsidP="00853FC7"/>
    <w:p w:rsidR="00853FC7" w:rsidRDefault="00853FC7" w:rsidP="007C5C6A">
      <w:pPr>
        <w:pStyle w:val="Nadpis3"/>
      </w:pPr>
      <w:bookmarkStart w:id="21" w:name="_Toc531001397"/>
      <w:r>
        <w:t>BRZDNÉ A ROZJAZDOVÉ SILY</w:t>
      </w:r>
      <w:bookmarkEnd w:id="21"/>
    </w:p>
    <w:p w:rsidR="00853FC7" w:rsidRDefault="00853FC7" w:rsidP="00853FC7">
      <w:pPr>
        <w:jc w:val="center"/>
      </w:pPr>
      <w:r>
        <w:drawing>
          <wp:inline distT="0" distB="0" distL="0" distR="0" wp14:anchorId="044F45D6" wp14:editId="7FD4D11F">
            <wp:extent cx="4257675" cy="1975310"/>
            <wp:effectExtent l="0" t="0" r="0" b="0"/>
            <wp:docPr id="13" name="Obrázo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275503" cy="1983581"/>
                    </a:xfrm>
                    <a:prstGeom prst="rect">
                      <a:avLst/>
                    </a:prstGeom>
                  </pic:spPr>
                </pic:pic>
              </a:graphicData>
            </a:graphic>
          </wp:inline>
        </w:drawing>
      </w:r>
    </w:p>
    <w:p w:rsidR="00FB7554" w:rsidRDefault="00FB7554" w:rsidP="00853FC7">
      <w:pPr>
        <w:jc w:val="center"/>
      </w:pPr>
    </w:p>
    <w:p w:rsidR="00FB7554" w:rsidRDefault="00FB7554" w:rsidP="007C5C6A">
      <w:pPr>
        <w:pStyle w:val="Nadpis3"/>
      </w:pPr>
      <w:bookmarkStart w:id="22" w:name="_Toc531001398"/>
      <w:r>
        <w:t>ÚNAVOVÝ ZAŤAŽOVACÍ MODEL FLM3</w:t>
      </w:r>
      <w:bookmarkEnd w:id="22"/>
    </w:p>
    <w:p w:rsidR="00FB7554" w:rsidRDefault="00FB7554" w:rsidP="00FB7554">
      <w:pPr>
        <w:ind w:firstLine="432"/>
        <w:rPr>
          <w:rFonts w:asciiTheme="minorHAnsi" w:hAnsiTheme="minorHAnsi" w:cstheme="minorHAnsi"/>
        </w:rPr>
      </w:pPr>
      <w:r w:rsidRPr="00992DB2">
        <w:rPr>
          <w:rFonts w:asciiTheme="minorHAnsi" w:hAnsiTheme="minorHAnsi" w:cstheme="minorHAnsi"/>
        </w:rPr>
        <w:t>Zaťaženie pozostáva zo 4 nápra</w:t>
      </w:r>
      <w:r>
        <w:rPr>
          <w:rFonts w:asciiTheme="minorHAnsi" w:hAnsiTheme="minorHAnsi" w:cstheme="minorHAnsi"/>
        </w:rPr>
        <w:t>v, pričom každá má tiaž 120 kN.</w:t>
      </w:r>
    </w:p>
    <w:p w:rsidR="00FB7554" w:rsidRDefault="00FB7554" w:rsidP="00853FC7">
      <w:pPr>
        <w:jc w:val="center"/>
      </w:pPr>
    </w:p>
    <w:p w:rsidR="00254B67" w:rsidRDefault="00FB7554" w:rsidP="00853FC7">
      <w:pPr>
        <w:jc w:val="center"/>
      </w:pPr>
      <w:r w:rsidRPr="00671C07">
        <w:drawing>
          <wp:inline distT="0" distB="0" distL="0" distR="0" wp14:anchorId="78068C41" wp14:editId="2E3F891C">
            <wp:extent cx="4972050" cy="1905000"/>
            <wp:effectExtent l="0" t="0" r="0" b="0"/>
            <wp:docPr id="16" name="Obrázo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l="9706" t="43765" r="48970" b="31059"/>
                    <a:stretch>
                      <a:fillRect/>
                    </a:stretch>
                  </pic:blipFill>
                  <pic:spPr bwMode="auto">
                    <a:xfrm>
                      <a:off x="0" y="0"/>
                      <a:ext cx="4972050" cy="1905000"/>
                    </a:xfrm>
                    <a:prstGeom prst="rect">
                      <a:avLst/>
                    </a:prstGeom>
                    <a:noFill/>
                    <a:ln>
                      <a:noFill/>
                    </a:ln>
                  </pic:spPr>
                </pic:pic>
              </a:graphicData>
            </a:graphic>
          </wp:inline>
        </w:drawing>
      </w:r>
    </w:p>
    <w:p w:rsidR="00FB7554" w:rsidRDefault="00FB7554" w:rsidP="00853FC7">
      <w:pPr>
        <w:jc w:val="center"/>
      </w:pPr>
    </w:p>
    <w:p w:rsidR="00254B67" w:rsidRDefault="00254B67" w:rsidP="008E38C7">
      <w:pPr>
        <w:pStyle w:val="Nadpis2"/>
      </w:pPr>
      <w:bookmarkStart w:id="23" w:name="_Toc531001399"/>
      <w:r>
        <w:t>NEROVNOMERNÝ POKLES PODPIER</w:t>
      </w:r>
      <w:bookmarkEnd w:id="23"/>
    </w:p>
    <w:p w:rsidR="00254B67" w:rsidRPr="00FB7554" w:rsidRDefault="00594CBF" w:rsidP="00FB7554">
      <w:pPr>
        <w:ind w:firstLine="576"/>
        <w:rPr>
          <w:rFonts w:asciiTheme="minorHAnsi" w:hAnsiTheme="minorHAnsi" w:cstheme="minorHAnsi"/>
        </w:rPr>
      </w:pPr>
      <w:r>
        <w:rPr>
          <w:rFonts w:asciiTheme="minorHAnsi" w:hAnsiTheme="minorHAnsi" w:cstheme="minorHAnsi"/>
        </w:rPr>
        <w:t xml:space="preserve">Pri výpočte bolo uvažované </w:t>
      </w:r>
      <w:r w:rsidRPr="00594CBF">
        <w:rPr>
          <w:rFonts w:asciiTheme="minorHAnsi" w:hAnsiTheme="minorHAnsi" w:cstheme="minorHAnsi"/>
        </w:rPr>
        <w:t>s nerovnomerným poklesom opôr o hodnote 3,0</w:t>
      </w:r>
      <w:r>
        <w:rPr>
          <w:rFonts w:asciiTheme="minorHAnsi" w:hAnsiTheme="minorHAnsi" w:cstheme="minorHAnsi"/>
        </w:rPr>
        <w:t xml:space="preserve"> </w:t>
      </w:r>
      <w:r w:rsidRPr="00594CBF">
        <w:rPr>
          <w:rFonts w:asciiTheme="minorHAnsi" w:hAnsiTheme="minorHAnsi" w:cstheme="minorHAnsi"/>
        </w:rPr>
        <w:t xml:space="preserve">mm a podpier o hodnote </w:t>
      </w:r>
      <w:smartTag w:uri="urn:schemas-microsoft-com:office:smarttags" w:element="metricconverter">
        <w:smartTagPr>
          <w:attr w:name="ProductID" w:val="5,0 mm"/>
        </w:smartTagPr>
        <w:r w:rsidRPr="00594CBF">
          <w:rPr>
            <w:rFonts w:asciiTheme="minorHAnsi" w:hAnsiTheme="minorHAnsi" w:cstheme="minorHAnsi"/>
          </w:rPr>
          <w:t>5,0 mm</w:t>
        </w:r>
      </w:smartTag>
      <w:r w:rsidRPr="00594CBF">
        <w:rPr>
          <w:rFonts w:asciiTheme="minorHAnsi" w:hAnsiTheme="minorHAnsi" w:cstheme="minorHAnsi"/>
        </w:rPr>
        <w:t>.</w:t>
      </w:r>
    </w:p>
    <w:p w:rsidR="00986D39" w:rsidRDefault="00986D39" w:rsidP="008E38C7">
      <w:pPr>
        <w:pStyle w:val="Nadpis2"/>
      </w:pPr>
      <w:bookmarkStart w:id="24" w:name="_Toc531001400"/>
      <w:r>
        <w:lastRenderedPageBreak/>
        <w:t>ZAŤAŽENIE ÚČINKAMI TEPLOTY</w:t>
      </w:r>
      <w:bookmarkEnd w:id="24"/>
    </w:p>
    <w:p w:rsidR="00986D39" w:rsidRDefault="00986D39" w:rsidP="007C5C6A">
      <w:pPr>
        <w:pStyle w:val="Nadpis3"/>
      </w:pPr>
      <w:bookmarkStart w:id="25" w:name="_Toc531001401"/>
      <w:r>
        <w:t>ROVNOMERNÁ ZMENA TEPLOTY</w:t>
      </w:r>
      <w:bookmarkEnd w:id="25"/>
    </w:p>
    <w:p w:rsidR="00485AB0" w:rsidRDefault="00FB7554" w:rsidP="00FB7554">
      <w:pPr>
        <w:ind w:firstLine="708"/>
        <w:rPr>
          <w:rFonts w:asciiTheme="minorHAnsi" w:hAnsiTheme="minorHAnsi" w:cstheme="minorHAnsi"/>
        </w:rPr>
      </w:pPr>
      <w:r w:rsidRPr="00FB7554">
        <w:rPr>
          <w:rFonts w:asciiTheme="minorHAnsi" w:hAnsiTheme="minorHAnsi" w:cstheme="minorHAnsi"/>
        </w:rPr>
        <w:t>Od rovnomernej zmeny teploty nevznikajú v nosnej konštrukcii žiadne vnútorné sily. Rovnomerná teplota bola použitá iba na výpočet kapacity ložísk a mostných záverov</w:t>
      </w:r>
      <w:r>
        <w:rPr>
          <w:rFonts w:asciiTheme="minorHAnsi" w:hAnsiTheme="minorHAnsi" w:cstheme="minorHAnsi"/>
        </w:rPr>
        <w:t>.</w:t>
      </w:r>
    </w:p>
    <w:p w:rsidR="00FB7554" w:rsidRPr="00FB7554" w:rsidRDefault="00FB7554" w:rsidP="00FB7554">
      <w:pPr>
        <w:rPr>
          <w:rFonts w:asciiTheme="minorHAnsi" w:hAnsiTheme="minorHAnsi" w:cstheme="minorHAnsi"/>
        </w:rPr>
      </w:pPr>
    </w:p>
    <w:p w:rsidR="00485AB0" w:rsidRPr="00485AB0" w:rsidRDefault="00485AB0" w:rsidP="00485AB0">
      <w:pPr>
        <w:rPr>
          <w:rFonts w:asciiTheme="minorHAnsi" w:hAnsiTheme="minorHAnsi" w:cstheme="minorHAnsi"/>
        </w:rPr>
      </w:pPr>
      <w:r w:rsidRPr="00485AB0">
        <w:rPr>
          <w:rFonts w:asciiTheme="minorHAnsi" w:hAnsiTheme="minorHAnsi" w:cstheme="minorHAnsi"/>
        </w:rPr>
        <w:t>Pre lokalitu stavby bude:</w:t>
      </w:r>
    </w:p>
    <w:p w:rsidR="00485AB0" w:rsidRPr="00485AB0" w:rsidRDefault="00485AB0" w:rsidP="00485AB0">
      <w:pPr>
        <w:numPr>
          <w:ilvl w:val="0"/>
          <w:numId w:val="29"/>
        </w:numPr>
        <w:rPr>
          <w:rFonts w:asciiTheme="minorHAnsi" w:hAnsiTheme="minorHAnsi" w:cstheme="minorHAnsi"/>
        </w:rPr>
      </w:pPr>
      <w:r w:rsidRPr="00485AB0">
        <w:rPr>
          <w:rFonts w:asciiTheme="minorHAnsi" w:hAnsiTheme="minorHAnsi" w:cstheme="minorHAnsi"/>
        </w:rPr>
        <w:t>uvažovaná minimálna teplota vzduchu T</w:t>
      </w:r>
      <w:r w:rsidRPr="00485AB0">
        <w:rPr>
          <w:rFonts w:asciiTheme="minorHAnsi" w:hAnsiTheme="minorHAnsi" w:cstheme="minorHAnsi"/>
          <w:vertAlign w:val="subscript"/>
        </w:rPr>
        <w:t>min</w:t>
      </w:r>
      <w:r w:rsidRPr="00485AB0">
        <w:rPr>
          <w:rFonts w:asciiTheme="minorHAnsi" w:hAnsiTheme="minorHAnsi" w:cstheme="minorHAnsi"/>
        </w:rPr>
        <w:t xml:space="preserve"> = -</w:t>
      </w:r>
      <w:r w:rsidR="00FB7554">
        <w:rPr>
          <w:rFonts w:asciiTheme="minorHAnsi" w:hAnsiTheme="minorHAnsi" w:cstheme="minorHAnsi"/>
        </w:rPr>
        <w:t>30</w:t>
      </w:r>
      <w:r w:rsidRPr="00485AB0">
        <w:rPr>
          <w:rFonts w:asciiTheme="minorHAnsi" w:hAnsiTheme="minorHAnsi" w:cstheme="minorHAnsi"/>
        </w:rPr>
        <w:t xml:space="preserve">°C </w:t>
      </w:r>
    </w:p>
    <w:p w:rsidR="00485AB0" w:rsidRDefault="00485AB0" w:rsidP="00485AB0">
      <w:pPr>
        <w:numPr>
          <w:ilvl w:val="0"/>
          <w:numId w:val="29"/>
        </w:numPr>
        <w:rPr>
          <w:rFonts w:asciiTheme="minorHAnsi" w:hAnsiTheme="minorHAnsi" w:cstheme="minorHAnsi"/>
        </w:rPr>
      </w:pPr>
      <w:r w:rsidRPr="00485AB0">
        <w:rPr>
          <w:rFonts w:asciiTheme="minorHAnsi" w:hAnsiTheme="minorHAnsi" w:cstheme="minorHAnsi"/>
        </w:rPr>
        <w:t>uvažovaná maximálna teplota vzduchu T</w:t>
      </w:r>
      <w:r w:rsidRPr="00485AB0">
        <w:rPr>
          <w:rFonts w:asciiTheme="minorHAnsi" w:hAnsiTheme="minorHAnsi" w:cstheme="minorHAnsi"/>
          <w:vertAlign w:val="subscript"/>
        </w:rPr>
        <w:t>max</w:t>
      </w:r>
      <w:r w:rsidRPr="00485AB0">
        <w:rPr>
          <w:rFonts w:asciiTheme="minorHAnsi" w:hAnsiTheme="minorHAnsi" w:cstheme="minorHAnsi"/>
        </w:rPr>
        <w:t xml:space="preserve"> = +40°C</w:t>
      </w:r>
    </w:p>
    <w:p w:rsidR="00FB7554" w:rsidRPr="00485AB0" w:rsidRDefault="00FB7554" w:rsidP="00FB7554">
      <w:pPr>
        <w:ind w:left="2062"/>
        <w:rPr>
          <w:rFonts w:asciiTheme="minorHAnsi" w:hAnsiTheme="minorHAnsi" w:cstheme="minorHAnsi"/>
        </w:rPr>
      </w:pPr>
    </w:p>
    <w:p w:rsidR="00485AB0" w:rsidRPr="00485AB0" w:rsidRDefault="00485AB0" w:rsidP="00485AB0">
      <w:pPr>
        <w:rPr>
          <w:rFonts w:asciiTheme="minorHAnsi" w:hAnsiTheme="minorHAnsi" w:cstheme="minorHAnsi"/>
        </w:rPr>
      </w:pPr>
      <w:r w:rsidRPr="00485AB0">
        <w:rPr>
          <w:rFonts w:asciiTheme="minorHAnsi" w:hAnsiTheme="minorHAnsi" w:cstheme="minorHAnsi"/>
        </w:rPr>
        <w:t>(typ 3 – betónová nosná konštrukcia)</w:t>
      </w:r>
    </w:p>
    <w:p w:rsidR="00485AB0" w:rsidRPr="00485AB0" w:rsidRDefault="00485AB0" w:rsidP="00485AB0">
      <w:pPr>
        <w:numPr>
          <w:ilvl w:val="0"/>
          <w:numId w:val="29"/>
        </w:numPr>
        <w:rPr>
          <w:rFonts w:asciiTheme="minorHAnsi" w:hAnsiTheme="minorHAnsi" w:cstheme="minorHAnsi"/>
        </w:rPr>
      </w:pPr>
      <w:r w:rsidRPr="00485AB0">
        <w:rPr>
          <w:rFonts w:asciiTheme="minorHAnsi" w:hAnsiTheme="minorHAnsi" w:cstheme="minorHAnsi"/>
        </w:rPr>
        <w:t>uvažovaná minimálna hodnota rovnomernej zložky teploty mosta T</w:t>
      </w:r>
      <w:r w:rsidRPr="00485AB0">
        <w:rPr>
          <w:rFonts w:asciiTheme="minorHAnsi" w:hAnsiTheme="minorHAnsi" w:cstheme="minorHAnsi"/>
          <w:vertAlign w:val="subscript"/>
        </w:rPr>
        <w:t xml:space="preserve">e,min </w:t>
      </w:r>
      <w:r w:rsidRPr="00485AB0">
        <w:rPr>
          <w:rFonts w:asciiTheme="minorHAnsi" w:hAnsiTheme="minorHAnsi" w:cstheme="minorHAnsi"/>
        </w:rPr>
        <w:t>= -</w:t>
      </w:r>
      <w:r w:rsidR="00FB7554">
        <w:rPr>
          <w:rFonts w:asciiTheme="minorHAnsi" w:hAnsiTheme="minorHAnsi" w:cstheme="minorHAnsi"/>
        </w:rPr>
        <w:t>22</w:t>
      </w:r>
      <w:r w:rsidRPr="00485AB0">
        <w:rPr>
          <w:rFonts w:asciiTheme="minorHAnsi" w:hAnsiTheme="minorHAnsi" w:cstheme="minorHAnsi"/>
        </w:rPr>
        <w:t>°C</w:t>
      </w:r>
    </w:p>
    <w:p w:rsidR="00FB7554" w:rsidRPr="00FB7554" w:rsidRDefault="00485AB0" w:rsidP="00FB7554">
      <w:pPr>
        <w:numPr>
          <w:ilvl w:val="0"/>
          <w:numId w:val="29"/>
        </w:numPr>
        <w:rPr>
          <w:rFonts w:asciiTheme="minorHAnsi" w:hAnsiTheme="minorHAnsi" w:cstheme="minorHAnsi"/>
        </w:rPr>
      </w:pPr>
      <w:r w:rsidRPr="00485AB0">
        <w:rPr>
          <w:rFonts w:asciiTheme="minorHAnsi" w:hAnsiTheme="minorHAnsi" w:cstheme="minorHAnsi"/>
        </w:rPr>
        <w:t>uvažovaná maximálna hodnota rovnomernej zložky teploty mosta T</w:t>
      </w:r>
      <w:r w:rsidRPr="00485AB0">
        <w:rPr>
          <w:rFonts w:asciiTheme="minorHAnsi" w:hAnsiTheme="minorHAnsi" w:cstheme="minorHAnsi"/>
          <w:vertAlign w:val="subscript"/>
        </w:rPr>
        <w:t xml:space="preserve">e,max </w:t>
      </w:r>
      <w:r w:rsidRPr="00485AB0">
        <w:rPr>
          <w:rFonts w:asciiTheme="minorHAnsi" w:hAnsiTheme="minorHAnsi" w:cstheme="minorHAnsi"/>
        </w:rPr>
        <w:t>= +42°C</w:t>
      </w:r>
    </w:p>
    <w:p w:rsidR="00FB7554" w:rsidRDefault="00FB7554" w:rsidP="00485AB0">
      <w:pPr>
        <w:ind w:firstLine="851"/>
        <w:rPr>
          <w:rFonts w:asciiTheme="minorHAnsi" w:hAnsiTheme="minorHAnsi" w:cstheme="minorHAnsi"/>
        </w:rPr>
      </w:pPr>
    </w:p>
    <w:p w:rsidR="00485AB0" w:rsidRPr="00485AB0" w:rsidRDefault="00485AB0" w:rsidP="00485AB0">
      <w:pPr>
        <w:ind w:firstLine="851"/>
        <w:rPr>
          <w:rFonts w:asciiTheme="minorHAnsi" w:hAnsiTheme="minorHAnsi" w:cstheme="minorHAnsi"/>
        </w:rPr>
      </w:pPr>
      <w:r w:rsidRPr="00485AB0">
        <w:rPr>
          <w:rFonts w:asciiTheme="minorHAnsi" w:hAnsiTheme="minorHAnsi" w:cstheme="minorHAnsi"/>
        </w:rPr>
        <w:t>Pri uvažovaní základnej teploty NK T</w:t>
      </w:r>
      <w:r w:rsidRPr="00485AB0">
        <w:rPr>
          <w:rFonts w:asciiTheme="minorHAnsi" w:hAnsiTheme="minorHAnsi" w:cstheme="minorHAnsi"/>
          <w:vertAlign w:val="subscript"/>
        </w:rPr>
        <w:t>0</w:t>
      </w:r>
      <w:r w:rsidRPr="00485AB0">
        <w:rPr>
          <w:rFonts w:asciiTheme="minorHAnsi" w:hAnsiTheme="minorHAnsi" w:cstheme="minorHAnsi"/>
        </w:rPr>
        <w:t xml:space="preserve"> = 10°C budeme charakteristické hodnoty maximálneho rozsahu rovnomernej teploty mosta uvažovať:</w:t>
      </w:r>
    </w:p>
    <w:p w:rsidR="00485AB0" w:rsidRPr="00485AB0" w:rsidRDefault="00485AB0" w:rsidP="00485AB0">
      <w:pPr>
        <w:numPr>
          <w:ilvl w:val="0"/>
          <w:numId w:val="30"/>
        </w:numPr>
        <w:rPr>
          <w:rFonts w:asciiTheme="minorHAnsi" w:hAnsiTheme="minorHAnsi" w:cstheme="minorHAnsi"/>
        </w:rPr>
      </w:pPr>
      <w:r w:rsidRPr="00485AB0">
        <w:rPr>
          <w:rFonts w:asciiTheme="minorHAnsi" w:hAnsiTheme="minorHAnsi" w:cstheme="minorHAnsi"/>
        </w:rPr>
        <w:t>pri skracovaní:</w:t>
      </w:r>
    </w:p>
    <w:p w:rsidR="00485AB0" w:rsidRPr="00485AB0" w:rsidRDefault="00485AB0" w:rsidP="00485AB0">
      <w:pPr>
        <w:ind w:left="2062"/>
        <w:rPr>
          <w:rFonts w:asciiTheme="minorHAnsi" w:hAnsiTheme="minorHAnsi" w:cstheme="minorHAnsi"/>
        </w:rPr>
      </w:pPr>
      <w:r w:rsidRPr="00485AB0">
        <w:rPr>
          <w:rFonts w:asciiTheme="minorHAnsi" w:hAnsiTheme="minorHAnsi" w:cstheme="minorHAnsi"/>
        </w:rPr>
        <w:sym w:font="Symbol" w:char="F044"/>
      </w:r>
      <w:r w:rsidRPr="00485AB0">
        <w:rPr>
          <w:rFonts w:asciiTheme="minorHAnsi" w:hAnsiTheme="minorHAnsi" w:cstheme="minorHAnsi"/>
        </w:rPr>
        <w:t>T</w:t>
      </w:r>
      <w:r w:rsidRPr="00485AB0">
        <w:rPr>
          <w:rFonts w:asciiTheme="minorHAnsi" w:hAnsiTheme="minorHAnsi" w:cstheme="minorHAnsi"/>
          <w:vertAlign w:val="subscript"/>
        </w:rPr>
        <w:t>n,con</w:t>
      </w:r>
      <w:r w:rsidRPr="00485AB0">
        <w:rPr>
          <w:rFonts w:asciiTheme="minorHAnsi" w:hAnsiTheme="minorHAnsi" w:cstheme="minorHAnsi"/>
        </w:rPr>
        <w:t xml:space="preserve"> = T</w:t>
      </w:r>
      <w:r w:rsidRPr="00485AB0">
        <w:rPr>
          <w:rFonts w:asciiTheme="minorHAnsi" w:hAnsiTheme="minorHAnsi" w:cstheme="minorHAnsi"/>
          <w:vertAlign w:val="subscript"/>
        </w:rPr>
        <w:t>0</w:t>
      </w:r>
      <w:r w:rsidRPr="00485AB0">
        <w:rPr>
          <w:rFonts w:asciiTheme="minorHAnsi" w:hAnsiTheme="minorHAnsi" w:cstheme="minorHAnsi"/>
        </w:rPr>
        <w:t xml:space="preserve"> – T</w:t>
      </w:r>
      <w:r w:rsidRPr="00485AB0">
        <w:rPr>
          <w:rFonts w:asciiTheme="minorHAnsi" w:hAnsiTheme="minorHAnsi" w:cstheme="minorHAnsi"/>
          <w:vertAlign w:val="subscript"/>
        </w:rPr>
        <w:t>e,min</w:t>
      </w:r>
      <w:r w:rsidRPr="00485AB0">
        <w:rPr>
          <w:rFonts w:asciiTheme="minorHAnsi" w:hAnsiTheme="minorHAnsi" w:cstheme="minorHAnsi"/>
        </w:rPr>
        <w:t xml:space="preserve"> = 10°C – ( -</w:t>
      </w:r>
      <w:r w:rsidR="00FB7554">
        <w:rPr>
          <w:rFonts w:asciiTheme="minorHAnsi" w:hAnsiTheme="minorHAnsi" w:cstheme="minorHAnsi"/>
        </w:rPr>
        <w:t>22</w:t>
      </w:r>
      <w:r w:rsidRPr="00485AB0">
        <w:rPr>
          <w:rFonts w:asciiTheme="minorHAnsi" w:hAnsiTheme="minorHAnsi" w:cstheme="minorHAnsi"/>
        </w:rPr>
        <w:t xml:space="preserve">°C) = - </w:t>
      </w:r>
      <w:r w:rsidR="00FB7554">
        <w:rPr>
          <w:rFonts w:asciiTheme="minorHAnsi" w:hAnsiTheme="minorHAnsi" w:cstheme="minorHAnsi"/>
        </w:rPr>
        <w:t>32</w:t>
      </w:r>
      <w:r w:rsidRPr="00485AB0">
        <w:rPr>
          <w:rFonts w:asciiTheme="minorHAnsi" w:hAnsiTheme="minorHAnsi" w:cstheme="minorHAnsi"/>
        </w:rPr>
        <w:t>°C</w:t>
      </w:r>
    </w:p>
    <w:p w:rsidR="00485AB0" w:rsidRPr="00485AB0" w:rsidRDefault="00485AB0" w:rsidP="00485AB0">
      <w:pPr>
        <w:numPr>
          <w:ilvl w:val="0"/>
          <w:numId w:val="30"/>
        </w:numPr>
        <w:rPr>
          <w:rFonts w:asciiTheme="minorHAnsi" w:hAnsiTheme="minorHAnsi" w:cstheme="minorHAnsi"/>
        </w:rPr>
      </w:pPr>
      <w:r w:rsidRPr="00485AB0">
        <w:rPr>
          <w:rFonts w:asciiTheme="minorHAnsi" w:hAnsiTheme="minorHAnsi" w:cstheme="minorHAnsi"/>
        </w:rPr>
        <w:t>pri predlžovaní:</w:t>
      </w:r>
    </w:p>
    <w:p w:rsidR="00485AB0" w:rsidRPr="00485AB0" w:rsidRDefault="00485AB0" w:rsidP="00485AB0">
      <w:pPr>
        <w:ind w:left="2062"/>
        <w:rPr>
          <w:rFonts w:asciiTheme="minorHAnsi" w:hAnsiTheme="minorHAnsi" w:cstheme="minorHAnsi"/>
        </w:rPr>
      </w:pPr>
      <w:r w:rsidRPr="00485AB0">
        <w:rPr>
          <w:rFonts w:asciiTheme="minorHAnsi" w:hAnsiTheme="minorHAnsi" w:cstheme="minorHAnsi"/>
        </w:rPr>
        <w:sym w:font="Symbol" w:char="F044"/>
      </w:r>
      <w:r w:rsidRPr="00485AB0">
        <w:rPr>
          <w:rFonts w:asciiTheme="minorHAnsi" w:hAnsiTheme="minorHAnsi" w:cstheme="minorHAnsi"/>
        </w:rPr>
        <w:t>T</w:t>
      </w:r>
      <w:r w:rsidRPr="00485AB0">
        <w:rPr>
          <w:rFonts w:asciiTheme="minorHAnsi" w:hAnsiTheme="minorHAnsi" w:cstheme="minorHAnsi"/>
          <w:vertAlign w:val="subscript"/>
        </w:rPr>
        <w:t xml:space="preserve">n,exp </w:t>
      </w:r>
      <w:r w:rsidRPr="00485AB0">
        <w:rPr>
          <w:rFonts w:asciiTheme="minorHAnsi" w:hAnsiTheme="minorHAnsi" w:cstheme="minorHAnsi"/>
        </w:rPr>
        <w:t>= T</w:t>
      </w:r>
      <w:r w:rsidRPr="00485AB0">
        <w:rPr>
          <w:rFonts w:asciiTheme="minorHAnsi" w:hAnsiTheme="minorHAnsi" w:cstheme="minorHAnsi"/>
          <w:vertAlign w:val="subscript"/>
        </w:rPr>
        <w:t>e,max</w:t>
      </w:r>
      <w:r w:rsidRPr="00485AB0">
        <w:rPr>
          <w:rFonts w:asciiTheme="minorHAnsi" w:hAnsiTheme="minorHAnsi" w:cstheme="minorHAnsi"/>
        </w:rPr>
        <w:t xml:space="preserve"> – T</w:t>
      </w:r>
      <w:r w:rsidRPr="00485AB0">
        <w:rPr>
          <w:rFonts w:asciiTheme="minorHAnsi" w:hAnsiTheme="minorHAnsi" w:cstheme="minorHAnsi"/>
          <w:vertAlign w:val="subscript"/>
        </w:rPr>
        <w:t>0</w:t>
      </w:r>
      <w:r w:rsidRPr="00485AB0">
        <w:rPr>
          <w:rFonts w:asciiTheme="minorHAnsi" w:hAnsiTheme="minorHAnsi" w:cstheme="minorHAnsi"/>
        </w:rPr>
        <w:t xml:space="preserve"> = 42°C - 10°C = 32°C</w:t>
      </w:r>
    </w:p>
    <w:p w:rsidR="00485AB0" w:rsidRDefault="00485AB0" w:rsidP="00986D39">
      <w:pPr>
        <w:rPr>
          <w:rFonts w:asciiTheme="minorHAnsi" w:hAnsiTheme="minorHAnsi" w:cstheme="minorHAnsi"/>
        </w:rPr>
      </w:pPr>
    </w:p>
    <w:p w:rsidR="00485AB0" w:rsidRDefault="00485AB0" w:rsidP="007C5C6A">
      <w:pPr>
        <w:pStyle w:val="Nadpis3"/>
      </w:pPr>
      <w:bookmarkStart w:id="26" w:name="_Toc531001402"/>
      <w:r>
        <w:t>NEROVNOMERNÁ ZMENA TEPLOTY</w:t>
      </w:r>
      <w:bookmarkEnd w:id="26"/>
    </w:p>
    <w:p w:rsidR="00485AB0" w:rsidRPr="00986D39" w:rsidRDefault="00485AB0" w:rsidP="00FB7554">
      <w:pPr>
        <w:ind w:firstLine="708"/>
        <w:rPr>
          <w:rFonts w:asciiTheme="minorHAnsi" w:hAnsiTheme="minorHAnsi" w:cstheme="minorHAnsi"/>
        </w:rPr>
      </w:pPr>
      <w:r w:rsidRPr="00986D39">
        <w:rPr>
          <w:rFonts w:asciiTheme="minorHAnsi" w:hAnsiTheme="minorHAnsi" w:cstheme="minorHAnsi"/>
        </w:rPr>
        <w:t>Pri výpočte bolo uvažované s lineárnym teplotným spádom.</w:t>
      </w:r>
    </w:p>
    <w:p w:rsidR="00485AB0" w:rsidRPr="00986D39" w:rsidRDefault="00485AB0" w:rsidP="00485AB0">
      <w:pPr>
        <w:rPr>
          <w:rFonts w:asciiTheme="minorHAnsi" w:hAnsiTheme="minorHAnsi" w:cstheme="minorHAnsi"/>
        </w:rPr>
      </w:pPr>
      <w:r w:rsidRPr="00986D39">
        <w:rPr>
          <w:rFonts w:asciiTheme="minorHAnsi" w:hAnsiTheme="minorHAnsi" w:cstheme="minorHAnsi"/>
        </w:rPr>
        <w:t>Pre betónovú dosku predpokladáme:</w:t>
      </w:r>
    </w:p>
    <w:p w:rsidR="00485AB0" w:rsidRPr="00986D39" w:rsidRDefault="00485AB0" w:rsidP="00485AB0">
      <w:pPr>
        <w:rPr>
          <w:rFonts w:asciiTheme="minorHAnsi" w:hAnsiTheme="minorHAnsi" w:cstheme="minorHAnsi"/>
        </w:rPr>
      </w:pPr>
      <w:r w:rsidRPr="00986D39">
        <w:rPr>
          <w:rFonts w:asciiTheme="minorHAnsi" w:hAnsiTheme="minorHAnsi" w:cstheme="minorHAnsi"/>
        </w:rPr>
        <w:sym w:font="Symbol" w:char="F044"/>
      </w:r>
      <w:r w:rsidRPr="00986D39">
        <w:rPr>
          <w:rFonts w:asciiTheme="minorHAnsi" w:hAnsiTheme="minorHAnsi" w:cstheme="minorHAnsi"/>
        </w:rPr>
        <w:t>T</w:t>
      </w:r>
      <w:r w:rsidRPr="00986D39">
        <w:rPr>
          <w:rFonts w:asciiTheme="minorHAnsi" w:hAnsiTheme="minorHAnsi" w:cstheme="minorHAnsi"/>
          <w:vertAlign w:val="subscript"/>
        </w:rPr>
        <w:t xml:space="preserve">M,neg </w:t>
      </w:r>
      <w:r w:rsidRPr="00986D39">
        <w:rPr>
          <w:rFonts w:asciiTheme="minorHAnsi" w:hAnsiTheme="minorHAnsi" w:cstheme="minorHAnsi"/>
        </w:rPr>
        <w:t>= -8°C – záporný rozdiel v lineárnom teplotnom profile</w:t>
      </w:r>
    </w:p>
    <w:p w:rsidR="00986D39" w:rsidRPr="00792114" w:rsidRDefault="00485AB0" w:rsidP="00792114">
      <w:pPr>
        <w:rPr>
          <w:rFonts w:asciiTheme="minorHAnsi" w:hAnsiTheme="minorHAnsi" w:cstheme="minorHAnsi"/>
        </w:rPr>
      </w:pPr>
      <w:r w:rsidRPr="00986D39">
        <w:rPr>
          <w:rFonts w:asciiTheme="minorHAnsi" w:hAnsiTheme="minorHAnsi" w:cstheme="minorHAnsi"/>
        </w:rPr>
        <w:sym w:font="Symbol" w:char="F044"/>
      </w:r>
      <w:r w:rsidRPr="00986D39">
        <w:rPr>
          <w:rFonts w:asciiTheme="minorHAnsi" w:hAnsiTheme="minorHAnsi" w:cstheme="minorHAnsi"/>
        </w:rPr>
        <w:t>T</w:t>
      </w:r>
      <w:r w:rsidRPr="00986D39">
        <w:rPr>
          <w:rFonts w:asciiTheme="minorHAnsi" w:hAnsiTheme="minorHAnsi" w:cstheme="minorHAnsi"/>
          <w:vertAlign w:val="subscript"/>
        </w:rPr>
        <w:t xml:space="preserve">M,pos </w:t>
      </w:r>
      <w:r w:rsidRPr="00986D39">
        <w:rPr>
          <w:rFonts w:asciiTheme="minorHAnsi" w:hAnsiTheme="minorHAnsi" w:cstheme="minorHAnsi"/>
        </w:rPr>
        <w:t>= k</w:t>
      </w:r>
      <w:r w:rsidRPr="00986D39">
        <w:rPr>
          <w:rFonts w:asciiTheme="minorHAnsi" w:hAnsiTheme="minorHAnsi" w:cstheme="minorHAnsi"/>
          <w:vertAlign w:val="subscript"/>
        </w:rPr>
        <w:t>sur</w:t>
      </w:r>
      <w:r w:rsidRPr="00986D39">
        <w:rPr>
          <w:rFonts w:asciiTheme="minorHAnsi" w:hAnsiTheme="minorHAnsi" w:cstheme="minorHAnsi"/>
        </w:rPr>
        <w:t xml:space="preserve"> . 15°C = 10,5°C – kladný rozdiel v lineárnom teplotnom profile (súčiniteľ na zohľadnenie hrúbky povrchovej úpravy k</w:t>
      </w:r>
      <w:r w:rsidRPr="00986D39">
        <w:rPr>
          <w:rFonts w:asciiTheme="minorHAnsi" w:hAnsiTheme="minorHAnsi" w:cstheme="minorHAnsi"/>
          <w:vertAlign w:val="subscript"/>
        </w:rPr>
        <w:t>sur</w:t>
      </w:r>
      <w:r w:rsidRPr="00986D39">
        <w:rPr>
          <w:rFonts w:asciiTheme="minorHAnsi" w:hAnsiTheme="minorHAnsi" w:cstheme="minorHAnsi"/>
        </w:rPr>
        <w:t xml:space="preserve"> = 0,7 pri hrúbke vozovky 100mm).</w:t>
      </w:r>
    </w:p>
    <w:p w:rsidR="00992DB2" w:rsidRDefault="00992DB2" w:rsidP="00986D39">
      <w:pPr>
        <w:jc w:val="left"/>
      </w:pPr>
    </w:p>
    <w:p w:rsidR="00853FC7" w:rsidRPr="00792114" w:rsidRDefault="00792114" w:rsidP="008E38C7">
      <w:pPr>
        <w:pStyle w:val="Nadpis2"/>
      </w:pPr>
      <w:bookmarkStart w:id="27" w:name="_Toc531001403"/>
      <w:r>
        <w:t>ZAŤAŽENIE ÚČINKAMI VETRA</w:t>
      </w:r>
      <w:bookmarkEnd w:id="27"/>
    </w:p>
    <w:p w:rsidR="006A1B9E" w:rsidRDefault="006A1B9E" w:rsidP="00852731">
      <w:pPr>
        <w:ind w:firstLine="576"/>
        <w:rPr>
          <w:rFonts w:asciiTheme="minorHAnsi" w:hAnsiTheme="minorHAnsi" w:cstheme="minorHAnsi"/>
        </w:rPr>
      </w:pPr>
      <w:r>
        <w:rPr>
          <w:rFonts w:asciiTheme="minorHAnsi" w:hAnsiTheme="minorHAnsi" w:cstheme="minorHAnsi"/>
        </w:rPr>
        <w:t>Fundamentálnu hodnotu rýchlosti vetra uvažujeme pre hlavný aj pre sprievodný vietor rovnakú a to 26 m/s na strane bezpečnej.</w:t>
      </w:r>
    </w:p>
    <w:p w:rsidR="00792114" w:rsidRDefault="006A1B9E" w:rsidP="006A1B9E">
      <w:pPr>
        <w:rPr>
          <w:rFonts w:asciiTheme="minorHAnsi" w:hAnsiTheme="minorHAnsi" w:cstheme="minorHAnsi"/>
        </w:rPr>
      </w:pPr>
      <w:r w:rsidRPr="00792114">
        <w:drawing>
          <wp:inline distT="0" distB="0" distL="0" distR="0" wp14:anchorId="0FEE3E0F" wp14:editId="41CF8391">
            <wp:extent cx="4591050" cy="3528942"/>
            <wp:effectExtent l="0" t="0" r="0" b="0"/>
            <wp:docPr id="17" name="Obrázo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599909" cy="3535751"/>
                    </a:xfrm>
                    <a:prstGeom prst="rect">
                      <a:avLst/>
                    </a:prstGeom>
                  </pic:spPr>
                </pic:pic>
              </a:graphicData>
            </a:graphic>
          </wp:inline>
        </w:drawing>
      </w:r>
    </w:p>
    <w:p w:rsidR="00792114" w:rsidRDefault="00792114" w:rsidP="00792114">
      <w:pPr>
        <w:rPr>
          <w:rFonts w:asciiTheme="minorHAnsi" w:hAnsiTheme="minorHAnsi" w:cstheme="minorHAnsi"/>
        </w:rPr>
      </w:pPr>
      <w:r w:rsidRPr="00792114">
        <w:lastRenderedPageBreak/>
        <w:drawing>
          <wp:inline distT="0" distB="0" distL="0" distR="0" wp14:anchorId="3D1C9878" wp14:editId="1E398075">
            <wp:extent cx="4723809" cy="8314286"/>
            <wp:effectExtent l="0" t="0" r="635" b="0"/>
            <wp:docPr id="18" name="Obrázo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723809" cy="8314286"/>
                    </a:xfrm>
                    <a:prstGeom prst="rect">
                      <a:avLst/>
                    </a:prstGeom>
                  </pic:spPr>
                </pic:pic>
              </a:graphicData>
            </a:graphic>
          </wp:inline>
        </w:drawing>
      </w:r>
    </w:p>
    <w:p w:rsidR="00792114" w:rsidRDefault="00792114" w:rsidP="00B501C8">
      <w:pPr>
        <w:ind w:firstLine="708"/>
        <w:rPr>
          <w:rFonts w:asciiTheme="minorHAnsi" w:hAnsiTheme="minorHAnsi" w:cstheme="minorHAnsi"/>
        </w:rPr>
      </w:pPr>
    </w:p>
    <w:p w:rsidR="00792114" w:rsidRDefault="00792114" w:rsidP="00B501C8">
      <w:pPr>
        <w:ind w:firstLine="708"/>
        <w:rPr>
          <w:rFonts w:asciiTheme="minorHAnsi" w:hAnsiTheme="minorHAnsi" w:cstheme="minorHAnsi"/>
        </w:rPr>
      </w:pPr>
    </w:p>
    <w:p w:rsidR="00792114" w:rsidRDefault="00792114" w:rsidP="00B501C8">
      <w:pPr>
        <w:ind w:firstLine="708"/>
        <w:rPr>
          <w:rFonts w:asciiTheme="minorHAnsi" w:hAnsiTheme="minorHAnsi" w:cstheme="minorHAnsi"/>
        </w:rPr>
      </w:pPr>
    </w:p>
    <w:p w:rsidR="00790D13" w:rsidRDefault="00790D13" w:rsidP="00B501C8">
      <w:pPr>
        <w:ind w:firstLine="708"/>
        <w:rPr>
          <w:rFonts w:asciiTheme="minorHAnsi" w:hAnsiTheme="minorHAnsi" w:cstheme="minorHAnsi"/>
        </w:rPr>
      </w:pPr>
    </w:p>
    <w:p w:rsidR="00792114" w:rsidRDefault="00792114" w:rsidP="00792114"/>
    <w:p w:rsidR="00790D13" w:rsidRDefault="00790D13" w:rsidP="00792114">
      <w:pPr>
        <w:rPr>
          <w:rFonts w:asciiTheme="minorHAnsi" w:hAnsiTheme="minorHAnsi" w:cstheme="minorHAnsi"/>
        </w:rPr>
      </w:pPr>
      <w:r w:rsidRPr="00792114">
        <w:lastRenderedPageBreak/>
        <w:drawing>
          <wp:inline distT="0" distB="0" distL="0" distR="0" wp14:anchorId="7692AFA7" wp14:editId="74699E37">
            <wp:extent cx="5305296" cy="5429250"/>
            <wp:effectExtent l="0" t="0" r="0" b="0"/>
            <wp:docPr id="19" name="Obrázo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329319" cy="5453835"/>
                    </a:xfrm>
                    <a:prstGeom prst="rect">
                      <a:avLst/>
                    </a:prstGeom>
                  </pic:spPr>
                </pic:pic>
              </a:graphicData>
            </a:graphic>
          </wp:inline>
        </w:drawing>
      </w:r>
    </w:p>
    <w:p w:rsidR="00792114" w:rsidRDefault="00792114" w:rsidP="007C5C6A">
      <w:pPr>
        <w:pStyle w:val="Nadpis3"/>
      </w:pPr>
      <w:bookmarkStart w:id="28" w:name="_Toc531001404"/>
      <w:r>
        <w:t>VIETOR PRIEČNY SPRIEVODNÉ</w:t>
      </w:r>
      <w:bookmarkEnd w:id="28"/>
    </w:p>
    <w:p w:rsidR="00792114" w:rsidRDefault="00792114" w:rsidP="00792114">
      <w:pPr>
        <w:rPr>
          <w:rFonts w:asciiTheme="minorHAnsi" w:hAnsiTheme="minorHAnsi" w:cstheme="minorHAnsi"/>
        </w:rPr>
      </w:pPr>
      <w:r>
        <w:drawing>
          <wp:inline distT="0" distB="0" distL="0" distR="0" wp14:anchorId="55F43FC3" wp14:editId="55B3F32B">
            <wp:extent cx="5938916" cy="3362325"/>
            <wp:effectExtent l="0" t="0" r="0" b="0"/>
            <wp:docPr id="20" name="Obrázo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96524" cy="3394940"/>
                    </a:xfrm>
                    <a:prstGeom prst="rect">
                      <a:avLst/>
                    </a:prstGeom>
                  </pic:spPr>
                </pic:pic>
              </a:graphicData>
            </a:graphic>
          </wp:inline>
        </w:drawing>
      </w:r>
    </w:p>
    <w:p w:rsidR="00792114" w:rsidRDefault="00792114" w:rsidP="00792114">
      <w:pPr>
        <w:rPr>
          <w:rFonts w:asciiTheme="minorHAnsi" w:hAnsiTheme="minorHAnsi" w:cstheme="minorHAnsi"/>
        </w:rPr>
      </w:pPr>
    </w:p>
    <w:p w:rsidR="00792114" w:rsidRPr="00792114" w:rsidRDefault="00792114" w:rsidP="007C5C6A">
      <w:pPr>
        <w:pStyle w:val="Nadpis3"/>
      </w:pPr>
      <w:bookmarkStart w:id="29" w:name="_Toc531001405"/>
      <w:r>
        <w:t>VIETOR PRIEČNY HLAVNÉ</w:t>
      </w:r>
      <w:bookmarkEnd w:id="29"/>
    </w:p>
    <w:p w:rsidR="00790D13" w:rsidRDefault="00792114" w:rsidP="00790D13">
      <w:pPr>
        <w:rPr>
          <w:rFonts w:asciiTheme="minorHAnsi" w:hAnsiTheme="minorHAnsi" w:cstheme="minorHAnsi"/>
        </w:rPr>
      </w:pPr>
      <w:r>
        <w:drawing>
          <wp:inline distT="0" distB="0" distL="0" distR="0" wp14:anchorId="1A1F8A61" wp14:editId="05DAD008">
            <wp:extent cx="5938054" cy="3200400"/>
            <wp:effectExtent l="0" t="0" r="0" b="0"/>
            <wp:docPr id="21" name="Obrázo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8555" cy="3206060"/>
                    </a:xfrm>
                    <a:prstGeom prst="rect">
                      <a:avLst/>
                    </a:prstGeom>
                  </pic:spPr>
                </pic:pic>
              </a:graphicData>
            </a:graphic>
          </wp:inline>
        </w:drawing>
      </w:r>
    </w:p>
    <w:p w:rsidR="00790D13" w:rsidRDefault="00790D13" w:rsidP="00790D13">
      <w:pPr>
        <w:rPr>
          <w:rFonts w:asciiTheme="minorHAnsi" w:hAnsiTheme="minorHAnsi" w:cstheme="minorHAnsi"/>
        </w:rPr>
      </w:pPr>
    </w:p>
    <w:p w:rsidR="00790D13" w:rsidRPr="00792114" w:rsidRDefault="00790D13" w:rsidP="007C5C6A">
      <w:pPr>
        <w:pStyle w:val="Nadpis3"/>
      </w:pPr>
      <w:bookmarkStart w:id="30" w:name="_Toc531001406"/>
      <w:r>
        <w:t>VIETOR ZVISLÝ</w:t>
      </w:r>
      <w:bookmarkEnd w:id="30"/>
    </w:p>
    <w:p w:rsidR="00790D13" w:rsidRDefault="00790D13" w:rsidP="00B501C8">
      <w:pPr>
        <w:ind w:firstLine="708"/>
        <w:rPr>
          <w:rFonts w:asciiTheme="minorHAnsi" w:hAnsiTheme="minorHAnsi" w:cstheme="minorHAnsi"/>
        </w:rPr>
      </w:pPr>
      <w:r>
        <w:drawing>
          <wp:inline distT="0" distB="0" distL="0" distR="0" wp14:anchorId="2DBDE242" wp14:editId="3C44F0EE">
            <wp:extent cx="4114800" cy="3350507"/>
            <wp:effectExtent l="0" t="0" r="0" b="0"/>
            <wp:docPr id="22" name="Obrázo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128071" cy="3361313"/>
                    </a:xfrm>
                    <a:prstGeom prst="rect">
                      <a:avLst/>
                    </a:prstGeom>
                  </pic:spPr>
                </pic:pic>
              </a:graphicData>
            </a:graphic>
          </wp:inline>
        </w:drawing>
      </w:r>
    </w:p>
    <w:p w:rsidR="00790D13" w:rsidRDefault="00790D13" w:rsidP="00B501C8">
      <w:pPr>
        <w:ind w:firstLine="708"/>
        <w:rPr>
          <w:rFonts w:asciiTheme="minorHAnsi" w:hAnsiTheme="minorHAnsi" w:cstheme="minorHAnsi"/>
        </w:rPr>
      </w:pPr>
    </w:p>
    <w:p w:rsidR="00790D13" w:rsidRPr="00E04935" w:rsidRDefault="00E04935" w:rsidP="007C5C6A">
      <w:pPr>
        <w:pStyle w:val="Nadpis3"/>
      </w:pPr>
      <w:bookmarkStart w:id="31" w:name="_Toc531001407"/>
      <w:r>
        <w:lastRenderedPageBreak/>
        <w:t>VIETOR POZDĹŽNY</w:t>
      </w:r>
      <w:bookmarkEnd w:id="31"/>
    </w:p>
    <w:p w:rsidR="00790D13" w:rsidRDefault="00E04935" w:rsidP="00E04935">
      <w:pPr>
        <w:ind w:firstLine="708"/>
        <w:rPr>
          <w:rFonts w:asciiTheme="minorHAnsi" w:hAnsiTheme="minorHAnsi" w:cstheme="minorHAnsi"/>
        </w:rPr>
      </w:pPr>
      <w:r>
        <w:drawing>
          <wp:inline distT="0" distB="0" distL="0" distR="0" wp14:anchorId="487B0F01" wp14:editId="0292295A">
            <wp:extent cx="4333875" cy="2597087"/>
            <wp:effectExtent l="0" t="0" r="0" b="0"/>
            <wp:docPr id="23" name="Obrázo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360522" cy="2613056"/>
                    </a:xfrm>
                    <a:prstGeom prst="rect">
                      <a:avLst/>
                    </a:prstGeom>
                  </pic:spPr>
                </pic:pic>
              </a:graphicData>
            </a:graphic>
          </wp:inline>
        </w:drawing>
      </w:r>
    </w:p>
    <w:p w:rsidR="00792114" w:rsidRDefault="00E04935" w:rsidP="00B501C8">
      <w:pPr>
        <w:ind w:firstLine="708"/>
        <w:rPr>
          <w:rFonts w:asciiTheme="minorHAnsi" w:hAnsiTheme="minorHAnsi" w:cstheme="minorHAnsi"/>
        </w:rPr>
      </w:pPr>
      <w:r>
        <w:drawing>
          <wp:inline distT="0" distB="0" distL="0" distR="0" wp14:anchorId="4153BE8E" wp14:editId="03741D5E">
            <wp:extent cx="1847850" cy="384620"/>
            <wp:effectExtent l="0" t="0" r="0" b="0"/>
            <wp:docPr id="24" name="Obrázo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879066" cy="391118"/>
                    </a:xfrm>
                    <a:prstGeom prst="rect">
                      <a:avLst/>
                    </a:prstGeom>
                  </pic:spPr>
                </pic:pic>
              </a:graphicData>
            </a:graphic>
          </wp:inline>
        </w:drawing>
      </w:r>
    </w:p>
    <w:p w:rsidR="00E04935" w:rsidRDefault="00E04935" w:rsidP="00B501C8">
      <w:pPr>
        <w:ind w:firstLine="708"/>
        <w:rPr>
          <w:rFonts w:asciiTheme="minorHAnsi" w:hAnsiTheme="minorHAnsi" w:cstheme="minorHAnsi"/>
        </w:rPr>
      </w:pPr>
    </w:p>
    <w:p w:rsidR="00E04935" w:rsidRPr="00792114" w:rsidRDefault="00E04935" w:rsidP="008E38C7">
      <w:pPr>
        <w:pStyle w:val="Nadpis2"/>
      </w:pPr>
      <w:bookmarkStart w:id="32" w:name="_Toc531001408"/>
      <w:r>
        <w:t>ZAŤAŽENIE ÚČINKAMI TRENIA V LOŽISKÁCH</w:t>
      </w:r>
      <w:bookmarkEnd w:id="32"/>
    </w:p>
    <w:p w:rsidR="00E04935" w:rsidRDefault="00E04935" w:rsidP="00E04935">
      <w:pPr>
        <w:ind w:firstLine="851"/>
        <w:rPr>
          <w:rFonts w:asciiTheme="minorHAnsi" w:hAnsiTheme="minorHAnsi" w:cstheme="minorHAnsi"/>
        </w:rPr>
      </w:pPr>
      <w:r w:rsidRPr="00E04935">
        <w:rPr>
          <w:rFonts w:asciiTheme="minorHAnsi" w:hAnsiTheme="minorHAnsi" w:cstheme="minorHAnsi"/>
        </w:rPr>
        <w:t>Pri výpočte bolo uvažované so súčiniteľom trenia v ložiskách μ = 0,04. Horizontálne sily od trenia v ložiskách boli stanovené pre reakcie od všetkých stálych zaťažení a od zaťaženia od dopravy. Pre stanovenie minimálnej sily boli uvažované len stále zaťaženia.</w:t>
      </w:r>
    </w:p>
    <w:p w:rsidR="00E04935" w:rsidRPr="00E04935" w:rsidRDefault="00E04935" w:rsidP="007C5C6A">
      <w:pPr>
        <w:pStyle w:val="Nadpis3"/>
      </w:pPr>
      <w:bookmarkStart w:id="33" w:name="_Toc531001409"/>
      <w:r>
        <w:t>VÝPOČET NEROVNOMERNÉHO TRENIA V LOŽISKÁCH</w:t>
      </w:r>
      <w:bookmarkEnd w:id="33"/>
    </w:p>
    <w:p w:rsidR="00E04935" w:rsidRDefault="00E04935" w:rsidP="00E04935">
      <w:pPr>
        <w:ind w:firstLine="851"/>
        <w:rPr>
          <w:rFonts w:asciiTheme="minorHAnsi" w:hAnsiTheme="minorHAnsi" w:cstheme="minorHAnsi"/>
        </w:rPr>
      </w:pPr>
      <w:r>
        <w:drawing>
          <wp:inline distT="0" distB="0" distL="0" distR="0" wp14:anchorId="37408B0F" wp14:editId="692BF0D9">
            <wp:extent cx="2181225" cy="771590"/>
            <wp:effectExtent l="0" t="0" r="0" b="0"/>
            <wp:docPr id="25" name="Obrázo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227175" cy="787844"/>
                    </a:xfrm>
                    <a:prstGeom prst="rect">
                      <a:avLst/>
                    </a:prstGeom>
                  </pic:spPr>
                </pic:pic>
              </a:graphicData>
            </a:graphic>
          </wp:inline>
        </w:drawing>
      </w:r>
    </w:p>
    <w:p w:rsidR="00E04935" w:rsidRPr="00853FC7" w:rsidRDefault="00E04935" w:rsidP="00E04935">
      <w:pPr>
        <w:ind w:firstLine="851"/>
        <w:rPr>
          <w:rFonts w:asciiTheme="minorHAnsi" w:hAnsiTheme="minorHAnsi" w:cstheme="minorHAnsi"/>
        </w:rPr>
      </w:pPr>
    </w:p>
    <w:p w:rsidR="00E23278" w:rsidRPr="007F56A5" w:rsidRDefault="0086230A" w:rsidP="00A76206">
      <w:pPr>
        <w:pStyle w:val="Nadpis1"/>
        <w:rPr>
          <w:rFonts w:asciiTheme="minorHAnsi" w:hAnsiTheme="minorHAnsi"/>
        </w:rPr>
      </w:pPr>
      <w:bookmarkStart w:id="34" w:name="_Toc531001410"/>
      <w:r>
        <w:rPr>
          <w:rFonts w:asciiTheme="minorHAnsi" w:hAnsiTheme="minorHAnsi"/>
        </w:rPr>
        <w:t>NOSNÁ KONŠTRUKCIA – POZDĹŽNY SMER</w:t>
      </w:r>
      <w:bookmarkEnd w:id="34"/>
    </w:p>
    <w:p w:rsidR="00272F5A" w:rsidRPr="007F56A5" w:rsidRDefault="0086230A" w:rsidP="008E38C7">
      <w:pPr>
        <w:pStyle w:val="Nadpis2"/>
      </w:pPr>
      <w:bookmarkStart w:id="35" w:name="_Toc531001411"/>
      <w:r>
        <w:t>KOMBINÁCIE ZAŤAŽENÍ PRE HORNÚ STAVBU PRE TRVALÉ NÁVRHOVÉ SITUÁCIE</w:t>
      </w:r>
      <w:bookmarkEnd w:id="35"/>
    </w:p>
    <w:p w:rsidR="00C171AE" w:rsidRDefault="008E38C7" w:rsidP="005B52DC">
      <w:pPr>
        <w:ind w:firstLine="576"/>
        <w:rPr>
          <w:rFonts w:asciiTheme="minorHAnsi" w:hAnsiTheme="minorHAnsi" w:cstheme="minorHAnsi"/>
        </w:rPr>
      </w:pPr>
      <w:r w:rsidRPr="008E38C7">
        <w:rPr>
          <w:rFonts w:asciiTheme="minorHAnsi" w:hAnsiTheme="minorHAnsi" w:cstheme="minorHAnsi"/>
        </w:rPr>
        <w:t xml:space="preserve">Na výpočet vnútorných síl na nosnej konštrukcii boli použité </w:t>
      </w:r>
      <w:r w:rsidR="005B52DC">
        <w:rPr>
          <w:rFonts w:asciiTheme="minorHAnsi" w:hAnsiTheme="minorHAnsi" w:cstheme="minorHAnsi"/>
        </w:rPr>
        <w:t>nasledovné</w:t>
      </w:r>
      <w:r w:rsidRPr="008E38C7">
        <w:rPr>
          <w:rFonts w:asciiTheme="minorHAnsi" w:hAnsiTheme="minorHAnsi" w:cstheme="minorHAnsi"/>
        </w:rPr>
        <w:t xml:space="preserve"> kombinačné súbory.</w:t>
      </w:r>
      <w:r w:rsidR="005B52DC">
        <w:rPr>
          <w:rFonts w:asciiTheme="minorHAnsi" w:hAnsiTheme="minorHAnsi" w:cstheme="minorHAnsi"/>
        </w:rPr>
        <w:t xml:space="preserve"> Na overenie dvíhania ložísk bol použitý súbor EQU.</w:t>
      </w:r>
    </w:p>
    <w:p w:rsidR="008E38C7" w:rsidRPr="008E38C7" w:rsidRDefault="008E38C7" w:rsidP="008E38C7">
      <w:pPr>
        <w:ind w:left="576"/>
        <w:rPr>
          <w:rFonts w:asciiTheme="minorHAnsi" w:hAnsiTheme="minorHAnsi" w:cstheme="minorHAnsi"/>
        </w:rPr>
      </w:pPr>
    </w:p>
    <w:p w:rsidR="00C171AE" w:rsidRDefault="00C171AE" w:rsidP="00C171AE">
      <w:pPr>
        <w:rPr>
          <w:rFonts w:asciiTheme="minorHAnsi" w:hAnsiTheme="minorHAnsi" w:cstheme="minorHAnsi"/>
        </w:rPr>
      </w:pPr>
      <w:r w:rsidRPr="00C171AE">
        <w:rPr>
          <w:rFonts w:asciiTheme="minorHAnsi" w:hAnsiTheme="minorHAnsi" w:cstheme="minorHAnsi"/>
        </w:rPr>
        <w:t>Charakteristická kombinácia :</w:t>
      </w:r>
    </w:p>
    <w:p w:rsidR="00C171AE" w:rsidRPr="00C171AE" w:rsidRDefault="00C171AE" w:rsidP="00C171AE">
      <w:pPr>
        <w:rPr>
          <w:rFonts w:asciiTheme="minorHAnsi" w:hAnsiTheme="minorHAnsi" w:cstheme="minorHAnsi"/>
        </w:rPr>
      </w:pPr>
    </w:p>
    <w:p w:rsidR="008E38C7" w:rsidRPr="00C171AE" w:rsidRDefault="00EF41C7" w:rsidP="00107A79">
      <w:pPr>
        <w:ind w:firstLine="851"/>
        <w:rPr>
          <w:rFonts w:asciiTheme="minorHAnsi" w:hAnsiTheme="minorHAnsi" w:cstheme="minorHAnsi"/>
        </w:rPr>
      </w:pPr>
      <m:oMathPara>
        <m:oMath>
          <m:nary>
            <m:naryPr>
              <m:chr m:val="∑"/>
              <m:limLoc m:val="undOvr"/>
              <m:supHide m:val="1"/>
              <m:ctrlPr>
                <w:rPr>
                  <w:rFonts w:ascii="Cambria Math" w:hAnsi="Cambria Math" w:cstheme="minorHAnsi"/>
                  <w:i/>
                </w:rPr>
              </m:ctrlPr>
            </m:naryPr>
            <m:sub>
              <m:r>
                <w:rPr>
                  <w:rFonts w:ascii="Cambria Math" w:hAnsi="Cambria Math" w:cstheme="minorHAnsi"/>
                </w:rPr>
                <m:t>j</m:t>
              </m:r>
            </m:sub>
            <m:sup/>
            <m:e>
              <m:sSub>
                <m:sSubPr>
                  <m:ctrlPr>
                    <w:rPr>
                      <w:rFonts w:ascii="Cambria Math" w:hAnsi="Cambria Math" w:cstheme="minorHAnsi"/>
                      <w:i/>
                    </w:rPr>
                  </m:ctrlPr>
                </m:sSubPr>
                <m:e>
                  <m:r>
                    <w:rPr>
                      <w:rFonts w:ascii="Cambria Math" w:hAnsi="Cambria Math" w:cstheme="minorHAnsi"/>
                    </w:rPr>
                    <m:t>G</m:t>
                  </m:r>
                </m:e>
                <m:sub>
                  <m:r>
                    <w:rPr>
                      <w:rFonts w:ascii="Cambria Math" w:hAnsi="Cambria Math" w:cstheme="minorHAnsi"/>
                    </w:rPr>
                    <m:t>kj,sup</m:t>
                  </m:r>
                </m:sub>
              </m:sSub>
              <m:r>
                <w:rPr>
                  <w:rFonts w:ascii="Cambria Math" w:hAnsi="Cambria Math" w:cstheme="minorHAnsi"/>
                </w:rPr>
                <m:t>+</m:t>
              </m:r>
            </m:e>
          </m:nary>
          <m:nary>
            <m:naryPr>
              <m:chr m:val="∑"/>
              <m:limLoc m:val="undOvr"/>
              <m:supHide m:val="1"/>
              <m:ctrlPr>
                <w:rPr>
                  <w:rFonts w:ascii="Cambria Math" w:hAnsi="Cambria Math" w:cstheme="minorHAnsi"/>
                  <w:i/>
                </w:rPr>
              </m:ctrlPr>
            </m:naryPr>
            <m:sub>
              <m:r>
                <w:rPr>
                  <w:rFonts w:ascii="Cambria Math" w:hAnsi="Cambria Math" w:cstheme="minorHAnsi"/>
                </w:rPr>
                <m:t>j</m:t>
              </m:r>
            </m:sub>
            <m:sup/>
            <m:e>
              <m:sSub>
                <m:sSubPr>
                  <m:ctrlPr>
                    <w:rPr>
                      <w:rFonts w:ascii="Cambria Math" w:hAnsi="Cambria Math" w:cstheme="minorHAnsi"/>
                      <w:i/>
                    </w:rPr>
                  </m:ctrlPr>
                </m:sSubPr>
                <m:e>
                  <m:r>
                    <w:rPr>
                      <w:rFonts w:ascii="Cambria Math" w:hAnsi="Cambria Math" w:cstheme="minorHAnsi"/>
                    </w:rPr>
                    <m:t>G</m:t>
                  </m:r>
                </m:e>
                <m:sub>
                  <m:r>
                    <w:rPr>
                      <w:rFonts w:ascii="Cambria Math" w:hAnsi="Cambria Math" w:cstheme="minorHAnsi"/>
                    </w:rPr>
                    <m:t>kj,inf</m:t>
                  </m:r>
                </m:sub>
              </m:sSub>
              <m:r>
                <w:rPr>
                  <w:rFonts w:ascii="Cambria Math" w:hAnsi="Cambria Math" w:cstheme="minorHAnsi"/>
                </w:rPr>
                <m:t>+</m:t>
              </m:r>
            </m:e>
          </m:nary>
          <m:sSub>
            <m:sSubPr>
              <m:ctrlPr>
                <w:rPr>
                  <w:rFonts w:ascii="Cambria Math" w:hAnsi="Cambria Math" w:cstheme="minorHAnsi"/>
                  <w:i/>
                </w:rPr>
              </m:ctrlPr>
            </m:sSubPr>
            <m:e>
              <m:r>
                <w:rPr>
                  <w:rFonts w:ascii="Cambria Math" w:hAnsi="Cambria Math" w:cstheme="minorHAnsi"/>
                </w:rPr>
                <m:t>P</m:t>
              </m:r>
            </m:e>
            <m:sub>
              <m:r>
                <w:rPr>
                  <w:rFonts w:ascii="Cambria Math" w:hAnsi="Cambria Math" w:cstheme="minorHAnsi"/>
                </w:rPr>
                <m:t>k</m:t>
              </m:r>
            </m:sub>
          </m:sSub>
          <m:r>
            <w:rPr>
              <w:rFonts w:ascii="Cambria Math" w:hAnsi="Cambria Math" w:cstheme="minorHAnsi"/>
            </w:rPr>
            <m:t xml:space="preserve">+ </m:t>
          </m:r>
          <m:sSub>
            <m:sSubPr>
              <m:ctrlPr>
                <w:rPr>
                  <w:rFonts w:ascii="Cambria Math" w:hAnsi="Cambria Math" w:cstheme="minorHAnsi"/>
                  <w:i/>
                </w:rPr>
              </m:ctrlPr>
            </m:sSubPr>
            <m:e>
              <m:r>
                <w:rPr>
                  <w:rFonts w:ascii="Cambria Math" w:hAnsi="Cambria Math" w:cstheme="minorHAnsi"/>
                </w:rPr>
                <m:t>Q</m:t>
              </m:r>
            </m:e>
            <m:sub>
              <m:r>
                <w:rPr>
                  <w:rFonts w:ascii="Cambria Math" w:hAnsi="Cambria Math" w:cstheme="minorHAnsi"/>
                </w:rPr>
                <m:t>k,1</m:t>
              </m:r>
            </m:sub>
          </m:sSub>
          <m:r>
            <w:rPr>
              <w:rFonts w:ascii="Cambria Math" w:hAnsi="Cambria Math" w:cstheme="minorHAnsi"/>
            </w:rPr>
            <m:t>+</m:t>
          </m:r>
          <m:nary>
            <m:naryPr>
              <m:chr m:val="∑"/>
              <m:limLoc m:val="undOvr"/>
              <m:supHide m:val="1"/>
              <m:ctrlPr>
                <w:rPr>
                  <w:rFonts w:ascii="Cambria Math" w:hAnsi="Cambria Math" w:cstheme="minorHAnsi"/>
                  <w:i/>
                </w:rPr>
              </m:ctrlPr>
            </m:naryPr>
            <m:sub>
              <m:r>
                <w:rPr>
                  <w:rFonts w:ascii="Cambria Math" w:hAnsi="Cambria Math" w:cstheme="minorHAnsi"/>
                </w:rPr>
                <m:t>i≥2</m:t>
              </m:r>
            </m:sub>
            <m:sup/>
            <m:e>
              <m:sSub>
                <m:sSubPr>
                  <m:ctrlPr>
                    <w:rPr>
                      <w:rFonts w:ascii="Cambria Math" w:hAnsi="Cambria Math" w:cstheme="minorHAnsi"/>
                      <w:i/>
                    </w:rPr>
                  </m:ctrlPr>
                </m:sSubPr>
                <m:e>
                  <m:r>
                    <w:rPr>
                      <w:rFonts w:ascii="Cambria Math" w:hAnsi="Cambria Math" w:cstheme="minorHAnsi"/>
                    </w:rPr>
                    <m:t>Ѱ</m:t>
                  </m:r>
                </m:e>
                <m:sub>
                  <m:r>
                    <w:rPr>
                      <w:rFonts w:ascii="Cambria Math" w:hAnsi="Cambria Math" w:cstheme="minorHAnsi"/>
                    </w:rPr>
                    <m:t>0,i</m:t>
                  </m:r>
                </m:sub>
              </m:sSub>
              <m:r>
                <w:rPr>
                  <w:rFonts w:ascii="Cambria Math" w:hAnsi="Cambria Math" w:cstheme="minorHAnsi"/>
                </w:rPr>
                <m:t xml:space="preserve"> </m:t>
              </m:r>
              <m:sSub>
                <m:sSubPr>
                  <m:ctrlPr>
                    <w:rPr>
                      <w:rFonts w:ascii="Cambria Math" w:hAnsi="Cambria Math" w:cstheme="minorHAnsi"/>
                      <w:i/>
                    </w:rPr>
                  </m:ctrlPr>
                </m:sSubPr>
                <m:e>
                  <m:r>
                    <w:rPr>
                      <w:rFonts w:ascii="Cambria Math" w:hAnsi="Cambria Math" w:cstheme="minorHAnsi"/>
                    </w:rPr>
                    <m:t>Q</m:t>
                  </m:r>
                </m:e>
                <m:sub>
                  <m:r>
                    <w:rPr>
                      <w:rFonts w:ascii="Cambria Math" w:hAnsi="Cambria Math" w:cstheme="minorHAnsi"/>
                    </w:rPr>
                    <m:t>k,i</m:t>
                  </m:r>
                </m:sub>
              </m:sSub>
            </m:e>
          </m:nary>
        </m:oMath>
      </m:oMathPara>
    </w:p>
    <w:p w:rsidR="00C171AE" w:rsidRDefault="00C171AE" w:rsidP="00C171AE">
      <w:pPr>
        <w:rPr>
          <w:rFonts w:asciiTheme="minorHAnsi" w:hAnsiTheme="minorHAnsi" w:cstheme="minorHAnsi"/>
        </w:rPr>
      </w:pPr>
      <w:r w:rsidRPr="00C171AE">
        <w:rPr>
          <w:rFonts w:asciiTheme="minorHAnsi" w:hAnsiTheme="minorHAnsi" w:cstheme="minorHAnsi"/>
        </w:rPr>
        <w:t>Častá kombinácia :</w:t>
      </w:r>
    </w:p>
    <w:p w:rsidR="00C171AE" w:rsidRPr="00C171AE" w:rsidRDefault="00C171AE" w:rsidP="00C171AE">
      <w:pPr>
        <w:rPr>
          <w:rFonts w:asciiTheme="minorHAnsi" w:hAnsiTheme="minorHAnsi" w:cstheme="minorHAnsi"/>
        </w:rPr>
      </w:pPr>
    </w:p>
    <w:p w:rsidR="00C171AE" w:rsidRPr="008E38C7" w:rsidRDefault="00EF41C7" w:rsidP="00C171AE">
      <w:pPr>
        <w:ind w:firstLine="851"/>
        <w:rPr>
          <w:rFonts w:asciiTheme="minorHAnsi" w:hAnsiTheme="minorHAnsi" w:cstheme="minorHAnsi"/>
        </w:rPr>
      </w:pPr>
      <m:oMathPara>
        <m:oMath>
          <m:nary>
            <m:naryPr>
              <m:chr m:val="∑"/>
              <m:limLoc m:val="undOvr"/>
              <m:supHide m:val="1"/>
              <m:ctrlPr>
                <w:rPr>
                  <w:rFonts w:ascii="Cambria Math" w:hAnsi="Cambria Math" w:cstheme="minorHAnsi"/>
                  <w:i/>
                </w:rPr>
              </m:ctrlPr>
            </m:naryPr>
            <m:sub>
              <m:r>
                <w:rPr>
                  <w:rFonts w:ascii="Cambria Math" w:hAnsi="Cambria Math" w:cstheme="minorHAnsi"/>
                </w:rPr>
                <m:t>j</m:t>
              </m:r>
            </m:sub>
            <m:sup/>
            <m:e>
              <m:sSub>
                <m:sSubPr>
                  <m:ctrlPr>
                    <w:rPr>
                      <w:rFonts w:ascii="Cambria Math" w:hAnsi="Cambria Math" w:cstheme="minorHAnsi"/>
                      <w:i/>
                    </w:rPr>
                  </m:ctrlPr>
                </m:sSubPr>
                <m:e>
                  <m:r>
                    <w:rPr>
                      <w:rFonts w:ascii="Cambria Math" w:hAnsi="Cambria Math" w:cstheme="minorHAnsi"/>
                    </w:rPr>
                    <m:t>G</m:t>
                  </m:r>
                </m:e>
                <m:sub>
                  <m:r>
                    <w:rPr>
                      <w:rFonts w:ascii="Cambria Math" w:hAnsi="Cambria Math" w:cstheme="minorHAnsi"/>
                    </w:rPr>
                    <m:t>kj,sup</m:t>
                  </m:r>
                </m:sub>
              </m:sSub>
              <m:r>
                <w:rPr>
                  <w:rFonts w:ascii="Cambria Math" w:hAnsi="Cambria Math" w:cstheme="minorHAnsi"/>
                </w:rPr>
                <m:t>+</m:t>
              </m:r>
            </m:e>
          </m:nary>
          <m:nary>
            <m:naryPr>
              <m:chr m:val="∑"/>
              <m:limLoc m:val="undOvr"/>
              <m:supHide m:val="1"/>
              <m:ctrlPr>
                <w:rPr>
                  <w:rFonts w:ascii="Cambria Math" w:hAnsi="Cambria Math" w:cstheme="minorHAnsi"/>
                  <w:i/>
                </w:rPr>
              </m:ctrlPr>
            </m:naryPr>
            <m:sub>
              <m:r>
                <w:rPr>
                  <w:rFonts w:ascii="Cambria Math" w:hAnsi="Cambria Math" w:cstheme="minorHAnsi"/>
                </w:rPr>
                <m:t>j</m:t>
              </m:r>
            </m:sub>
            <m:sup/>
            <m:e>
              <m:sSub>
                <m:sSubPr>
                  <m:ctrlPr>
                    <w:rPr>
                      <w:rFonts w:ascii="Cambria Math" w:hAnsi="Cambria Math" w:cstheme="minorHAnsi"/>
                      <w:i/>
                    </w:rPr>
                  </m:ctrlPr>
                </m:sSubPr>
                <m:e>
                  <m:r>
                    <w:rPr>
                      <w:rFonts w:ascii="Cambria Math" w:hAnsi="Cambria Math" w:cstheme="minorHAnsi"/>
                    </w:rPr>
                    <m:t>G</m:t>
                  </m:r>
                </m:e>
                <m:sub>
                  <m:r>
                    <w:rPr>
                      <w:rFonts w:ascii="Cambria Math" w:hAnsi="Cambria Math" w:cstheme="minorHAnsi"/>
                    </w:rPr>
                    <m:t>kj,inf</m:t>
                  </m:r>
                </m:sub>
              </m:sSub>
              <m:r>
                <w:rPr>
                  <w:rFonts w:ascii="Cambria Math" w:hAnsi="Cambria Math" w:cstheme="minorHAnsi"/>
                </w:rPr>
                <m:t>+</m:t>
              </m:r>
            </m:e>
          </m:nary>
          <m:sSub>
            <m:sSubPr>
              <m:ctrlPr>
                <w:rPr>
                  <w:rFonts w:ascii="Cambria Math" w:hAnsi="Cambria Math" w:cstheme="minorHAnsi"/>
                  <w:i/>
                </w:rPr>
              </m:ctrlPr>
            </m:sSubPr>
            <m:e>
              <m:r>
                <w:rPr>
                  <w:rFonts w:ascii="Cambria Math" w:hAnsi="Cambria Math" w:cstheme="minorHAnsi"/>
                </w:rPr>
                <m:t>P</m:t>
              </m:r>
            </m:e>
            <m:sub>
              <m:r>
                <w:rPr>
                  <w:rFonts w:ascii="Cambria Math" w:hAnsi="Cambria Math" w:cstheme="minorHAnsi"/>
                </w:rPr>
                <m:t>k</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Ѱ</m:t>
              </m:r>
            </m:e>
            <m:sub>
              <m:r>
                <w:rPr>
                  <w:rFonts w:ascii="Cambria Math" w:hAnsi="Cambria Math" w:cstheme="minorHAnsi"/>
                </w:rPr>
                <m:t>1,1</m:t>
              </m:r>
            </m:sub>
          </m:sSub>
          <m:r>
            <w:rPr>
              <w:rFonts w:ascii="Cambria Math" w:hAnsi="Cambria Math" w:cstheme="minorHAnsi"/>
            </w:rPr>
            <m:t xml:space="preserve"> </m:t>
          </m:r>
          <m:sSub>
            <m:sSubPr>
              <m:ctrlPr>
                <w:rPr>
                  <w:rFonts w:ascii="Cambria Math" w:hAnsi="Cambria Math" w:cstheme="minorHAnsi"/>
                  <w:i/>
                </w:rPr>
              </m:ctrlPr>
            </m:sSubPr>
            <m:e>
              <m:r>
                <w:rPr>
                  <w:rFonts w:ascii="Cambria Math" w:hAnsi="Cambria Math" w:cstheme="minorHAnsi"/>
                </w:rPr>
                <m:t>Q</m:t>
              </m:r>
            </m:e>
            <m:sub>
              <m:r>
                <w:rPr>
                  <w:rFonts w:ascii="Cambria Math" w:hAnsi="Cambria Math" w:cstheme="minorHAnsi"/>
                </w:rPr>
                <m:t>k,1</m:t>
              </m:r>
            </m:sub>
          </m:sSub>
          <m:r>
            <w:rPr>
              <w:rFonts w:ascii="Cambria Math" w:hAnsi="Cambria Math" w:cstheme="minorHAnsi"/>
            </w:rPr>
            <m:t>+</m:t>
          </m:r>
          <m:nary>
            <m:naryPr>
              <m:chr m:val="∑"/>
              <m:limLoc m:val="undOvr"/>
              <m:supHide m:val="1"/>
              <m:ctrlPr>
                <w:rPr>
                  <w:rFonts w:ascii="Cambria Math" w:hAnsi="Cambria Math" w:cstheme="minorHAnsi"/>
                  <w:i/>
                </w:rPr>
              </m:ctrlPr>
            </m:naryPr>
            <m:sub>
              <m:r>
                <w:rPr>
                  <w:rFonts w:ascii="Cambria Math" w:hAnsi="Cambria Math" w:cstheme="minorHAnsi"/>
                </w:rPr>
                <m:t>i≥2</m:t>
              </m:r>
            </m:sub>
            <m:sup/>
            <m:e>
              <m:sSub>
                <m:sSubPr>
                  <m:ctrlPr>
                    <w:rPr>
                      <w:rFonts w:ascii="Cambria Math" w:hAnsi="Cambria Math" w:cstheme="minorHAnsi"/>
                      <w:i/>
                    </w:rPr>
                  </m:ctrlPr>
                </m:sSubPr>
                <m:e>
                  <m:r>
                    <w:rPr>
                      <w:rFonts w:ascii="Cambria Math" w:hAnsi="Cambria Math" w:cstheme="minorHAnsi"/>
                    </w:rPr>
                    <m:t>Ѱ</m:t>
                  </m:r>
                </m:e>
                <m:sub>
                  <m:r>
                    <w:rPr>
                      <w:rFonts w:ascii="Cambria Math" w:hAnsi="Cambria Math" w:cstheme="minorHAnsi"/>
                    </w:rPr>
                    <m:t>2,i</m:t>
                  </m:r>
                </m:sub>
              </m:sSub>
              <m:r>
                <w:rPr>
                  <w:rFonts w:ascii="Cambria Math" w:hAnsi="Cambria Math" w:cstheme="minorHAnsi"/>
                </w:rPr>
                <m:t xml:space="preserve"> </m:t>
              </m:r>
              <m:sSub>
                <m:sSubPr>
                  <m:ctrlPr>
                    <w:rPr>
                      <w:rFonts w:ascii="Cambria Math" w:hAnsi="Cambria Math" w:cstheme="minorHAnsi"/>
                      <w:i/>
                    </w:rPr>
                  </m:ctrlPr>
                </m:sSubPr>
                <m:e>
                  <m:r>
                    <w:rPr>
                      <w:rFonts w:ascii="Cambria Math" w:hAnsi="Cambria Math" w:cstheme="minorHAnsi"/>
                    </w:rPr>
                    <m:t>Q</m:t>
                  </m:r>
                </m:e>
                <m:sub>
                  <m:r>
                    <w:rPr>
                      <w:rFonts w:ascii="Cambria Math" w:hAnsi="Cambria Math" w:cstheme="minorHAnsi"/>
                    </w:rPr>
                    <m:t>k,i</m:t>
                  </m:r>
                </m:sub>
              </m:sSub>
            </m:e>
          </m:nary>
        </m:oMath>
      </m:oMathPara>
    </w:p>
    <w:p w:rsidR="00C171AE" w:rsidRDefault="00C171AE" w:rsidP="00C171AE">
      <w:pPr>
        <w:rPr>
          <w:rFonts w:asciiTheme="minorHAnsi" w:hAnsiTheme="minorHAnsi" w:cstheme="minorHAnsi"/>
        </w:rPr>
      </w:pPr>
    </w:p>
    <w:p w:rsidR="00C171AE" w:rsidRDefault="00C171AE" w:rsidP="00C171AE">
      <w:pPr>
        <w:rPr>
          <w:rFonts w:asciiTheme="minorHAnsi" w:hAnsiTheme="minorHAnsi" w:cstheme="minorHAnsi"/>
        </w:rPr>
      </w:pPr>
      <w:r w:rsidRPr="00C171AE">
        <w:rPr>
          <w:rFonts w:asciiTheme="minorHAnsi" w:hAnsiTheme="minorHAnsi" w:cstheme="minorHAnsi"/>
        </w:rPr>
        <w:t>Kvázi - stála kombinácia :</w:t>
      </w:r>
    </w:p>
    <w:p w:rsidR="00C171AE" w:rsidRPr="00C171AE" w:rsidRDefault="00C171AE" w:rsidP="00C171AE">
      <w:pPr>
        <w:rPr>
          <w:rFonts w:asciiTheme="minorHAnsi" w:hAnsiTheme="minorHAnsi" w:cstheme="minorHAnsi"/>
        </w:rPr>
      </w:pPr>
    </w:p>
    <w:p w:rsidR="00C171AE" w:rsidRDefault="00EF41C7" w:rsidP="00107A79">
      <w:pPr>
        <w:ind w:firstLine="851"/>
        <w:rPr>
          <w:rFonts w:asciiTheme="minorHAnsi" w:hAnsiTheme="minorHAnsi" w:cstheme="minorHAnsi"/>
        </w:rPr>
      </w:pPr>
      <m:oMathPara>
        <m:oMath>
          <m:nary>
            <m:naryPr>
              <m:chr m:val="∑"/>
              <m:limLoc m:val="undOvr"/>
              <m:supHide m:val="1"/>
              <m:ctrlPr>
                <w:rPr>
                  <w:rFonts w:ascii="Cambria Math" w:hAnsi="Cambria Math" w:cstheme="minorHAnsi"/>
                  <w:i/>
                </w:rPr>
              </m:ctrlPr>
            </m:naryPr>
            <m:sub>
              <m:r>
                <w:rPr>
                  <w:rFonts w:ascii="Cambria Math" w:hAnsi="Cambria Math" w:cstheme="minorHAnsi"/>
                </w:rPr>
                <m:t>j</m:t>
              </m:r>
            </m:sub>
            <m:sup/>
            <m:e>
              <m:sSub>
                <m:sSubPr>
                  <m:ctrlPr>
                    <w:rPr>
                      <w:rFonts w:ascii="Cambria Math" w:hAnsi="Cambria Math" w:cstheme="minorHAnsi"/>
                      <w:i/>
                    </w:rPr>
                  </m:ctrlPr>
                </m:sSubPr>
                <m:e>
                  <m:r>
                    <w:rPr>
                      <w:rFonts w:ascii="Cambria Math" w:hAnsi="Cambria Math" w:cstheme="minorHAnsi"/>
                    </w:rPr>
                    <m:t>G</m:t>
                  </m:r>
                </m:e>
                <m:sub>
                  <m:r>
                    <w:rPr>
                      <w:rFonts w:ascii="Cambria Math" w:hAnsi="Cambria Math" w:cstheme="minorHAnsi"/>
                    </w:rPr>
                    <m:t>kj,sup</m:t>
                  </m:r>
                </m:sub>
              </m:sSub>
              <m:r>
                <w:rPr>
                  <w:rFonts w:ascii="Cambria Math" w:hAnsi="Cambria Math" w:cstheme="minorHAnsi"/>
                </w:rPr>
                <m:t>+</m:t>
              </m:r>
            </m:e>
          </m:nary>
          <m:nary>
            <m:naryPr>
              <m:chr m:val="∑"/>
              <m:limLoc m:val="undOvr"/>
              <m:supHide m:val="1"/>
              <m:ctrlPr>
                <w:rPr>
                  <w:rFonts w:ascii="Cambria Math" w:hAnsi="Cambria Math" w:cstheme="minorHAnsi"/>
                  <w:i/>
                </w:rPr>
              </m:ctrlPr>
            </m:naryPr>
            <m:sub>
              <m:r>
                <w:rPr>
                  <w:rFonts w:ascii="Cambria Math" w:hAnsi="Cambria Math" w:cstheme="minorHAnsi"/>
                </w:rPr>
                <m:t>j</m:t>
              </m:r>
            </m:sub>
            <m:sup/>
            <m:e>
              <m:sSub>
                <m:sSubPr>
                  <m:ctrlPr>
                    <w:rPr>
                      <w:rFonts w:ascii="Cambria Math" w:hAnsi="Cambria Math" w:cstheme="minorHAnsi"/>
                      <w:i/>
                    </w:rPr>
                  </m:ctrlPr>
                </m:sSubPr>
                <m:e>
                  <m:r>
                    <w:rPr>
                      <w:rFonts w:ascii="Cambria Math" w:hAnsi="Cambria Math" w:cstheme="minorHAnsi"/>
                    </w:rPr>
                    <m:t>G</m:t>
                  </m:r>
                </m:e>
                <m:sub>
                  <m:r>
                    <w:rPr>
                      <w:rFonts w:ascii="Cambria Math" w:hAnsi="Cambria Math" w:cstheme="minorHAnsi"/>
                    </w:rPr>
                    <m:t>kj,inf</m:t>
                  </m:r>
                </m:sub>
              </m:sSub>
              <m:r>
                <w:rPr>
                  <w:rFonts w:ascii="Cambria Math" w:hAnsi="Cambria Math" w:cstheme="minorHAnsi"/>
                </w:rPr>
                <m:t>+</m:t>
              </m:r>
            </m:e>
          </m:nary>
          <m:sSub>
            <m:sSubPr>
              <m:ctrlPr>
                <w:rPr>
                  <w:rFonts w:ascii="Cambria Math" w:hAnsi="Cambria Math" w:cstheme="minorHAnsi"/>
                  <w:i/>
                </w:rPr>
              </m:ctrlPr>
            </m:sSubPr>
            <m:e>
              <m:r>
                <w:rPr>
                  <w:rFonts w:ascii="Cambria Math" w:hAnsi="Cambria Math" w:cstheme="minorHAnsi"/>
                </w:rPr>
                <m:t>P</m:t>
              </m:r>
            </m:e>
            <m:sub>
              <m:r>
                <w:rPr>
                  <w:rFonts w:ascii="Cambria Math" w:hAnsi="Cambria Math" w:cstheme="minorHAnsi"/>
                </w:rPr>
                <m:t>k</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Ѱ</m:t>
              </m:r>
            </m:e>
            <m:sub>
              <m:r>
                <w:rPr>
                  <w:rFonts w:ascii="Cambria Math" w:hAnsi="Cambria Math" w:cstheme="minorHAnsi"/>
                </w:rPr>
                <m:t>2,1</m:t>
              </m:r>
            </m:sub>
          </m:sSub>
          <m:r>
            <w:rPr>
              <w:rFonts w:ascii="Cambria Math" w:hAnsi="Cambria Math" w:cstheme="minorHAnsi"/>
            </w:rPr>
            <m:t xml:space="preserve"> </m:t>
          </m:r>
          <m:sSub>
            <m:sSubPr>
              <m:ctrlPr>
                <w:rPr>
                  <w:rFonts w:ascii="Cambria Math" w:hAnsi="Cambria Math" w:cstheme="minorHAnsi"/>
                  <w:i/>
                </w:rPr>
              </m:ctrlPr>
            </m:sSubPr>
            <m:e>
              <m:r>
                <w:rPr>
                  <w:rFonts w:ascii="Cambria Math" w:hAnsi="Cambria Math" w:cstheme="minorHAnsi"/>
                </w:rPr>
                <m:t>Q</m:t>
              </m:r>
            </m:e>
            <m:sub>
              <m:r>
                <w:rPr>
                  <w:rFonts w:ascii="Cambria Math" w:hAnsi="Cambria Math" w:cstheme="minorHAnsi"/>
                </w:rPr>
                <m:t>k,1</m:t>
              </m:r>
            </m:sub>
          </m:sSub>
          <m:r>
            <w:rPr>
              <w:rFonts w:ascii="Cambria Math" w:hAnsi="Cambria Math" w:cstheme="minorHAnsi"/>
            </w:rPr>
            <m:t>+</m:t>
          </m:r>
          <m:nary>
            <m:naryPr>
              <m:chr m:val="∑"/>
              <m:limLoc m:val="undOvr"/>
              <m:supHide m:val="1"/>
              <m:ctrlPr>
                <w:rPr>
                  <w:rFonts w:ascii="Cambria Math" w:hAnsi="Cambria Math" w:cstheme="minorHAnsi"/>
                  <w:i/>
                </w:rPr>
              </m:ctrlPr>
            </m:naryPr>
            <m:sub>
              <m:r>
                <w:rPr>
                  <w:rFonts w:ascii="Cambria Math" w:hAnsi="Cambria Math" w:cstheme="minorHAnsi"/>
                </w:rPr>
                <m:t>i≥2</m:t>
              </m:r>
            </m:sub>
            <m:sup/>
            <m:e>
              <m:sSub>
                <m:sSubPr>
                  <m:ctrlPr>
                    <w:rPr>
                      <w:rFonts w:ascii="Cambria Math" w:hAnsi="Cambria Math" w:cstheme="minorHAnsi"/>
                      <w:i/>
                    </w:rPr>
                  </m:ctrlPr>
                </m:sSubPr>
                <m:e>
                  <m:r>
                    <w:rPr>
                      <w:rFonts w:ascii="Cambria Math" w:hAnsi="Cambria Math" w:cstheme="minorHAnsi"/>
                    </w:rPr>
                    <m:t>Ѱ</m:t>
                  </m:r>
                </m:e>
                <m:sub>
                  <m:r>
                    <w:rPr>
                      <w:rFonts w:ascii="Cambria Math" w:hAnsi="Cambria Math" w:cstheme="minorHAnsi"/>
                    </w:rPr>
                    <m:t>2,i</m:t>
                  </m:r>
                </m:sub>
              </m:sSub>
              <m:r>
                <w:rPr>
                  <w:rFonts w:ascii="Cambria Math" w:hAnsi="Cambria Math" w:cstheme="minorHAnsi"/>
                </w:rPr>
                <m:t xml:space="preserve"> </m:t>
              </m:r>
              <m:sSub>
                <m:sSubPr>
                  <m:ctrlPr>
                    <w:rPr>
                      <w:rFonts w:ascii="Cambria Math" w:hAnsi="Cambria Math" w:cstheme="minorHAnsi"/>
                      <w:i/>
                    </w:rPr>
                  </m:ctrlPr>
                </m:sSubPr>
                <m:e>
                  <m:r>
                    <w:rPr>
                      <w:rFonts w:ascii="Cambria Math" w:hAnsi="Cambria Math" w:cstheme="minorHAnsi"/>
                    </w:rPr>
                    <m:t>Q</m:t>
                  </m:r>
                </m:e>
                <m:sub>
                  <m:r>
                    <w:rPr>
                      <w:rFonts w:ascii="Cambria Math" w:hAnsi="Cambria Math" w:cstheme="minorHAnsi"/>
                    </w:rPr>
                    <m:t>k,i</m:t>
                  </m:r>
                </m:sub>
              </m:sSub>
            </m:e>
          </m:nary>
        </m:oMath>
      </m:oMathPara>
    </w:p>
    <w:p w:rsidR="00C171AE" w:rsidRDefault="00C171AE" w:rsidP="00C171AE">
      <w:pPr>
        <w:rPr>
          <w:rFonts w:asciiTheme="minorHAnsi" w:hAnsiTheme="minorHAnsi" w:cstheme="minorHAnsi"/>
        </w:rPr>
      </w:pPr>
    </w:p>
    <w:p w:rsidR="00107A79" w:rsidRDefault="00107A79" w:rsidP="00107A79">
      <w:pPr>
        <w:rPr>
          <w:rFonts w:asciiTheme="minorHAnsi" w:hAnsiTheme="minorHAnsi" w:cstheme="minorHAnsi"/>
        </w:rPr>
      </w:pPr>
      <w:r w:rsidRPr="00C171AE">
        <w:rPr>
          <w:rFonts w:asciiTheme="minorHAnsi" w:hAnsiTheme="minorHAnsi" w:cstheme="minorHAnsi"/>
        </w:rPr>
        <w:t>Návrhová skupina zaťažení podľa skupiny A - MSÚ-EQU :</w:t>
      </w:r>
    </w:p>
    <w:p w:rsidR="00107A79" w:rsidRPr="00C171AE" w:rsidRDefault="00107A79" w:rsidP="00107A79">
      <w:pPr>
        <w:rPr>
          <w:rFonts w:asciiTheme="minorHAnsi" w:hAnsiTheme="minorHAnsi" w:cstheme="minorHAnsi"/>
        </w:rPr>
      </w:pPr>
    </w:p>
    <w:p w:rsidR="00107A79" w:rsidRPr="00C171AE" w:rsidRDefault="00EF41C7" w:rsidP="00107A79">
      <w:pPr>
        <w:ind w:firstLine="851"/>
        <w:rPr>
          <w:rFonts w:asciiTheme="minorHAnsi" w:hAnsiTheme="minorHAnsi" w:cstheme="minorHAnsi"/>
        </w:rPr>
      </w:pPr>
      <m:oMathPara>
        <m:oMath>
          <m:nary>
            <m:naryPr>
              <m:chr m:val="∑"/>
              <m:limLoc m:val="undOvr"/>
              <m:supHide m:val="1"/>
              <m:ctrlPr>
                <w:rPr>
                  <w:rFonts w:ascii="Cambria Math" w:hAnsi="Cambria Math" w:cstheme="minorHAnsi"/>
                  <w:i/>
                </w:rPr>
              </m:ctrlPr>
            </m:naryPr>
            <m:sub>
              <m:r>
                <w:rPr>
                  <w:rFonts w:ascii="Cambria Math" w:hAnsi="Cambria Math" w:cstheme="minorHAnsi"/>
                </w:rPr>
                <m:t>i</m:t>
              </m:r>
            </m:sub>
            <m:sup/>
            <m:e>
              <m:sSub>
                <m:sSubPr>
                  <m:ctrlPr>
                    <w:rPr>
                      <w:rFonts w:ascii="Cambria Math" w:hAnsi="Cambria Math" w:cstheme="minorHAnsi"/>
                      <w:i/>
                    </w:rPr>
                  </m:ctrlPr>
                </m:sSubPr>
                <m:e>
                  <m:r>
                    <w:rPr>
                      <w:rFonts w:ascii="Cambria Math" w:hAnsi="Cambria Math" w:cstheme="minorHAnsi"/>
                    </w:rPr>
                    <m:t>γ</m:t>
                  </m:r>
                </m:e>
                <m:sub>
                  <m:r>
                    <w:rPr>
                      <w:rFonts w:ascii="Cambria Math" w:hAnsi="Cambria Math" w:cstheme="minorHAnsi"/>
                    </w:rPr>
                    <m:t>G,i,sup</m:t>
                  </m:r>
                </m:sub>
              </m:sSub>
              <m:r>
                <w:rPr>
                  <w:rFonts w:ascii="Cambria Math" w:hAnsi="Cambria Math" w:cstheme="minorHAnsi"/>
                </w:rPr>
                <m:t xml:space="preserve"> </m:t>
              </m:r>
              <m:sSub>
                <m:sSubPr>
                  <m:ctrlPr>
                    <w:rPr>
                      <w:rFonts w:ascii="Cambria Math" w:hAnsi="Cambria Math" w:cstheme="minorHAnsi"/>
                      <w:i/>
                    </w:rPr>
                  </m:ctrlPr>
                </m:sSubPr>
                <m:e>
                  <m:r>
                    <w:rPr>
                      <w:rFonts w:ascii="Cambria Math" w:hAnsi="Cambria Math" w:cstheme="minorHAnsi"/>
                    </w:rPr>
                    <m:t>G</m:t>
                  </m:r>
                </m:e>
                <m:sub>
                  <m:r>
                    <w:rPr>
                      <w:rFonts w:ascii="Cambria Math" w:hAnsi="Cambria Math" w:cstheme="minorHAnsi"/>
                    </w:rPr>
                    <m:t>k,i,sup</m:t>
                  </m:r>
                </m:sub>
              </m:sSub>
              <m:r>
                <w:rPr>
                  <w:rFonts w:ascii="Cambria Math" w:hAnsi="Cambria Math" w:cstheme="minorHAnsi"/>
                </w:rPr>
                <m:t xml:space="preserve"> </m:t>
              </m:r>
            </m:e>
          </m:nary>
          <m:r>
            <w:rPr>
              <w:rFonts w:ascii="Cambria Math" w:hAnsi="Cambria Math" w:cstheme="minorHAnsi"/>
            </w:rPr>
            <m:t>+</m:t>
          </m:r>
          <m:nary>
            <m:naryPr>
              <m:chr m:val="∑"/>
              <m:limLoc m:val="undOvr"/>
              <m:supHide m:val="1"/>
              <m:ctrlPr>
                <w:rPr>
                  <w:rFonts w:ascii="Cambria Math" w:hAnsi="Cambria Math" w:cstheme="minorHAnsi"/>
                  <w:i/>
                </w:rPr>
              </m:ctrlPr>
            </m:naryPr>
            <m:sub>
              <m:r>
                <w:rPr>
                  <w:rFonts w:ascii="Cambria Math" w:hAnsi="Cambria Math" w:cstheme="minorHAnsi"/>
                </w:rPr>
                <m:t>j</m:t>
              </m:r>
            </m:sub>
            <m:sup/>
            <m:e>
              <m:sSub>
                <m:sSubPr>
                  <m:ctrlPr>
                    <w:rPr>
                      <w:rFonts w:ascii="Cambria Math" w:hAnsi="Cambria Math" w:cstheme="minorHAnsi"/>
                      <w:i/>
                    </w:rPr>
                  </m:ctrlPr>
                </m:sSubPr>
                <m:e>
                  <m:r>
                    <w:rPr>
                      <w:rFonts w:ascii="Cambria Math" w:hAnsi="Cambria Math" w:cstheme="minorHAnsi"/>
                    </w:rPr>
                    <m:t>γ</m:t>
                  </m:r>
                </m:e>
                <m:sub>
                  <m:r>
                    <w:rPr>
                      <w:rFonts w:ascii="Cambria Math" w:hAnsi="Cambria Math" w:cstheme="minorHAnsi"/>
                    </w:rPr>
                    <m:t>G,j,inf</m:t>
                  </m:r>
                </m:sub>
              </m:sSub>
              <m:r>
                <w:rPr>
                  <w:rFonts w:ascii="Cambria Math" w:hAnsi="Cambria Math" w:cstheme="minorHAnsi"/>
                </w:rPr>
                <m:t xml:space="preserve"> </m:t>
              </m:r>
              <m:sSub>
                <m:sSubPr>
                  <m:ctrlPr>
                    <w:rPr>
                      <w:rFonts w:ascii="Cambria Math" w:hAnsi="Cambria Math" w:cstheme="minorHAnsi"/>
                      <w:i/>
                    </w:rPr>
                  </m:ctrlPr>
                </m:sSubPr>
                <m:e>
                  <m:r>
                    <w:rPr>
                      <w:rFonts w:ascii="Cambria Math" w:hAnsi="Cambria Math" w:cstheme="minorHAnsi"/>
                    </w:rPr>
                    <m:t>G</m:t>
                  </m:r>
                </m:e>
                <m:sub>
                  <m:r>
                    <w:rPr>
                      <w:rFonts w:ascii="Cambria Math" w:hAnsi="Cambria Math" w:cstheme="minorHAnsi"/>
                    </w:rPr>
                    <m:t>k,j,inf</m:t>
                  </m:r>
                </m:sub>
              </m:sSub>
              <m:r>
                <w:rPr>
                  <w:rFonts w:ascii="Cambria Math" w:hAnsi="Cambria Math" w:cstheme="minorHAnsi"/>
                </w:rPr>
                <m:t xml:space="preserve"> </m:t>
              </m:r>
            </m:e>
          </m:nary>
          <m:r>
            <w:rPr>
              <w:rFonts w:ascii="Cambria Math" w:hAnsi="Cambria Math" w:cstheme="minorHAnsi"/>
            </w:rPr>
            <m:t>+</m:t>
          </m:r>
          <m:sSub>
            <m:sSubPr>
              <m:ctrlPr>
                <w:rPr>
                  <w:rFonts w:ascii="Cambria Math" w:hAnsi="Cambria Math" w:cstheme="minorHAnsi"/>
                  <w:i/>
                </w:rPr>
              </m:ctrlPr>
            </m:sSubPr>
            <m:e>
              <m:sSub>
                <m:sSubPr>
                  <m:ctrlPr>
                    <w:rPr>
                      <w:rFonts w:ascii="Cambria Math" w:hAnsi="Cambria Math" w:cstheme="minorHAnsi"/>
                      <w:i/>
                    </w:rPr>
                  </m:ctrlPr>
                </m:sSubPr>
                <m:e>
                  <m:r>
                    <w:rPr>
                      <w:rFonts w:ascii="Cambria Math" w:hAnsi="Cambria Math" w:cstheme="minorHAnsi"/>
                    </w:rPr>
                    <m:t>γ</m:t>
                  </m:r>
                </m:e>
                <m:sub>
                  <m:r>
                    <w:rPr>
                      <w:rFonts w:ascii="Cambria Math" w:hAnsi="Cambria Math" w:cstheme="minorHAnsi"/>
                    </w:rPr>
                    <m:t>P</m:t>
                  </m:r>
                </m:sub>
              </m:sSub>
              <m:r>
                <w:rPr>
                  <w:rFonts w:ascii="Cambria Math" w:hAnsi="Cambria Math" w:cstheme="minorHAnsi"/>
                </w:rPr>
                <m:t>P</m:t>
              </m:r>
            </m:e>
            <m:sub>
              <m:r>
                <w:rPr>
                  <w:rFonts w:ascii="Cambria Math" w:hAnsi="Cambria Math" w:cstheme="minorHAnsi"/>
                </w:rPr>
                <m:t>k</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γ</m:t>
              </m:r>
            </m:e>
            <m:sub>
              <m:r>
                <w:rPr>
                  <w:rFonts w:ascii="Cambria Math" w:hAnsi="Cambria Math" w:cstheme="minorHAnsi"/>
                </w:rPr>
                <m:t>Q,1</m:t>
              </m:r>
            </m:sub>
          </m:sSub>
          <m:r>
            <w:rPr>
              <w:rFonts w:ascii="Cambria Math" w:hAnsi="Cambria Math" w:cstheme="minorHAnsi"/>
            </w:rPr>
            <m:t xml:space="preserve"> </m:t>
          </m:r>
          <m:sSub>
            <m:sSubPr>
              <m:ctrlPr>
                <w:rPr>
                  <w:rFonts w:ascii="Cambria Math" w:hAnsi="Cambria Math" w:cstheme="minorHAnsi"/>
                  <w:i/>
                </w:rPr>
              </m:ctrlPr>
            </m:sSubPr>
            <m:e>
              <m:r>
                <w:rPr>
                  <w:rFonts w:ascii="Cambria Math" w:hAnsi="Cambria Math" w:cstheme="minorHAnsi"/>
                </w:rPr>
                <m:t>Q</m:t>
              </m:r>
            </m:e>
            <m:sub>
              <m:r>
                <w:rPr>
                  <w:rFonts w:ascii="Cambria Math" w:hAnsi="Cambria Math" w:cstheme="minorHAnsi"/>
                </w:rPr>
                <m:t>k,1</m:t>
              </m:r>
            </m:sub>
          </m:sSub>
          <m:r>
            <w:rPr>
              <w:rFonts w:ascii="Cambria Math" w:hAnsi="Cambria Math" w:cstheme="minorHAnsi"/>
            </w:rPr>
            <m:t>+</m:t>
          </m:r>
          <m:nary>
            <m:naryPr>
              <m:chr m:val="∑"/>
              <m:limLoc m:val="undOvr"/>
              <m:supHide m:val="1"/>
              <m:ctrlPr>
                <w:rPr>
                  <w:rFonts w:ascii="Cambria Math" w:hAnsi="Cambria Math" w:cstheme="minorHAnsi"/>
                  <w:i/>
                </w:rPr>
              </m:ctrlPr>
            </m:naryPr>
            <m:sub>
              <m:r>
                <w:rPr>
                  <w:rFonts w:ascii="Cambria Math" w:hAnsi="Cambria Math" w:cstheme="minorHAnsi"/>
                </w:rPr>
                <m:t>i≥2</m:t>
              </m:r>
            </m:sub>
            <m:sup/>
            <m:e>
              <m:sSub>
                <m:sSubPr>
                  <m:ctrlPr>
                    <w:rPr>
                      <w:rFonts w:ascii="Cambria Math" w:hAnsi="Cambria Math" w:cstheme="minorHAnsi"/>
                      <w:i/>
                    </w:rPr>
                  </m:ctrlPr>
                </m:sSubPr>
                <m:e>
                  <m:r>
                    <w:rPr>
                      <w:rFonts w:ascii="Cambria Math" w:hAnsi="Cambria Math" w:cstheme="minorHAnsi"/>
                    </w:rPr>
                    <m:t>γ</m:t>
                  </m:r>
                </m:e>
                <m:sub>
                  <m:r>
                    <w:rPr>
                      <w:rFonts w:ascii="Cambria Math" w:hAnsi="Cambria Math" w:cstheme="minorHAnsi"/>
                    </w:rPr>
                    <m:t>Q,i</m:t>
                  </m:r>
                </m:sub>
              </m:sSub>
              <m:sSub>
                <m:sSubPr>
                  <m:ctrlPr>
                    <w:rPr>
                      <w:rFonts w:ascii="Cambria Math" w:hAnsi="Cambria Math" w:cstheme="minorHAnsi"/>
                      <w:i/>
                    </w:rPr>
                  </m:ctrlPr>
                </m:sSubPr>
                <m:e>
                  <m:r>
                    <w:rPr>
                      <w:rFonts w:ascii="Cambria Math" w:hAnsi="Cambria Math" w:cstheme="minorHAnsi"/>
                    </w:rPr>
                    <m:t>Ѱ</m:t>
                  </m:r>
                </m:e>
                <m:sub>
                  <m:r>
                    <w:rPr>
                      <w:rFonts w:ascii="Cambria Math" w:hAnsi="Cambria Math" w:cstheme="minorHAnsi"/>
                    </w:rPr>
                    <m:t>0,i</m:t>
                  </m:r>
                </m:sub>
              </m:sSub>
              <m:r>
                <w:rPr>
                  <w:rFonts w:ascii="Cambria Math" w:hAnsi="Cambria Math" w:cstheme="minorHAnsi"/>
                </w:rPr>
                <m:t xml:space="preserve"> </m:t>
              </m:r>
              <m:sSub>
                <m:sSubPr>
                  <m:ctrlPr>
                    <w:rPr>
                      <w:rFonts w:ascii="Cambria Math" w:hAnsi="Cambria Math" w:cstheme="minorHAnsi"/>
                      <w:i/>
                    </w:rPr>
                  </m:ctrlPr>
                </m:sSubPr>
                <m:e>
                  <m:r>
                    <w:rPr>
                      <w:rFonts w:ascii="Cambria Math" w:hAnsi="Cambria Math" w:cstheme="minorHAnsi"/>
                    </w:rPr>
                    <m:t>Q</m:t>
                  </m:r>
                </m:e>
                <m:sub>
                  <m:r>
                    <w:rPr>
                      <w:rFonts w:ascii="Cambria Math" w:hAnsi="Cambria Math" w:cstheme="minorHAnsi"/>
                    </w:rPr>
                    <m:t>k,i</m:t>
                  </m:r>
                </m:sub>
              </m:sSub>
            </m:e>
          </m:nary>
        </m:oMath>
      </m:oMathPara>
    </w:p>
    <w:p w:rsidR="00107A79" w:rsidRDefault="00107A79" w:rsidP="00107A79">
      <w:pPr>
        <w:rPr>
          <w:rFonts w:asciiTheme="minorHAnsi" w:hAnsiTheme="minorHAnsi" w:cstheme="minorHAnsi"/>
          <w:sz w:val="28"/>
        </w:rPr>
      </w:pPr>
    </w:p>
    <w:p w:rsidR="00107A79" w:rsidRPr="00C171AE" w:rsidRDefault="00107A79" w:rsidP="00107A79">
      <w:pPr>
        <w:ind w:left="708" w:firstLine="708"/>
        <w:rPr>
          <w:rFonts w:asciiTheme="minorHAnsi" w:hAnsiTheme="minorHAnsi" w:cstheme="minorHAnsi"/>
        </w:rPr>
      </w:pPr>
      <w:r w:rsidRPr="00C171AE">
        <w:rPr>
          <w:rFonts w:asciiTheme="minorHAnsi" w:hAnsiTheme="minorHAnsi" w:cstheme="minorHAnsi"/>
          <w:sz w:val="28"/>
        </w:rPr>
        <w:t>γ</w:t>
      </w:r>
      <w:r w:rsidRPr="00C171AE">
        <w:rPr>
          <w:rFonts w:asciiTheme="minorHAnsi" w:hAnsiTheme="minorHAnsi" w:cstheme="minorHAnsi"/>
          <w:vertAlign w:val="subscript"/>
        </w:rPr>
        <w:t>G.priaz</w:t>
      </w:r>
      <w:r w:rsidRPr="00C171AE">
        <w:rPr>
          <w:rFonts w:asciiTheme="minorHAnsi" w:hAnsiTheme="minorHAnsi" w:cstheme="minorHAnsi"/>
        </w:rPr>
        <w:t xml:space="preserve"> = 0,95   ;</w:t>
      </w:r>
      <w:r w:rsidRPr="00C171AE">
        <w:rPr>
          <w:rFonts w:asciiTheme="minorHAnsi" w:hAnsiTheme="minorHAnsi" w:cstheme="minorHAnsi"/>
          <w:sz w:val="28"/>
        </w:rPr>
        <w:t xml:space="preserve"> γ</w:t>
      </w:r>
      <w:r w:rsidRPr="00C171AE">
        <w:rPr>
          <w:rFonts w:asciiTheme="minorHAnsi" w:hAnsiTheme="minorHAnsi" w:cstheme="minorHAnsi"/>
          <w:vertAlign w:val="subscript"/>
        </w:rPr>
        <w:t>G.nepriaz</w:t>
      </w:r>
      <w:r w:rsidRPr="00C171AE">
        <w:rPr>
          <w:rFonts w:asciiTheme="minorHAnsi" w:hAnsiTheme="minorHAnsi" w:cstheme="minorHAnsi"/>
        </w:rPr>
        <w:t xml:space="preserve"> = 1,05</w:t>
      </w:r>
    </w:p>
    <w:p w:rsidR="00107A79" w:rsidRDefault="00107A79" w:rsidP="00107A79">
      <w:pPr>
        <w:rPr>
          <w:rFonts w:asciiTheme="minorHAnsi" w:hAnsiTheme="minorHAnsi" w:cstheme="minorHAnsi"/>
        </w:rPr>
      </w:pPr>
    </w:p>
    <w:p w:rsidR="00107A79" w:rsidRDefault="00107A79" w:rsidP="00107A79">
      <w:pPr>
        <w:rPr>
          <w:rFonts w:asciiTheme="minorHAnsi" w:hAnsiTheme="minorHAnsi" w:cstheme="minorHAnsi"/>
        </w:rPr>
      </w:pPr>
      <w:r w:rsidRPr="00C171AE">
        <w:rPr>
          <w:rFonts w:asciiTheme="minorHAnsi" w:hAnsiTheme="minorHAnsi" w:cstheme="minorHAnsi"/>
        </w:rPr>
        <w:t>Návrhová skupina zaťažení podľa skupiny B - MSÚ-STR/GEO :</w:t>
      </w:r>
    </w:p>
    <w:p w:rsidR="00107A79" w:rsidRPr="00C171AE" w:rsidRDefault="00107A79" w:rsidP="00107A79">
      <w:pPr>
        <w:rPr>
          <w:rFonts w:asciiTheme="minorHAnsi" w:hAnsiTheme="minorHAnsi" w:cstheme="minorHAnsi"/>
        </w:rPr>
      </w:pPr>
    </w:p>
    <w:p w:rsidR="00107A79" w:rsidRPr="00107A79" w:rsidRDefault="00EF41C7" w:rsidP="00107A79">
      <w:pPr>
        <w:ind w:firstLine="851"/>
      </w:pPr>
      <m:oMathPara>
        <m:oMath>
          <m:nary>
            <m:naryPr>
              <m:chr m:val="∑"/>
              <m:limLoc m:val="undOvr"/>
              <m:supHide m:val="1"/>
              <m:ctrlPr>
                <w:rPr>
                  <w:rFonts w:ascii="Cambria Math" w:hAnsi="Cambria Math"/>
                  <w:i/>
                </w:rPr>
              </m:ctrlPr>
            </m:naryPr>
            <m:sub>
              <m:r>
                <w:rPr>
                  <w:rFonts w:ascii="Cambria Math" w:hAnsi="Cambria Math"/>
                </w:rPr>
                <m:t>i</m:t>
              </m:r>
            </m:sub>
            <m:sup/>
            <m:e>
              <m:sSub>
                <m:sSubPr>
                  <m:ctrlPr>
                    <w:rPr>
                      <w:rFonts w:ascii="Cambria Math" w:hAnsi="Cambria Math"/>
                      <w:i/>
                    </w:rPr>
                  </m:ctrlPr>
                </m:sSubPr>
                <m:e>
                  <m:r>
                    <w:rPr>
                      <w:rFonts w:ascii="Cambria Math" w:hAnsi="Cambria Math"/>
                    </w:rPr>
                    <m:t>γ</m:t>
                  </m:r>
                </m:e>
                <m:sub>
                  <m:r>
                    <w:rPr>
                      <w:rFonts w:ascii="Cambria Math" w:hAnsi="Cambria Math"/>
                    </w:rPr>
                    <m:t>G,i,sup</m:t>
                  </m:r>
                </m:sub>
              </m:sSub>
              <m:r>
                <w:rPr>
                  <w:rFonts w:ascii="Cambria Math" w:hAnsi="Cambria Math"/>
                </w:rPr>
                <m:t xml:space="preserve"> </m:t>
              </m:r>
              <m:sSub>
                <m:sSubPr>
                  <m:ctrlPr>
                    <w:rPr>
                      <w:rFonts w:ascii="Cambria Math" w:hAnsi="Cambria Math"/>
                      <w:i/>
                    </w:rPr>
                  </m:ctrlPr>
                </m:sSubPr>
                <m:e>
                  <m:r>
                    <w:rPr>
                      <w:rFonts w:ascii="Cambria Math" w:hAnsi="Cambria Math"/>
                    </w:rPr>
                    <m:t>G</m:t>
                  </m:r>
                </m:e>
                <m:sub>
                  <m:r>
                    <w:rPr>
                      <w:rFonts w:ascii="Cambria Math" w:hAnsi="Cambria Math"/>
                    </w:rPr>
                    <m:t>k,i,sup</m:t>
                  </m:r>
                </m:sub>
              </m:sSub>
              <m:r>
                <w:rPr>
                  <w:rFonts w:ascii="Cambria Math" w:hAnsi="Cambria Math"/>
                </w:rPr>
                <m:t xml:space="preserve"> </m:t>
              </m:r>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j</m:t>
              </m:r>
            </m:sub>
            <m:sup/>
            <m:e>
              <m:sSub>
                <m:sSubPr>
                  <m:ctrlPr>
                    <w:rPr>
                      <w:rFonts w:ascii="Cambria Math" w:hAnsi="Cambria Math"/>
                      <w:i/>
                    </w:rPr>
                  </m:ctrlPr>
                </m:sSubPr>
                <m:e>
                  <m:r>
                    <w:rPr>
                      <w:rFonts w:ascii="Cambria Math" w:hAnsi="Cambria Math"/>
                    </w:rPr>
                    <m:t>γ</m:t>
                  </m:r>
                </m:e>
                <m:sub>
                  <m:r>
                    <w:rPr>
                      <w:rFonts w:ascii="Cambria Math" w:hAnsi="Cambria Math"/>
                    </w:rPr>
                    <m:t>G,j,inf</m:t>
                  </m:r>
                </m:sub>
              </m:sSub>
              <m:r>
                <w:rPr>
                  <w:rFonts w:ascii="Cambria Math" w:hAnsi="Cambria Math"/>
                </w:rPr>
                <m:t xml:space="preserve"> </m:t>
              </m:r>
              <m:sSub>
                <m:sSubPr>
                  <m:ctrlPr>
                    <w:rPr>
                      <w:rFonts w:ascii="Cambria Math" w:hAnsi="Cambria Math"/>
                      <w:i/>
                    </w:rPr>
                  </m:ctrlPr>
                </m:sSubPr>
                <m:e>
                  <m:r>
                    <w:rPr>
                      <w:rFonts w:ascii="Cambria Math" w:hAnsi="Cambria Math"/>
                    </w:rPr>
                    <m:t>G</m:t>
                  </m:r>
                </m:e>
                <m:sub>
                  <m:r>
                    <w:rPr>
                      <w:rFonts w:ascii="Cambria Math" w:hAnsi="Cambria Math"/>
                    </w:rPr>
                    <m:t>k,j,inf</m:t>
                  </m:r>
                </m:sub>
              </m:sSub>
              <m:r>
                <w:rPr>
                  <w:rFonts w:ascii="Cambria Math" w:hAnsi="Cambria Math"/>
                </w:rPr>
                <m:t xml:space="preserve"> </m:t>
              </m:r>
            </m:e>
          </m:nary>
          <m:r>
            <w:rPr>
              <w:rFonts w:ascii="Cambria Math"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γ</m:t>
                  </m:r>
                </m:e>
                <m:sub>
                  <m:r>
                    <w:rPr>
                      <w:rFonts w:ascii="Cambria Math" w:hAnsi="Cambria Math"/>
                    </w:rPr>
                    <m:t>P</m:t>
                  </m:r>
                </m:sub>
              </m:sSub>
              <m:r>
                <w:rPr>
                  <w:rFonts w:ascii="Cambria Math" w:hAnsi="Cambria Math"/>
                </w:rPr>
                <m:t>P</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γ</m:t>
              </m:r>
            </m:e>
            <m:sub>
              <m:r>
                <w:rPr>
                  <w:rFonts w:ascii="Cambria Math" w:hAnsi="Cambria Math"/>
                </w:rPr>
                <m:t>Q,1</m:t>
              </m:r>
            </m:sub>
          </m:sSub>
          <m:r>
            <w:rPr>
              <w:rFonts w:ascii="Cambria Math" w:hAnsi="Cambria Math"/>
            </w:rPr>
            <m:t xml:space="preserve"> </m:t>
          </m:r>
          <m:sSub>
            <m:sSubPr>
              <m:ctrlPr>
                <w:rPr>
                  <w:rFonts w:ascii="Cambria Math" w:hAnsi="Cambria Math"/>
                  <w:i/>
                </w:rPr>
              </m:ctrlPr>
            </m:sSubPr>
            <m:e>
              <m:r>
                <w:rPr>
                  <w:rFonts w:ascii="Cambria Math" w:hAnsi="Cambria Math"/>
                </w:rPr>
                <m:t>Q</m:t>
              </m:r>
            </m:e>
            <m:sub>
              <m:r>
                <w:rPr>
                  <w:rFonts w:ascii="Cambria Math" w:hAnsi="Cambria Math"/>
                </w:rPr>
                <m:t>k,1</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i≥2</m:t>
              </m:r>
            </m:sub>
            <m:sup/>
            <m:e>
              <m:sSub>
                <m:sSubPr>
                  <m:ctrlPr>
                    <w:rPr>
                      <w:rFonts w:ascii="Cambria Math" w:hAnsi="Cambria Math"/>
                      <w:i/>
                    </w:rPr>
                  </m:ctrlPr>
                </m:sSubPr>
                <m:e>
                  <m:r>
                    <w:rPr>
                      <w:rFonts w:ascii="Cambria Math" w:hAnsi="Cambria Math"/>
                    </w:rPr>
                    <m:t>γ</m:t>
                  </m:r>
                </m:e>
                <m:sub>
                  <m:r>
                    <w:rPr>
                      <w:rFonts w:ascii="Cambria Math" w:hAnsi="Cambria Math"/>
                    </w:rPr>
                    <m:t>Q,i</m:t>
                  </m:r>
                </m:sub>
              </m:sSub>
              <m:sSub>
                <m:sSubPr>
                  <m:ctrlPr>
                    <w:rPr>
                      <w:rFonts w:ascii="Cambria Math" w:hAnsi="Cambria Math"/>
                      <w:i/>
                    </w:rPr>
                  </m:ctrlPr>
                </m:sSubPr>
                <m:e>
                  <m:r>
                    <w:rPr>
                      <w:rFonts w:ascii="Cambria Math" w:hAnsi="Cambria Math" w:cs="GreekC"/>
                    </w:rPr>
                    <m:t>Ѱ</m:t>
                  </m:r>
                </m:e>
                <m:sub>
                  <m:r>
                    <w:rPr>
                      <w:rFonts w:ascii="Cambria Math" w:hAnsi="Cambria Math"/>
                    </w:rPr>
                    <m:t>0,i</m:t>
                  </m:r>
                </m:sub>
              </m:sSub>
              <m:r>
                <w:rPr>
                  <w:rFonts w:ascii="Cambria Math" w:hAnsi="Cambria Math"/>
                </w:rPr>
                <m:t xml:space="preserve"> </m:t>
              </m:r>
              <m:sSub>
                <m:sSubPr>
                  <m:ctrlPr>
                    <w:rPr>
                      <w:rFonts w:ascii="Cambria Math" w:hAnsi="Cambria Math"/>
                      <w:i/>
                    </w:rPr>
                  </m:ctrlPr>
                </m:sSubPr>
                <m:e>
                  <m:r>
                    <w:rPr>
                      <w:rFonts w:ascii="Cambria Math" w:hAnsi="Cambria Math"/>
                    </w:rPr>
                    <m:t>Q</m:t>
                  </m:r>
                </m:e>
                <m:sub>
                  <m:r>
                    <w:rPr>
                      <w:rFonts w:ascii="Cambria Math" w:hAnsi="Cambria Math"/>
                    </w:rPr>
                    <m:t>k,i</m:t>
                  </m:r>
                </m:sub>
              </m:sSub>
            </m:e>
          </m:nary>
        </m:oMath>
      </m:oMathPara>
    </w:p>
    <w:p w:rsidR="008E38C7" w:rsidRDefault="008E38C7" w:rsidP="00107A79">
      <w:pPr>
        <w:rPr>
          <w:rFonts w:asciiTheme="minorHAnsi" w:hAnsiTheme="minorHAnsi"/>
        </w:rPr>
      </w:pPr>
    </w:p>
    <w:p w:rsidR="0086230A" w:rsidRPr="0086230A" w:rsidRDefault="0086230A" w:rsidP="008E38C7">
      <w:pPr>
        <w:pStyle w:val="Nadpis2"/>
      </w:pPr>
      <w:bookmarkStart w:id="36" w:name="_Toc531001412"/>
      <w:r>
        <w:t>PREDPätie</w:t>
      </w:r>
      <w:bookmarkStart w:id="37" w:name="_Toc463977127"/>
      <w:bookmarkEnd w:id="36"/>
    </w:p>
    <w:p w:rsidR="0086230A" w:rsidRPr="0086230A" w:rsidRDefault="0086230A" w:rsidP="0086230A">
      <w:pPr>
        <w:ind w:firstLine="851"/>
        <w:rPr>
          <w:rFonts w:asciiTheme="minorHAnsi" w:hAnsiTheme="minorHAnsi" w:cstheme="minorHAnsi"/>
        </w:rPr>
      </w:pPr>
      <w:r w:rsidRPr="0086230A">
        <w:rPr>
          <w:rFonts w:asciiTheme="minorHAnsi" w:hAnsiTheme="minorHAnsi" w:cstheme="minorHAnsi"/>
        </w:rPr>
        <w:t>Nosná konštrukcia bude predopnutá systémom</w:t>
      </w:r>
      <w:r w:rsidR="008E14C2">
        <w:rPr>
          <w:rFonts w:asciiTheme="minorHAnsi" w:hAnsiTheme="minorHAnsi" w:cstheme="minorHAnsi"/>
        </w:rPr>
        <w:t xml:space="preserve"> </w:t>
      </w:r>
      <w:r w:rsidRPr="0086230A">
        <w:rPr>
          <w:rFonts w:asciiTheme="minorHAnsi" w:hAnsiTheme="minorHAnsi" w:cstheme="minorHAnsi"/>
        </w:rPr>
        <w:t>polygonálnych 1</w:t>
      </w:r>
      <w:r w:rsidR="008E14C2">
        <w:rPr>
          <w:rFonts w:asciiTheme="minorHAnsi" w:hAnsiTheme="minorHAnsi" w:cstheme="minorHAnsi"/>
        </w:rPr>
        <w:t>9</w:t>
      </w:r>
      <w:r w:rsidRPr="0086230A">
        <w:rPr>
          <w:rFonts w:asciiTheme="minorHAnsi" w:hAnsiTheme="minorHAnsi" w:cstheme="minorHAnsi"/>
        </w:rPr>
        <w:t xml:space="preserve">-lanových súdržných káblov ØLs15,7 mm/1860 MPa. </w:t>
      </w:r>
    </w:p>
    <w:p w:rsidR="0086230A" w:rsidRPr="0086230A" w:rsidRDefault="0086230A" w:rsidP="0086230A">
      <w:pPr>
        <w:ind w:firstLine="851"/>
        <w:rPr>
          <w:rFonts w:asciiTheme="minorHAnsi" w:hAnsiTheme="minorHAnsi" w:cstheme="minorHAnsi"/>
        </w:rPr>
      </w:pPr>
      <w:r w:rsidRPr="0086230A">
        <w:rPr>
          <w:rFonts w:asciiTheme="minorHAnsi" w:hAnsiTheme="minorHAnsi" w:cstheme="minorHAnsi"/>
        </w:rPr>
        <w:t>Všetky predpínacie jednotky budú napínané</w:t>
      </w:r>
      <w:r w:rsidR="00512EB7">
        <w:rPr>
          <w:rFonts w:asciiTheme="minorHAnsi" w:hAnsiTheme="minorHAnsi" w:cstheme="minorHAnsi"/>
        </w:rPr>
        <w:t xml:space="preserve"> obojstranne</w:t>
      </w:r>
      <w:r w:rsidRPr="0086230A">
        <w:rPr>
          <w:rFonts w:asciiTheme="minorHAnsi" w:hAnsiTheme="minorHAnsi" w:cstheme="minorHAnsi"/>
        </w:rPr>
        <w:t xml:space="preserve"> na napätie 1440 MPa. Priemer káblového kanálika Ø</w:t>
      </w:r>
      <w:r w:rsidRPr="0086230A">
        <w:rPr>
          <w:rFonts w:asciiTheme="minorHAnsi" w:hAnsiTheme="minorHAnsi" w:cstheme="minorHAnsi"/>
          <w:vertAlign w:val="subscript"/>
        </w:rPr>
        <w:t>duct</w:t>
      </w:r>
      <w:r w:rsidRPr="0086230A">
        <w:rPr>
          <w:rFonts w:asciiTheme="minorHAnsi" w:hAnsiTheme="minorHAnsi" w:cstheme="minorHAnsi"/>
        </w:rPr>
        <w:t xml:space="preserve"> = 90 mm.</w:t>
      </w:r>
    </w:p>
    <w:p w:rsidR="0086230A" w:rsidRPr="0086230A" w:rsidRDefault="0086230A" w:rsidP="0086230A">
      <w:pPr>
        <w:ind w:firstLine="851"/>
        <w:rPr>
          <w:rFonts w:asciiTheme="minorHAnsi" w:hAnsiTheme="minorHAnsi" w:cstheme="minorHAnsi"/>
        </w:rPr>
      </w:pPr>
      <w:r w:rsidRPr="0086230A">
        <w:rPr>
          <w:rFonts w:asciiTheme="minorHAnsi" w:hAnsiTheme="minorHAnsi" w:cstheme="minorHAnsi"/>
        </w:rPr>
        <w:t>•</w:t>
      </w:r>
      <w:r w:rsidRPr="0086230A">
        <w:rPr>
          <w:rFonts w:asciiTheme="minorHAnsi" w:hAnsiTheme="minorHAnsi" w:cstheme="minorHAnsi"/>
        </w:rPr>
        <w:tab/>
        <w:t>Charakteristická pevnosť predpínacej výstuže:  f</w:t>
      </w:r>
      <w:r w:rsidRPr="0086230A">
        <w:rPr>
          <w:rFonts w:asciiTheme="minorHAnsi" w:hAnsiTheme="minorHAnsi" w:cstheme="minorHAnsi"/>
          <w:vertAlign w:val="subscript"/>
        </w:rPr>
        <w:t>pk</w:t>
      </w:r>
      <w:r w:rsidRPr="0086230A">
        <w:rPr>
          <w:rFonts w:asciiTheme="minorHAnsi" w:hAnsiTheme="minorHAnsi" w:cstheme="minorHAnsi"/>
        </w:rPr>
        <w:t xml:space="preserve"> = 1860 MPa </w:t>
      </w:r>
    </w:p>
    <w:p w:rsidR="0086230A" w:rsidRPr="0086230A" w:rsidRDefault="0086230A" w:rsidP="0086230A">
      <w:pPr>
        <w:ind w:firstLine="851"/>
        <w:rPr>
          <w:rFonts w:asciiTheme="minorHAnsi" w:hAnsiTheme="minorHAnsi" w:cstheme="minorHAnsi"/>
        </w:rPr>
      </w:pPr>
      <w:r w:rsidRPr="0086230A">
        <w:rPr>
          <w:rFonts w:asciiTheme="minorHAnsi" w:hAnsiTheme="minorHAnsi" w:cstheme="minorHAnsi"/>
        </w:rPr>
        <w:t>•</w:t>
      </w:r>
      <w:r w:rsidRPr="0086230A">
        <w:rPr>
          <w:rFonts w:asciiTheme="minorHAnsi" w:hAnsiTheme="minorHAnsi" w:cstheme="minorHAnsi"/>
        </w:rPr>
        <w:tab/>
        <w:t>Charakteristická hodnota dohodnutej medze klzu: f</w:t>
      </w:r>
      <w:r w:rsidRPr="0086230A">
        <w:rPr>
          <w:rFonts w:asciiTheme="minorHAnsi" w:hAnsiTheme="minorHAnsi" w:cstheme="minorHAnsi"/>
          <w:vertAlign w:val="subscript"/>
        </w:rPr>
        <w:t>p0,1k</w:t>
      </w:r>
      <w:r w:rsidRPr="0086230A">
        <w:rPr>
          <w:rFonts w:asciiTheme="minorHAnsi" w:hAnsiTheme="minorHAnsi" w:cstheme="minorHAnsi"/>
        </w:rPr>
        <w:t xml:space="preserve"> = 0,9 . f</w:t>
      </w:r>
      <w:r w:rsidRPr="0086230A">
        <w:rPr>
          <w:rFonts w:asciiTheme="minorHAnsi" w:hAnsiTheme="minorHAnsi" w:cstheme="minorHAnsi"/>
          <w:vertAlign w:val="subscript"/>
        </w:rPr>
        <w:t>pk</w:t>
      </w:r>
      <w:r w:rsidRPr="0086230A">
        <w:rPr>
          <w:rFonts w:asciiTheme="minorHAnsi" w:hAnsiTheme="minorHAnsi" w:cstheme="minorHAnsi"/>
        </w:rPr>
        <w:t xml:space="preserve"> = 1674 MPa</w:t>
      </w:r>
    </w:p>
    <w:p w:rsidR="0086230A" w:rsidRPr="0086230A" w:rsidRDefault="0086230A" w:rsidP="0086230A">
      <w:pPr>
        <w:ind w:firstLine="851"/>
        <w:rPr>
          <w:rFonts w:asciiTheme="minorHAnsi" w:hAnsiTheme="minorHAnsi" w:cstheme="minorHAnsi"/>
        </w:rPr>
      </w:pPr>
      <w:r w:rsidRPr="0086230A">
        <w:rPr>
          <w:rFonts w:asciiTheme="minorHAnsi" w:hAnsiTheme="minorHAnsi" w:cstheme="minorHAnsi"/>
        </w:rPr>
        <w:t>•</w:t>
      </w:r>
      <w:r w:rsidRPr="0086230A">
        <w:rPr>
          <w:rFonts w:asciiTheme="minorHAnsi" w:hAnsiTheme="minorHAnsi" w:cstheme="minorHAnsi"/>
        </w:rPr>
        <w:tab/>
        <w:t>Modul pružnosti E</w:t>
      </w:r>
      <w:r w:rsidRPr="0086230A">
        <w:rPr>
          <w:rFonts w:asciiTheme="minorHAnsi" w:hAnsiTheme="minorHAnsi" w:cstheme="minorHAnsi"/>
          <w:vertAlign w:val="subscript"/>
        </w:rPr>
        <w:t>p</w:t>
      </w:r>
      <w:r w:rsidRPr="0086230A">
        <w:rPr>
          <w:rFonts w:asciiTheme="minorHAnsi" w:hAnsiTheme="minorHAnsi" w:cstheme="minorHAnsi"/>
        </w:rPr>
        <w:t xml:space="preserve"> = 195 GPa</w:t>
      </w:r>
    </w:p>
    <w:p w:rsidR="0086230A" w:rsidRPr="0086230A" w:rsidRDefault="0086230A" w:rsidP="0086230A">
      <w:pPr>
        <w:ind w:firstLine="851"/>
        <w:rPr>
          <w:rFonts w:asciiTheme="minorHAnsi" w:hAnsiTheme="minorHAnsi" w:cstheme="minorHAnsi"/>
        </w:rPr>
      </w:pPr>
    </w:p>
    <w:p w:rsidR="0086230A" w:rsidRPr="0086230A" w:rsidRDefault="0086230A" w:rsidP="00DF572D">
      <w:pPr>
        <w:rPr>
          <w:rFonts w:asciiTheme="minorHAnsi" w:hAnsiTheme="minorHAnsi" w:cstheme="minorHAnsi"/>
        </w:rPr>
      </w:pPr>
      <w:r w:rsidRPr="0086230A">
        <w:rPr>
          <w:rFonts w:asciiTheme="minorHAnsi" w:hAnsiTheme="minorHAnsi" w:cstheme="minorHAnsi"/>
        </w:rPr>
        <w:t xml:space="preserve">max. napätie v predpínacej výstuži pred zakotvením </w:t>
      </w:r>
    </w:p>
    <w:p w:rsidR="0086230A" w:rsidRPr="0086230A" w:rsidRDefault="0086230A" w:rsidP="0086230A">
      <w:pPr>
        <w:ind w:firstLine="851"/>
        <w:rPr>
          <w:rFonts w:asciiTheme="minorHAnsi" w:hAnsiTheme="minorHAnsi" w:cstheme="minorHAnsi"/>
        </w:rPr>
      </w:pPr>
      <w:r w:rsidRPr="0086230A">
        <w:rPr>
          <w:rFonts w:asciiTheme="minorHAnsi" w:hAnsiTheme="minorHAnsi" w:cstheme="minorHAnsi"/>
        </w:rPr>
        <w:sym w:font="Symbol" w:char="F073"/>
      </w:r>
      <w:r w:rsidRPr="0086230A">
        <w:rPr>
          <w:rFonts w:asciiTheme="minorHAnsi" w:hAnsiTheme="minorHAnsi" w:cstheme="minorHAnsi"/>
          <w:vertAlign w:val="subscript"/>
        </w:rPr>
        <w:t>p,max</w:t>
      </w:r>
      <w:r w:rsidRPr="0086230A">
        <w:rPr>
          <w:rFonts w:asciiTheme="minorHAnsi" w:hAnsiTheme="minorHAnsi" w:cstheme="minorHAnsi"/>
        </w:rPr>
        <w:t xml:space="preserve"> = min ( 0,8 f</w:t>
      </w:r>
      <w:r w:rsidRPr="0086230A">
        <w:rPr>
          <w:rFonts w:asciiTheme="minorHAnsi" w:hAnsiTheme="minorHAnsi" w:cstheme="minorHAnsi"/>
          <w:vertAlign w:val="subscript"/>
        </w:rPr>
        <w:t>pk</w:t>
      </w:r>
      <w:r w:rsidRPr="0086230A">
        <w:rPr>
          <w:rFonts w:asciiTheme="minorHAnsi" w:hAnsiTheme="minorHAnsi" w:cstheme="minorHAnsi"/>
        </w:rPr>
        <w:t>, 0,9 f</w:t>
      </w:r>
      <w:r w:rsidRPr="0086230A">
        <w:rPr>
          <w:rFonts w:asciiTheme="minorHAnsi" w:hAnsiTheme="minorHAnsi" w:cstheme="minorHAnsi"/>
          <w:vertAlign w:val="subscript"/>
        </w:rPr>
        <w:t>p0,1k</w:t>
      </w:r>
      <w:r w:rsidRPr="0086230A">
        <w:rPr>
          <w:rFonts w:asciiTheme="minorHAnsi" w:hAnsiTheme="minorHAnsi" w:cstheme="minorHAnsi"/>
        </w:rPr>
        <w:t>) = (min (1488 , 1507) = 1488 MPa</w:t>
      </w:r>
    </w:p>
    <w:p w:rsidR="0086230A" w:rsidRPr="0086230A" w:rsidRDefault="0086230A" w:rsidP="00DF572D">
      <w:pPr>
        <w:rPr>
          <w:rFonts w:asciiTheme="minorHAnsi" w:hAnsiTheme="minorHAnsi" w:cstheme="minorHAnsi"/>
        </w:rPr>
      </w:pPr>
      <w:r w:rsidRPr="0086230A">
        <w:rPr>
          <w:rFonts w:asciiTheme="minorHAnsi" w:hAnsiTheme="minorHAnsi" w:cstheme="minorHAnsi"/>
        </w:rPr>
        <w:t>maximálna predpínacia sila</w:t>
      </w:r>
    </w:p>
    <w:p w:rsidR="0086230A" w:rsidRPr="0086230A" w:rsidRDefault="0086230A" w:rsidP="0086230A">
      <w:pPr>
        <w:ind w:firstLine="851"/>
        <w:rPr>
          <w:rFonts w:asciiTheme="minorHAnsi" w:hAnsiTheme="minorHAnsi" w:cstheme="minorHAnsi"/>
        </w:rPr>
      </w:pPr>
      <w:r w:rsidRPr="0086230A">
        <w:rPr>
          <w:rFonts w:asciiTheme="minorHAnsi" w:hAnsiTheme="minorHAnsi" w:cstheme="minorHAnsi"/>
        </w:rPr>
        <w:t>P</w:t>
      </w:r>
      <w:r w:rsidRPr="0086230A">
        <w:rPr>
          <w:rFonts w:asciiTheme="minorHAnsi" w:hAnsiTheme="minorHAnsi" w:cstheme="minorHAnsi"/>
          <w:vertAlign w:val="subscript"/>
        </w:rPr>
        <w:t>max</w:t>
      </w:r>
      <w:r w:rsidRPr="0086230A">
        <w:rPr>
          <w:rFonts w:asciiTheme="minorHAnsi" w:hAnsiTheme="minorHAnsi" w:cstheme="minorHAnsi"/>
        </w:rPr>
        <w:t xml:space="preserve"> = Ak . </w:t>
      </w:r>
      <w:r w:rsidRPr="0086230A">
        <w:rPr>
          <w:rFonts w:asciiTheme="minorHAnsi" w:hAnsiTheme="minorHAnsi" w:cstheme="minorHAnsi"/>
        </w:rPr>
        <w:sym w:font="Symbol" w:char="F073"/>
      </w:r>
      <w:r w:rsidRPr="0086230A">
        <w:rPr>
          <w:rFonts w:asciiTheme="minorHAnsi" w:hAnsiTheme="minorHAnsi" w:cstheme="minorHAnsi"/>
          <w:vertAlign w:val="subscript"/>
        </w:rPr>
        <w:t>p,max</w:t>
      </w:r>
      <w:r w:rsidRPr="0086230A">
        <w:rPr>
          <w:rFonts w:asciiTheme="minorHAnsi" w:hAnsiTheme="minorHAnsi" w:cstheme="minorHAnsi"/>
        </w:rPr>
        <w:t xml:space="preserve"> = 2</w:t>
      </w:r>
      <w:r w:rsidR="008E14C2">
        <w:rPr>
          <w:rFonts w:asciiTheme="minorHAnsi" w:hAnsiTheme="minorHAnsi" w:cstheme="minorHAnsi"/>
        </w:rPr>
        <w:t>8</w:t>
      </w:r>
      <w:r w:rsidRPr="0086230A">
        <w:rPr>
          <w:rFonts w:asciiTheme="minorHAnsi" w:hAnsiTheme="minorHAnsi" w:cstheme="minorHAnsi"/>
        </w:rPr>
        <w:t>,50 . 10</w:t>
      </w:r>
      <w:r w:rsidRPr="0086230A">
        <w:rPr>
          <w:rFonts w:asciiTheme="minorHAnsi" w:hAnsiTheme="minorHAnsi" w:cstheme="minorHAnsi"/>
          <w:vertAlign w:val="superscript"/>
        </w:rPr>
        <w:t>-4</w:t>
      </w:r>
      <w:r w:rsidRPr="0086230A">
        <w:rPr>
          <w:rFonts w:asciiTheme="minorHAnsi" w:hAnsiTheme="minorHAnsi" w:cstheme="minorHAnsi"/>
        </w:rPr>
        <w:t xml:space="preserve"> . 1440 = </w:t>
      </w:r>
      <w:r w:rsidR="008E14C2">
        <w:rPr>
          <w:rFonts w:asciiTheme="minorHAnsi" w:hAnsiTheme="minorHAnsi" w:cstheme="minorHAnsi"/>
        </w:rPr>
        <w:t>4,1</w:t>
      </w:r>
      <w:r w:rsidRPr="0086230A">
        <w:rPr>
          <w:rFonts w:asciiTheme="minorHAnsi" w:hAnsiTheme="minorHAnsi" w:cstheme="minorHAnsi"/>
        </w:rPr>
        <w:t>0</w:t>
      </w:r>
      <w:r w:rsidR="008E14C2">
        <w:rPr>
          <w:rFonts w:asciiTheme="minorHAnsi" w:hAnsiTheme="minorHAnsi" w:cstheme="minorHAnsi"/>
        </w:rPr>
        <w:t>4</w:t>
      </w:r>
      <w:r w:rsidRPr="0086230A">
        <w:rPr>
          <w:rFonts w:asciiTheme="minorHAnsi" w:hAnsiTheme="minorHAnsi" w:cstheme="minorHAnsi"/>
        </w:rPr>
        <w:t xml:space="preserve"> MN</w:t>
      </w:r>
    </w:p>
    <w:p w:rsidR="0086230A" w:rsidRPr="0086230A" w:rsidRDefault="00DF572D" w:rsidP="00DF572D">
      <w:pPr>
        <w:rPr>
          <w:rFonts w:asciiTheme="minorHAnsi" w:hAnsiTheme="minorHAnsi" w:cstheme="minorHAnsi"/>
        </w:rPr>
      </w:pPr>
      <w:r>
        <w:rPr>
          <w:rFonts w:asciiTheme="minorHAnsi" w:hAnsiTheme="minorHAnsi" w:cstheme="minorHAnsi"/>
        </w:rPr>
        <w:t xml:space="preserve">max. </w:t>
      </w:r>
      <w:r w:rsidR="0086230A" w:rsidRPr="0086230A">
        <w:rPr>
          <w:rFonts w:asciiTheme="minorHAnsi" w:hAnsiTheme="minorHAnsi" w:cstheme="minorHAnsi"/>
        </w:rPr>
        <w:t>napätie vo výstuži okamžite po ukotvení</w:t>
      </w:r>
    </w:p>
    <w:p w:rsidR="0086230A" w:rsidRPr="0086230A" w:rsidRDefault="0086230A" w:rsidP="0086230A">
      <w:pPr>
        <w:ind w:firstLine="851"/>
        <w:rPr>
          <w:rFonts w:asciiTheme="minorHAnsi" w:hAnsiTheme="minorHAnsi" w:cstheme="minorHAnsi"/>
        </w:rPr>
      </w:pPr>
      <w:r w:rsidRPr="0086230A">
        <w:rPr>
          <w:rFonts w:asciiTheme="minorHAnsi" w:hAnsiTheme="minorHAnsi" w:cstheme="minorHAnsi"/>
        </w:rPr>
        <w:sym w:font="Symbol" w:char="F073"/>
      </w:r>
      <w:r w:rsidRPr="0086230A">
        <w:rPr>
          <w:rFonts w:asciiTheme="minorHAnsi" w:hAnsiTheme="minorHAnsi" w:cstheme="minorHAnsi"/>
          <w:vertAlign w:val="subscript"/>
        </w:rPr>
        <w:t>pm0</w:t>
      </w:r>
      <w:r w:rsidRPr="0086230A">
        <w:rPr>
          <w:rFonts w:asciiTheme="minorHAnsi" w:hAnsiTheme="minorHAnsi" w:cstheme="minorHAnsi"/>
        </w:rPr>
        <w:t xml:space="preserve"> = min ( 0,75 f</w:t>
      </w:r>
      <w:r w:rsidRPr="0086230A">
        <w:rPr>
          <w:rFonts w:asciiTheme="minorHAnsi" w:hAnsiTheme="minorHAnsi" w:cstheme="minorHAnsi"/>
          <w:vertAlign w:val="subscript"/>
        </w:rPr>
        <w:t>pk</w:t>
      </w:r>
      <w:r w:rsidRPr="0086230A">
        <w:rPr>
          <w:rFonts w:asciiTheme="minorHAnsi" w:hAnsiTheme="minorHAnsi" w:cstheme="minorHAnsi"/>
        </w:rPr>
        <w:t>, 0,85 f</w:t>
      </w:r>
      <w:r w:rsidRPr="0086230A">
        <w:rPr>
          <w:rFonts w:asciiTheme="minorHAnsi" w:hAnsiTheme="minorHAnsi" w:cstheme="minorHAnsi"/>
          <w:vertAlign w:val="subscript"/>
        </w:rPr>
        <w:t>p0,1k</w:t>
      </w:r>
      <w:r w:rsidRPr="0086230A">
        <w:rPr>
          <w:rFonts w:asciiTheme="minorHAnsi" w:hAnsiTheme="minorHAnsi" w:cstheme="minorHAnsi"/>
        </w:rPr>
        <w:t>) = (min (1350 , 1377) = 1350 MPa</w:t>
      </w:r>
    </w:p>
    <w:p w:rsidR="0060041E" w:rsidRPr="0086230A" w:rsidRDefault="0060041E" w:rsidP="0060041E">
      <w:pPr>
        <w:rPr>
          <w:rFonts w:asciiTheme="minorHAnsi" w:hAnsiTheme="minorHAnsi" w:cstheme="minorHAnsi"/>
        </w:rPr>
      </w:pPr>
      <w:r w:rsidRPr="0086230A">
        <w:rPr>
          <w:rFonts w:asciiTheme="minorHAnsi" w:hAnsiTheme="minorHAnsi" w:cstheme="minorHAnsi"/>
        </w:rPr>
        <w:t>maximálna sila</w:t>
      </w:r>
      <w:r>
        <w:rPr>
          <w:rFonts w:asciiTheme="minorHAnsi" w:hAnsiTheme="minorHAnsi" w:cstheme="minorHAnsi"/>
        </w:rPr>
        <w:t xml:space="preserve"> po predopnutí</w:t>
      </w:r>
    </w:p>
    <w:p w:rsidR="0086230A" w:rsidRDefault="0060041E" w:rsidP="0060041E">
      <w:pPr>
        <w:ind w:firstLine="851"/>
        <w:rPr>
          <w:rFonts w:asciiTheme="minorHAnsi" w:hAnsiTheme="minorHAnsi" w:cs="Arial"/>
          <w:b/>
          <w:bCs/>
          <w:iCs/>
          <w:szCs w:val="22"/>
          <w:u w:val="single"/>
        </w:rPr>
      </w:pPr>
      <w:r w:rsidRPr="0086230A">
        <w:rPr>
          <w:rFonts w:asciiTheme="minorHAnsi" w:hAnsiTheme="minorHAnsi" w:cstheme="minorHAnsi"/>
        </w:rPr>
        <w:t>P</w:t>
      </w:r>
      <w:r>
        <w:rPr>
          <w:rFonts w:asciiTheme="minorHAnsi" w:hAnsiTheme="minorHAnsi" w:cstheme="minorHAnsi"/>
          <w:vertAlign w:val="subscript"/>
        </w:rPr>
        <w:t>m0</w:t>
      </w:r>
      <w:r w:rsidRPr="0086230A">
        <w:rPr>
          <w:rFonts w:asciiTheme="minorHAnsi" w:hAnsiTheme="minorHAnsi" w:cstheme="minorHAnsi"/>
        </w:rPr>
        <w:t xml:space="preserve"> = Ak . </w:t>
      </w:r>
      <w:r w:rsidRPr="0086230A">
        <w:rPr>
          <w:rFonts w:asciiTheme="minorHAnsi" w:hAnsiTheme="minorHAnsi" w:cstheme="minorHAnsi"/>
        </w:rPr>
        <w:sym w:font="Symbol" w:char="F073"/>
      </w:r>
      <w:r>
        <w:rPr>
          <w:rFonts w:asciiTheme="minorHAnsi" w:hAnsiTheme="minorHAnsi" w:cstheme="minorHAnsi"/>
          <w:vertAlign w:val="subscript"/>
        </w:rPr>
        <w:t>p</w:t>
      </w:r>
      <w:r w:rsidRPr="0086230A">
        <w:rPr>
          <w:rFonts w:asciiTheme="minorHAnsi" w:hAnsiTheme="minorHAnsi" w:cstheme="minorHAnsi"/>
          <w:vertAlign w:val="subscript"/>
        </w:rPr>
        <w:t>m</w:t>
      </w:r>
      <w:r>
        <w:rPr>
          <w:rFonts w:asciiTheme="minorHAnsi" w:hAnsiTheme="minorHAnsi" w:cstheme="minorHAnsi"/>
          <w:vertAlign w:val="subscript"/>
        </w:rPr>
        <w:t>0</w:t>
      </w:r>
      <w:r w:rsidRPr="0086230A">
        <w:rPr>
          <w:rFonts w:asciiTheme="minorHAnsi" w:hAnsiTheme="minorHAnsi" w:cstheme="minorHAnsi"/>
        </w:rPr>
        <w:t xml:space="preserve"> = 2</w:t>
      </w:r>
      <w:r>
        <w:rPr>
          <w:rFonts w:asciiTheme="minorHAnsi" w:hAnsiTheme="minorHAnsi" w:cstheme="minorHAnsi"/>
        </w:rPr>
        <w:t>8</w:t>
      </w:r>
      <w:r w:rsidRPr="0086230A">
        <w:rPr>
          <w:rFonts w:asciiTheme="minorHAnsi" w:hAnsiTheme="minorHAnsi" w:cstheme="minorHAnsi"/>
        </w:rPr>
        <w:t>,50 . 10</w:t>
      </w:r>
      <w:r w:rsidRPr="0086230A">
        <w:rPr>
          <w:rFonts w:asciiTheme="minorHAnsi" w:hAnsiTheme="minorHAnsi" w:cstheme="minorHAnsi"/>
          <w:vertAlign w:val="superscript"/>
        </w:rPr>
        <w:t>-4</w:t>
      </w:r>
      <w:r w:rsidRPr="0086230A">
        <w:rPr>
          <w:rFonts w:asciiTheme="minorHAnsi" w:hAnsiTheme="minorHAnsi" w:cstheme="minorHAnsi"/>
        </w:rPr>
        <w:t xml:space="preserve"> . </w:t>
      </w:r>
      <w:r>
        <w:rPr>
          <w:rFonts w:asciiTheme="minorHAnsi" w:hAnsiTheme="minorHAnsi" w:cstheme="minorHAnsi"/>
        </w:rPr>
        <w:t>1350</w:t>
      </w:r>
      <w:r w:rsidRPr="0086230A">
        <w:rPr>
          <w:rFonts w:asciiTheme="minorHAnsi" w:hAnsiTheme="minorHAnsi" w:cstheme="minorHAnsi"/>
        </w:rPr>
        <w:t xml:space="preserve"> = </w:t>
      </w:r>
      <w:r>
        <w:rPr>
          <w:rFonts w:asciiTheme="minorHAnsi" w:hAnsiTheme="minorHAnsi" w:cstheme="minorHAnsi"/>
        </w:rPr>
        <w:t>3,848</w:t>
      </w:r>
      <w:r w:rsidRPr="0086230A">
        <w:rPr>
          <w:rFonts w:asciiTheme="minorHAnsi" w:hAnsiTheme="minorHAnsi" w:cstheme="minorHAnsi"/>
        </w:rPr>
        <w:t xml:space="preserve"> MN</w:t>
      </w:r>
    </w:p>
    <w:p w:rsidR="0086230A" w:rsidRDefault="0086230A" w:rsidP="005C3BBD">
      <w:pPr>
        <w:ind w:firstLine="708"/>
        <w:rPr>
          <w:rFonts w:asciiTheme="minorHAnsi" w:hAnsiTheme="minorHAnsi" w:cs="Arial"/>
          <w:b/>
          <w:bCs/>
          <w:iCs/>
          <w:szCs w:val="22"/>
          <w:u w:val="single"/>
        </w:rPr>
      </w:pPr>
    </w:p>
    <w:p w:rsidR="00DF572D" w:rsidRPr="00E04935" w:rsidRDefault="00DF572D" w:rsidP="007C5C6A">
      <w:pPr>
        <w:pStyle w:val="Nadpis3"/>
      </w:pPr>
      <w:bookmarkStart w:id="38" w:name="_Toc531001413"/>
      <w:r>
        <w:t>KRYTIE KÁBLOVÉHO KANÁLIKA</w:t>
      </w:r>
      <w:bookmarkEnd w:id="38"/>
    </w:p>
    <w:p w:rsidR="00C171AE" w:rsidRPr="00C171AE" w:rsidRDefault="00C171AE" w:rsidP="00C171AE">
      <w:pPr>
        <w:ind w:firstLine="708"/>
        <w:rPr>
          <w:rFonts w:asciiTheme="minorHAnsi" w:hAnsiTheme="minorHAnsi" w:cstheme="minorHAnsi"/>
        </w:rPr>
      </w:pPr>
      <w:r w:rsidRPr="00C171AE">
        <w:rPr>
          <w:rFonts w:asciiTheme="minorHAnsi" w:hAnsiTheme="minorHAnsi" w:cstheme="minorHAnsi"/>
        </w:rPr>
        <w:t xml:space="preserve">Krytie káblových kanálikov je menšia z nasledujúcich hodnôt. Priemer káblového kanálika alebo 80 milimetrov. Tolerančné zväčšenie je 10 milimetrov. Z toho vyplýva že minimálne krytie </w:t>
      </w:r>
      <w:r>
        <w:rPr>
          <w:rFonts w:asciiTheme="minorHAnsi" w:hAnsiTheme="minorHAnsi" w:cstheme="minorHAnsi"/>
        </w:rPr>
        <w:t>pre káblové kanáliky</w:t>
      </w:r>
      <w:r w:rsidRPr="00C171AE">
        <w:rPr>
          <w:rFonts w:asciiTheme="minorHAnsi" w:hAnsiTheme="minorHAnsi" w:cstheme="minorHAnsi"/>
        </w:rPr>
        <w:t xml:space="preserve"> je 90 milimetrov. </w:t>
      </w:r>
    </w:p>
    <w:p w:rsidR="00C171AE" w:rsidRDefault="00C171AE" w:rsidP="00C171AE">
      <w:pPr>
        <w:ind w:firstLine="851"/>
        <w:rPr>
          <w:rFonts w:asciiTheme="minorHAnsi" w:hAnsiTheme="minorHAnsi" w:cstheme="minorHAnsi"/>
        </w:rPr>
      </w:pPr>
      <w:r w:rsidRPr="00C171AE">
        <w:rPr>
          <w:rFonts w:asciiTheme="minorHAnsi" w:hAnsiTheme="minorHAnsi" w:cstheme="minorHAnsi"/>
        </w:rPr>
        <w:t>Minimálna vzdialenosť medzi káblovými kanálikmi je priemer kanálika.</w:t>
      </w:r>
    </w:p>
    <w:p w:rsidR="00C171AE" w:rsidRPr="00C171AE" w:rsidRDefault="00C171AE" w:rsidP="00C171AE">
      <w:pPr>
        <w:ind w:firstLine="851"/>
        <w:rPr>
          <w:rFonts w:asciiTheme="minorHAnsi" w:hAnsiTheme="minorHAnsi" w:cstheme="minorHAnsi"/>
        </w:rPr>
      </w:pPr>
    </w:p>
    <w:p w:rsidR="00C171AE" w:rsidRDefault="00C171AE" w:rsidP="007C5C6A">
      <w:pPr>
        <w:pStyle w:val="Nadpis3"/>
      </w:pPr>
      <w:bookmarkStart w:id="39" w:name="_Toc531001414"/>
      <w:r>
        <w:t>POKĹZ V KOTVE, TRENIE V OBLÚKU A V PRIAMEJ</w:t>
      </w:r>
      <w:bookmarkEnd w:id="39"/>
    </w:p>
    <w:p w:rsidR="00C171AE" w:rsidRPr="00B37450" w:rsidRDefault="00C171AE" w:rsidP="00B37450">
      <w:pPr>
        <w:rPr>
          <w:rFonts w:asciiTheme="minorHAnsi" w:hAnsiTheme="minorHAnsi" w:cstheme="minorHAnsi"/>
        </w:rPr>
      </w:pPr>
      <w:r w:rsidRPr="00B37450">
        <w:rPr>
          <w:rFonts w:asciiTheme="minorHAnsi" w:hAnsiTheme="minorHAnsi" w:cstheme="minorHAnsi"/>
        </w:rPr>
        <w:t>Poklz v kotve bol vo výpočte uvažovaný  6 mm.</w:t>
      </w:r>
    </w:p>
    <w:p w:rsidR="00C171AE" w:rsidRPr="00B37450" w:rsidRDefault="00B37450" w:rsidP="00B37450">
      <w:pPr>
        <w:rPr>
          <w:rFonts w:asciiTheme="minorHAnsi" w:hAnsiTheme="minorHAnsi" w:cstheme="minorHAnsi"/>
        </w:rPr>
      </w:pPr>
      <w:r>
        <w:rPr>
          <w:rFonts w:asciiTheme="minorHAnsi" w:hAnsiTheme="minorHAnsi" w:cstheme="minorHAnsi"/>
        </w:rPr>
        <w:t>S</w:t>
      </w:r>
      <w:r w:rsidR="00C171AE" w:rsidRPr="00B37450">
        <w:rPr>
          <w:rFonts w:asciiTheme="minorHAnsi" w:hAnsiTheme="minorHAnsi" w:cstheme="minorHAnsi"/>
        </w:rPr>
        <w:t>účiniteľ trenia</w:t>
      </w:r>
      <w:r>
        <w:rPr>
          <w:rFonts w:asciiTheme="minorHAnsi" w:hAnsiTheme="minorHAnsi" w:cstheme="minorHAnsi"/>
        </w:rPr>
        <w:t xml:space="preserve"> v oblúku µ=0,21</w:t>
      </w:r>
      <w:r w:rsidR="00C171AE" w:rsidRPr="00B37450">
        <w:rPr>
          <w:rFonts w:asciiTheme="minorHAnsi" w:hAnsiTheme="minorHAnsi" w:cstheme="minorHAnsi"/>
        </w:rPr>
        <w:t xml:space="preserve"> [-]</w:t>
      </w:r>
    </w:p>
    <w:p w:rsidR="00C171AE" w:rsidRPr="00B37450" w:rsidRDefault="00C171AE" w:rsidP="00B37450">
      <w:pPr>
        <w:rPr>
          <w:rFonts w:asciiTheme="minorHAnsi" w:hAnsiTheme="minorHAnsi" w:cstheme="minorHAnsi"/>
        </w:rPr>
      </w:pPr>
      <w:r w:rsidRPr="00B37450">
        <w:rPr>
          <w:rFonts w:asciiTheme="minorHAnsi" w:hAnsiTheme="minorHAnsi" w:cstheme="minorHAnsi"/>
        </w:rPr>
        <w:t>Uhol n</w:t>
      </w:r>
      <w:r w:rsidR="00B37450">
        <w:rPr>
          <w:rFonts w:asciiTheme="minorHAnsi" w:hAnsiTheme="minorHAnsi" w:cstheme="minorHAnsi"/>
        </w:rPr>
        <w:t>epredvídaného zakrivenia k=0,005</w:t>
      </w:r>
      <w:r w:rsidRPr="00B37450">
        <w:rPr>
          <w:rFonts w:asciiTheme="minorHAnsi" w:hAnsiTheme="minorHAnsi" w:cstheme="minorHAnsi"/>
        </w:rPr>
        <w:t xml:space="preserve"> rad/m</w:t>
      </w:r>
    </w:p>
    <w:p w:rsidR="00DF572D" w:rsidRDefault="00DF572D" w:rsidP="008E14C2">
      <w:pPr>
        <w:rPr>
          <w:rFonts w:asciiTheme="minorHAnsi" w:hAnsiTheme="minorHAnsi"/>
        </w:rPr>
      </w:pPr>
    </w:p>
    <w:p w:rsidR="00FD4BCE" w:rsidRDefault="00FD4BCE" w:rsidP="008E14C2">
      <w:pPr>
        <w:rPr>
          <w:rFonts w:asciiTheme="minorHAnsi" w:hAnsiTheme="minorHAnsi"/>
        </w:rPr>
      </w:pPr>
    </w:p>
    <w:p w:rsidR="00FD4BCE" w:rsidRDefault="00FD4BCE" w:rsidP="008E14C2">
      <w:pPr>
        <w:rPr>
          <w:rFonts w:asciiTheme="minorHAnsi" w:hAnsiTheme="minorHAnsi"/>
        </w:rPr>
      </w:pPr>
    </w:p>
    <w:p w:rsidR="00FD4BCE" w:rsidRDefault="00FD4BCE" w:rsidP="008E14C2">
      <w:pPr>
        <w:rPr>
          <w:rFonts w:asciiTheme="minorHAnsi" w:hAnsiTheme="minorHAnsi"/>
        </w:rPr>
      </w:pPr>
    </w:p>
    <w:p w:rsidR="00FD4BCE" w:rsidRDefault="00FD4BCE" w:rsidP="008E14C2">
      <w:pPr>
        <w:rPr>
          <w:rFonts w:asciiTheme="minorHAnsi" w:hAnsiTheme="minorHAnsi"/>
        </w:rPr>
      </w:pPr>
    </w:p>
    <w:p w:rsidR="00272F5A" w:rsidRPr="007F56A5" w:rsidRDefault="007052FD" w:rsidP="008E38C7">
      <w:pPr>
        <w:pStyle w:val="Nadpis2"/>
      </w:pPr>
      <w:bookmarkStart w:id="40" w:name="_Toc531001415"/>
      <w:bookmarkEnd w:id="37"/>
      <w:r>
        <w:lastRenderedPageBreak/>
        <w:t>VÝPOČTOVÝ MODEL</w:t>
      </w:r>
      <w:bookmarkEnd w:id="40"/>
    </w:p>
    <w:p w:rsidR="00307939" w:rsidRDefault="00307939" w:rsidP="007052FD">
      <w:pPr>
        <w:ind w:firstLine="851"/>
        <w:rPr>
          <w:rFonts w:asciiTheme="minorHAnsi" w:hAnsiTheme="minorHAnsi" w:cstheme="minorHAnsi"/>
        </w:rPr>
      </w:pPr>
      <w:r w:rsidRPr="00307939">
        <w:rPr>
          <w:rFonts w:asciiTheme="minorHAnsi" w:hAnsiTheme="minorHAnsi" w:cstheme="minorHAnsi"/>
        </w:rPr>
        <w:t xml:space="preserve">Vnútorné sily a napätia od účinkou zaťažení, vrátane časovej analýzy, boli počítané programom </w:t>
      </w:r>
      <w:r>
        <w:rPr>
          <w:rFonts w:asciiTheme="minorHAnsi" w:hAnsiTheme="minorHAnsi" w:cstheme="minorHAnsi"/>
        </w:rPr>
        <w:t>Midas Civil</w:t>
      </w:r>
      <w:r w:rsidRPr="00307939">
        <w:rPr>
          <w:rFonts w:asciiTheme="minorHAnsi" w:hAnsiTheme="minorHAnsi" w:cstheme="minorHAnsi"/>
        </w:rPr>
        <w:t>. Ako výpočtový model bol použitý prútový model konštrukcie</w:t>
      </w:r>
      <w:r>
        <w:rPr>
          <w:rFonts w:asciiTheme="minorHAnsi" w:hAnsiTheme="minorHAnsi" w:cstheme="minorHAnsi"/>
        </w:rPr>
        <w:t xml:space="preserve"> avšak ložiská boli uložené v priestore</w:t>
      </w:r>
      <w:r w:rsidRPr="00307939">
        <w:rPr>
          <w:rFonts w:asciiTheme="minorHAnsi" w:hAnsiTheme="minorHAnsi" w:cstheme="minorHAnsi"/>
        </w:rPr>
        <w:t>. Model pozostáva z pozdĺžneho nosníka s prierezovými vlastnosťami navrhovanej mostnej konštrukcie podopretým posuvnými a pevnými podperami. Tento model umožňuje navrhnúť predpínaciu a betonársku výstuž v pozdĺžnom smere, kontrolovať šírku trhlín, napätia, ohybovú a šmykovú odolnosť, hlavné ťahy a pretvorenia v betóne a oceli.</w:t>
      </w:r>
    </w:p>
    <w:p w:rsidR="007052FD" w:rsidRPr="007052FD" w:rsidRDefault="007052FD" w:rsidP="007052FD">
      <w:pPr>
        <w:ind w:firstLine="851"/>
        <w:rPr>
          <w:rFonts w:asciiTheme="minorHAnsi" w:hAnsiTheme="minorHAnsi" w:cstheme="minorHAnsi"/>
        </w:rPr>
      </w:pPr>
    </w:p>
    <w:p w:rsidR="00307939" w:rsidRDefault="007052FD" w:rsidP="007052FD">
      <w:pPr>
        <w:rPr>
          <w:rFonts w:asciiTheme="minorHAnsi" w:hAnsiTheme="minorHAnsi"/>
        </w:rPr>
      </w:pPr>
      <w:r>
        <w:drawing>
          <wp:inline distT="0" distB="0" distL="0" distR="0" wp14:anchorId="46482112" wp14:editId="761B2FCB">
            <wp:extent cx="6119495" cy="1647190"/>
            <wp:effectExtent l="0" t="0" r="0" b="0"/>
            <wp:docPr id="26" name="Obrázo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19495" cy="1647190"/>
                    </a:xfrm>
                    <a:prstGeom prst="rect">
                      <a:avLst/>
                    </a:prstGeom>
                  </pic:spPr>
                </pic:pic>
              </a:graphicData>
            </a:graphic>
          </wp:inline>
        </w:drawing>
      </w:r>
    </w:p>
    <w:p w:rsidR="00451B70" w:rsidRDefault="00451B70" w:rsidP="007052FD">
      <w:pPr>
        <w:rPr>
          <w:rFonts w:asciiTheme="minorHAnsi" w:hAnsiTheme="minorHAnsi"/>
        </w:rPr>
      </w:pPr>
    </w:p>
    <w:p w:rsidR="00DD70DB" w:rsidRDefault="00451B70" w:rsidP="008E38C7">
      <w:pPr>
        <w:pStyle w:val="Nadpis2"/>
      </w:pPr>
      <w:bookmarkStart w:id="41" w:name="_Toc531001416"/>
      <w:r>
        <w:t>VNÚTORNÉ SILY NA NOSNEJ KONŠTRUKCII</w:t>
      </w:r>
      <w:bookmarkEnd w:id="41"/>
    </w:p>
    <w:p w:rsidR="00B60B0A" w:rsidRPr="000411EB" w:rsidRDefault="000411EB" w:rsidP="000411EB">
      <w:pPr>
        <w:ind w:left="576"/>
        <w:rPr>
          <w:rFonts w:asciiTheme="minorHAnsi" w:hAnsiTheme="minorHAnsi" w:cstheme="minorHAnsi"/>
        </w:rPr>
      </w:pPr>
      <w:r>
        <w:rPr>
          <w:rFonts w:asciiTheme="minorHAnsi" w:hAnsiTheme="minorHAnsi" w:cstheme="minorHAnsi"/>
        </w:rPr>
        <w:t>V tejto časti uvádzame priebehy ohybových momentov z niektorých zaťažovacích stavov.</w:t>
      </w:r>
    </w:p>
    <w:p w:rsidR="000411EB" w:rsidRDefault="000411EB" w:rsidP="000411EB">
      <w:pPr>
        <w:ind w:left="576"/>
        <w:rPr>
          <w:rFonts w:asciiTheme="minorHAnsi" w:hAnsiTheme="minorHAnsi"/>
        </w:rPr>
      </w:pPr>
    </w:p>
    <w:p w:rsidR="000411EB" w:rsidRDefault="000411EB" w:rsidP="000411EB">
      <w:pPr>
        <w:ind w:left="576"/>
        <w:rPr>
          <w:rFonts w:asciiTheme="minorHAnsi" w:hAnsiTheme="minorHAnsi"/>
        </w:rPr>
      </w:pPr>
    </w:p>
    <w:p w:rsidR="00B97C0D" w:rsidRDefault="00B60B0A" w:rsidP="007052FD">
      <w:pPr>
        <w:rPr>
          <w:rFonts w:asciiTheme="minorHAnsi" w:hAnsiTheme="minorHAnsi"/>
        </w:rPr>
      </w:pPr>
      <w:r>
        <w:rPr>
          <w:rFonts w:asciiTheme="minorHAnsi" w:hAnsiTheme="minorHAnsi"/>
        </w:rPr>
        <w:t>Vlastná tiaž</w:t>
      </w:r>
    </w:p>
    <w:p w:rsidR="00B97C0D" w:rsidRDefault="00B60B0A" w:rsidP="007052FD">
      <w:pPr>
        <w:rPr>
          <w:rFonts w:asciiTheme="minorHAnsi" w:hAnsiTheme="minorHAnsi"/>
        </w:rPr>
      </w:pPr>
      <w:r>
        <w:drawing>
          <wp:inline distT="0" distB="0" distL="0" distR="0" wp14:anchorId="2C7D900C" wp14:editId="6D0798E1">
            <wp:extent cx="6119495" cy="722630"/>
            <wp:effectExtent l="0" t="0" r="0" b="0"/>
            <wp:docPr id="32" name="Obrázo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19495" cy="722630"/>
                    </a:xfrm>
                    <a:prstGeom prst="rect">
                      <a:avLst/>
                    </a:prstGeom>
                  </pic:spPr>
                </pic:pic>
              </a:graphicData>
            </a:graphic>
          </wp:inline>
        </w:drawing>
      </w:r>
    </w:p>
    <w:p w:rsidR="004C2138" w:rsidRDefault="004C2138" w:rsidP="007052FD">
      <w:pPr>
        <w:rPr>
          <w:rFonts w:asciiTheme="minorHAnsi" w:hAnsiTheme="minorHAnsi"/>
        </w:rPr>
      </w:pPr>
      <w:r>
        <w:drawing>
          <wp:inline distT="0" distB="0" distL="0" distR="0" wp14:anchorId="638A523D" wp14:editId="1B71515A">
            <wp:extent cx="6119495" cy="743585"/>
            <wp:effectExtent l="0" t="0" r="0" b="0"/>
            <wp:docPr id="47" name="Obrázo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19495" cy="743585"/>
                    </a:xfrm>
                    <a:prstGeom prst="rect">
                      <a:avLst/>
                    </a:prstGeom>
                  </pic:spPr>
                </pic:pic>
              </a:graphicData>
            </a:graphic>
          </wp:inline>
        </w:drawing>
      </w:r>
    </w:p>
    <w:p w:rsidR="00B97C0D" w:rsidRDefault="00B97C0D" w:rsidP="007052FD">
      <w:pPr>
        <w:rPr>
          <w:rFonts w:asciiTheme="minorHAnsi" w:hAnsiTheme="minorHAnsi"/>
        </w:rPr>
      </w:pPr>
    </w:p>
    <w:p w:rsidR="00B97C0D" w:rsidRDefault="00B60B0A" w:rsidP="007052FD">
      <w:pPr>
        <w:rPr>
          <w:rFonts w:asciiTheme="minorHAnsi" w:hAnsiTheme="minorHAnsi"/>
        </w:rPr>
      </w:pPr>
      <w:r>
        <w:rPr>
          <w:rFonts w:asciiTheme="minorHAnsi" w:hAnsiTheme="minorHAnsi"/>
        </w:rPr>
        <w:t>Zvŕšok</w:t>
      </w:r>
    </w:p>
    <w:p w:rsidR="00B60B0A" w:rsidRDefault="00B60B0A" w:rsidP="007052FD">
      <w:pPr>
        <w:rPr>
          <w:rFonts w:asciiTheme="minorHAnsi" w:hAnsiTheme="minorHAnsi"/>
        </w:rPr>
      </w:pPr>
      <w:r>
        <w:drawing>
          <wp:inline distT="0" distB="0" distL="0" distR="0" wp14:anchorId="098B73E7" wp14:editId="56F5FE3E">
            <wp:extent cx="6119495" cy="781050"/>
            <wp:effectExtent l="0" t="0" r="0" b="0"/>
            <wp:docPr id="33" name="Obrázo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t="8889"/>
                    <a:stretch/>
                  </pic:blipFill>
                  <pic:spPr bwMode="auto">
                    <a:xfrm>
                      <a:off x="0" y="0"/>
                      <a:ext cx="6119495" cy="781050"/>
                    </a:xfrm>
                    <a:prstGeom prst="rect">
                      <a:avLst/>
                    </a:prstGeom>
                    <a:ln>
                      <a:noFill/>
                    </a:ln>
                    <a:extLst>
                      <a:ext uri="{53640926-AAD7-44D8-BBD7-CCE9431645EC}">
                        <a14:shadowObscured xmlns:a14="http://schemas.microsoft.com/office/drawing/2010/main"/>
                      </a:ext>
                    </a:extLst>
                  </pic:spPr>
                </pic:pic>
              </a:graphicData>
            </a:graphic>
          </wp:inline>
        </w:drawing>
      </w:r>
    </w:p>
    <w:p w:rsidR="001B4481" w:rsidRDefault="001B4481" w:rsidP="007052FD">
      <w:pPr>
        <w:rPr>
          <w:rFonts w:asciiTheme="minorHAnsi" w:hAnsiTheme="minorHAnsi"/>
        </w:rPr>
      </w:pPr>
      <w:r>
        <w:drawing>
          <wp:inline distT="0" distB="0" distL="0" distR="0" wp14:anchorId="6D31B1B5" wp14:editId="49774B22">
            <wp:extent cx="6119495" cy="738505"/>
            <wp:effectExtent l="0" t="0" r="0" b="0"/>
            <wp:docPr id="48" name="Obrázo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19495" cy="738505"/>
                    </a:xfrm>
                    <a:prstGeom prst="rect">
                      <a:avLst/>
                    </a:prstGeom>
                  </pic:spPr>
                </pic:pic>
              </a:graphicData>
            </a:graphic>
          </wp:inline>
        </w:drawing>
      </w:r>
    </w:p>
    <w:p w:rsidR="00B60B0A" w:rsidRDefault="00B60B0A" w:rsidP="007052FD">
      <w:pPr>
        <w:rPr>
          <w:rFonts w:asciiTheme="minorHAnsi" w:hAnsiTheme="minorHAnsi"/>
        </w:rPr>
      </w:pPr>
      <w:r>
        <w:rPr>
          <w:rFonts w:asciiTheme="minorHAnsi" w:hAnsiTheme="minorHAnsi"/>
        </w:rPr>
        <w:t>Vozovka char.</w:t>
      </w:r>
    </w:p>
    <w:p w:rsidR="00307939" w:rsidRDefault="00B60B0A" w:rsidP="00B60B0A">
      <w:pPr>
        <w:rPr>
          <w:rFonts w:asciiTheme="minorHAnsi" w:hAnsiTheme="minorHAnsi" w:cs="Arial"/>
          <w:bCs/>
          <w:iCs/>
          <w:szCs w:val="22"/>
        </w:rPr>
      </w:pPr>
      <w:r>
        <w:drawing>
          <wp:inline distT="0" distB="0" distL="0" distR="0" wp14:anchorId="69E01984" wp14:editId="1E74CEF8">
            <wp:extent cx="6119495" cy="714375"/>
            <wp:effectExtent l="0" t="0" r="0" b="0"/>
            <wp:docPr id="34" name="Obrázo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b="10287"/>
                    <a:stretch/>
                  </pic:blipFill>
                  <pic:spPr bwMode="auto">
                    <a:xfrm>
                      <a:off x="0" y="0"/>
                      <a:ext cx="6119495" cy="714375"/>
                    </a:xfrm>
                    <a:prstGeom prst="rect">
                      <a:avLst/>
                    </a:prstGeom>
                    <a:ln>
                      <a:noFill/>
                    </a:ln>
                    <a:extLst>
                      <a:ext uri="{53640926-AAD7-44D8-BBD7-CCE9431645EC}">
                        <a14:shadowObscured xmlns:a14="http://schemas.microsoft.com/office/drawing/2010/main"/>
                      </a:ext>
                    </a:extLst>
                  </pic:spPr>
                </pic:pic>
              </a:graphicData>
            </a:graphic>
          </wp:inline>
        </w:drawing>
      </w:r>
    </w:p>
    <w:p w:rsidR="001B4481" w:rsidRDefault="001B4481" w:rsidP="00B60B0A"/>
    <w:p w:rsidR="00E7722A" w:rsidRDefault="001B4481" w:rsidP="00B60B0A">
      <w:pPr>
        <w:rPr>
          <w:rFonts w:asciiTheme="minorHAnsi" w:hAnsiTheme="minorHAnsi" w:cs="Arial"/>
          <w:bCs/>
          <w:iCs/>
          <w:szCs w:val="22"/>
        </w:rPr>
      </w:pPr>
      <w:r>
        <w:lastRenderedPageBreak/>
        <w:drawing>
          <wp:inline distT="0" distB="0" distL="0" distR="0" wp14:anchorId="04EAF26D" wp14:editId="4B1B6B73">
            <wp:extent cx="6119495" cy="732790"/>
            <wp:effectExtent l="0" t="0" r="0" b="0"/>
            <wp:docPr id="49" name="Obrázo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19495" cy="732790"/>
                    </a:xfrm>
                    <a:prstGeom prst="rect">
                      <a:avLst/>
                    </a:prstGeom>
                  </pic:spPr>
                </pic:pic>
              </a:graphicData>
            </a:graphic>
          </wp:inline>
        </w:drawing>
      </w:r>
    </w:p>
    <w:p w:rsidR="001B4481" w:rsidRDefault="001B4481" w:rsidP="00B60B0A">
      <w:pPr>
        <w:rPr>
          <w:rFonts w:asciiTheme="minorHAnsi" w:hAnsiTheme="minorHAnsi" w:cs="Arial"/>
          <w:bCs/>
          <w:iCs/>
          <w:szCs w:val="22"/>
        </w:rPr>
      </w:pPr>
    </w:p>
    <w:p w:rsidR="00FD4BCE" w:rsidRDefault="00FD4BCE" w:rsidP="00B60B0A">
      <w:pPr>
        <w:rPr>
          <w:rFonts w:asciiTheme="minorHAnsi" w:hAnsiTheme="minorHAnsi" w:cs="Arial"/>
          <w:bCs/>
          <w:iCs/>
          <w:szCs w:val="22"/>
        </w:rPr>
      </w:pPr>
    </w:p>
    <w:p w:rsidR="00FD4BCE" w:rsidRDefault="00FD4BCE" w:rsidP="00B60B0A">
      <w:pPr>
        <w:rPr>
          <w:rFonts w:asciiTheme="minorHAnsi" w:hAnsiTheme="minorHAnsi" w:cs="Arial"/>
          <w:bCs/>
          <w:iCs/>
          <w:szCs w:val="22"/>
        </w:rPr>
      </w:pPr>
    </w:p>
    <w:p w:rsidR="00FD4BCE" w:rsidRDefault="00FD4BCE" w:rsidP="00B60B0A">
      <w:pPr>
        <w:rPr>
          <w:rFonts w:asciiTheme="minorHAnsi" w:hAnsiTheme="minorHAnsi" w:cs="Arial"/>
          <w:bCs/>
          <w:iCs/>
          <w:szCs w:val="22"/>
        </w:rPr>
      </w:pPr>
    </w:p>
    <w:p w:rsidR="00B60B0A" w:rsidRDefault="00B60B0A" w:rsidP="00B60B0A">
      <w:pPr>
        <w:rPr>
          <w:rFonts w:asciiTheme="minorHAnsi" w:hAnsiTheme="minorHAnsi" w:cs="Arial"/>
          <w:bCs/>
          <w:iCs/>
          <w:szCs w:val="22"/>
        </w:rPr>
      </w:pPr>
      <w:r>
        <w:rPr>
          <w:rFonts w:asciiTheme="minorHAnsi" w:hAnsiTheme="minorHAnsi" w:cs="Arial"/>
          <w:bCs/>
          <w:iCs/>
          <w:szCs w:val="22"/>
        </w:rPr>
        <w:t>NZT+</w:t>
      </w:r>
    </w:p>
    <w:p w:rsidR="00B60B0A" w:rsidRDefault="00B60B0A" w:rsidP="00B60B0A">
      <w:pPr>
        <w:rPr>
          <w:rFonts w:asciiTheme="minorHAnsi" w:hAnsiTheme="minorHAnsi" w:cs="Arial"/>
          <w:bCs/>
          <w:iCs/>
          <w:szCs w:val="22"/>
        </w:rPr>
      </w:pPr>
      <w:r>
        <w:drawing>
          <wp:inline distT="0" distB="0" distL="0" distR="0" wp14:anchorId="0E3D6E3A" wp14:editId="56EFFF92">
            <wp:extent cx="6119495" cy="538480"/>
            <wp:effectExtent l="0" t="0" r="0" b="0"/>
            <wp:docPr id="35" name="Obrázo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19495" cy="538480"/>
                    </a:xfrm>
                    <a:prstGeom prst="rect">
                      <a:avLst/>
                    </a:prstGeom>
                  </pic:spPr>
                </pic:pic>
              </a:graphicData>
            </a:graphic>
          </wp:inline>
        </w:drawing>
      </w:r>
    </w:p>
    <w:p w:rsidR="001B4481" w:rsidRDefault="001B4481" w:rsidP="00B60B0A">
      <w:pPr>
        <w:rPr>
          <w:rFonts w:asciiTheme="minorHAnsi" w:hAnsiTheme="minorHAnsi" w:cs="Arial"/>
          <w:bCs/>
          <w:iCs/>
          <w:szCs w:val="22"/>
        </w:rPr>
      </w:pPr>
      <w:r>
        <w:drawing>
          <wp:inline distT="0" distB="0" distL="0" distR="0" wp14:anchorId="0E919E02" wp14:editId="6EE54B42">
            <wp:extent cx="6119495" cy="723265"/>
            <wp:effectExtent l="0" t="0" r="0" b="0"/>
            <wp:docPr id="50" name="Obrázo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119495" cy="723265"/>
                    </a:xfrm>
                    <a:prstGeom prst="rect">
                      <a:avLst/>
                    </a:prstGeom>
                  </pic:spPr>
                </pic:pic>
              </a:graphicData>
            </a:graphic>
          </wp:inline>
        </w:drawing>
      </w:r>
    </w:p>
    <w:p w:rsidR="00B60B0A" w:rsidRDefault="00B60B0A" w:rsidP="00B60B0A">
      <w:pPr>
        <w:rPr>
          <w:rFonts w:asciiTheme="minorHAnsi" w:hAnsiTheme="minorHAnsi" w:cs="Arial"/>
          <w:bCs/>
          <w:iCs/>
          <w:szCs w:val="22"/>
        </w:rPr>
      </w:pPr>
      <w:r>
        <w:rPr>
          <w:rFonts w:asciiTheme="minorHAnsi" w:hAnsiTheme="minorHAnsi" w:cs="Arial"/>
          <w:bCs/>
          <w:iCs/>
          <w:szCs w:val="22"/>
        </w:rPr>
        <w:t>NZT-</w:t>
      </w:r>
    </w:p>
    <w:p w:rsidR="00B60B0A" w:rsidRDefault="00B60B0A" w:rsidP="00B60B0A">
      <w:pPr>
        <w:rPr>
          <w:rFonts w:asciiTheme="minorHAnsi" w:hAnsiTheme="minorHAnsi" w:cs="Arial"/>
          <w:bCs/>
          <w:iCs/>
          <w:szCs w:val="22"/>
        </w:rPr>
      </w:pPr>
      <w:r>
        <w:drawing>
          <wp:inline distT="0" distB="0" distL="0" distR="0" wp14:anchorId="56828660" wp14:editId="59AD8D69">
            <wp:extent cx="6119495" cy="762635"/>
            <wp:effectExtent l="0" t="0" r="0" b="0"/>
            <wp:docPr id="36" name="Obrázo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119495" cy="762635"/>
                    </a:xfrm>
                    <a:prstGeom prst="rect">
                      <a:avLst/>
                    </a:prstGeom>
                  </pic:spPr>
                </pic:pic>
              </a:graphicData>
            </a:graphic>
          </wp:inline>
        </w:drawing>
      </w:r>
    </w:p>
    <w:p w:rsidR="001B4481" w:rsidRDefault="001B4481" w:rsidP="00B60B0A">
      <w:pPr>
        <w:rPr>
          <w:rFonts w:asciiTheme="minorHAnsi" w:hAnsiTheme="minorHAnsi" w:cs="Arial"/>
          <w:bCs/>
          <w:iCs/>
          <w:szCs w:val="22"/>
        </w:rPr>
      </w:pPr>
      <w:r>
        <w:drawing>
          <wp:inline distT="0" distB="0" distL="0" distR="0" wp14:anchorId="1E66F642" wp14:editId="71B008AB">
            <wp:extent cx="6119495" cy="697865"/>
            <wp:effectExtent l="0" t="0" r="0" b="0"/>
            <wp:docPr id="51" name="Obrázo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119495" cy="697865"/>
                    </a:xfrm>
                    <a:prstGeom prst="rect">
                      <a:avLst/>
                    </a:prstGeom>
                  </pic:spPr>
                </pic:pic>
              </a:graphicData>
            </a:graphic>
          </wp:inline>
        </w:drawing>
      </w:r>
    </w:p>
    <w:p w:rsidR="009A0BCA" w:rsidRDefault="00E7722A" w:rsidP="00B60B0A">
      <w:pPr>
        <w:rPr>
          <w:rFonts w:asciiTheme="minorHAnsi" w:hAnsiTheme="minorHAnsi" w:cs="Arial"/>
          <w:bCs/>
          <w:iCs/>
          <w:szCs w:val="22"/>
        </w:rPr>
      </w:pPr>
      <w:r>
        <w:rPr>
          <w:rFonts w:asciiTheme="minorHAnsi" w:hAnsiTheme="minorHAnsi" w:cs="Arial"/>
          <w:bCs/>
          <w:iCs/>
          <w:szCs w:val="22"/>
        </w:rPr>
        <w:t>KÁ</w:t>
      </w:r>
      <w:r w:rsidR="009A0BCA">
        <w:rPr>
          <w:rFonts w:asciiTheme="minorHAnsi" w:hAnsiTheme="minorHAnsi" w:cs="Arial"/>
          <w:bCs/>
          <w:iCs/>
          <w:szCs w:val="22"/>
        </w:rPr>
        <w:t>BLE BEZ STRÁT</w:t>
      </w:r>
    </w:p>
    <w:p w:rsidR="00B60B0A" w:rsidRDefault="009A0BCA" w:rsidP="00B60B0A">
      <w:pPr>
        <w:rPr>
          <w:rFonts w:asciiTheme="minorHAnsi" w:hAnsiTheme="minorHAnsi" w:cs="Arial"/>
          <w:bCs/>
          <w:iCs/>
          <w:szCs w:val="22"/>
        </w:rPr>
      </w:pPr>
      <w:r>
        <w:drawing>
          <wp:inline distT="0" distB="0" distL="0" distR="0" wp14:anchorId="3ED3E72E" wp14:editId="45F6E3DC">
            <wp:extent cx="6119495" cy="693420"/>
            <wp:effectExtent l="0" t="0" r="0" b="0"/>
            <wp:docPr id="37" name="Obrázo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119495" cy="693420"/>
                    </a:xfrm>
                    <a:prstGeom prst="rect">
                      <a:avLst/>
                    </a:prstGeom>
                  </pic:spPr>
                </pic:pic>
              </a:graphicData>
            </a:graphic>
          </wp:inline>
        </w:drawing>
      </w:r>
    </w:p>
    <w:p w:rsidR="001B4481" w:rsidRDefault="001B4481" w:rsidP="00B60B0A">
      <w:pPr>
        <w:rPr>
          <w:rFonts w:asciiTheme="minorHAnsi" w:hAnsiTheme="minorHAnsi" w:cs="Arial"/>
          <w:bCs/>
          <w:iCs/>
          <w:szCs w:val="22"/>
        </w:rPr>
      </w:pPr>
      <w:r>
        <w:drawing>
          <wp:inline distT="0" distB="0" distL="0" distR="0" wp14:anchorId="1F3486B5" wp14:editId="1C208AF3">
            <wp:extent cx="6119495" cy="782320"/>
            <wp:effectExtent l="0" t="0" r="0" b="0"/>
            <wp:docPr id="52" name="Obrázo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119495" cy="782320"/>
                    </a:xfrm>
                    <a:prstGeom prst="rect">
                      <a:avLst/>
                    </a:prstGeom>
                  </pic:spPr>
                </pic:pic>
              </a:graphicData>
            </a:graphic>
          </wp:inline>
        </w:drawing>
      </w:r>
    </w:p>
    <w:p w:rsidR="00E7722A" w:rsidRDefault="00557A82" w:rsidP="00B60B0A">
      <w:pPr>
        <w:rPr>
          <w:rFonts w:asciiTheme="minorHAnsi" w:hAnsiTheme="minorHAnsi" w:cs="Arial"/>
          <w:bCs/>
          <w:iCs/>
          <w:szCs w:val="22"/>
        </w:rPr>
      </w:pPr>
      <w:r>
        <w:rPr>
          <w:rFonts w:asciiTheme="minorHAnsi" w:hAnsiTheme="minorHAnsi" w:cs="Arial"/>
          <w:bCs/>
          <w:iCs/>
          <w:szCs w:val="22"/>
        </w:rPr>
        <w:t>LM1-Char</w:t>
      </w:r>
    </w:p>
    <w:p w:rsidR="00557A82" w:rsidRDefault="005008E9" w:rsidP="00B60B0A">
      <w:pPr>
        <w:rPr>
          <w:rFonts w:asciiTheme="minorHAnsi" w:hAnsiTheme="minorHAnsi" w:cs="Arial"/>
          <w:bCs/>
          <w:iCs/>
          <w:szCs w:val="22"/>
        </w:rPr>
      </w:pPr>
      <w:r>
        <w:drawing>
          <wp:inline distT="0" distB="0" distL="0" distR="0" wp14:anchorId="218CA2FD" wp14:editId="23735A03">
            <wp:extent cx="6119495" cy="741680"/>
            <wp:effectExtent l="0" t="0" r="0" b="0"/>
            <wp:docPr id="38" name="Obrázo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119495" cy="741680"/>
                    </a:xfrm>
                    <a:prstGeom prst="rect">
                      <a:avLst/>
                    </a:prstGeom>
                  </pic:spPr>
                </pic:pic>
              </a:graphicData>
            </a:graphic>
          </wp:inline>
        </w:drawing>
      </w:r>
    </w:p>
    <w:p w:rsidR="00E7722A" w:rsidRDefault="001B4481" w:rsidP="00B60B0A">
      <w:pPr>
        <w:rPr>
          <w:rFonts w:asciiTheme="minorHAnsi" w:hAnsiTheme="minorHAnsi" w:cs="Arial"/>
          <w:bCs/>
          <w:iCs/>
          <w:szCs w:val="22"/>
        </w:rPr>
      </w:pPr>
      <w:r>
        <w:drawing>
          <wp:inline distT="0" distB="0" distL="0" distR="0" wp14:anchorId="13F01858" wp14:editId="30B053BC">
            <wp:extent cx="6119495" cy="803275"/>
            <wp:effectExtent l="0" t="0" r="0" b="0"/>
            <wp:docPr id="53" name="Obrázo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119495" cy="803275"/>
                    </a:xfrm>
                    <a:prstGeom prst="rect">
                      <a:avLst/>
                    </a:prstGeom>
                  </pic:spPr>
                </pic:pic>
              </a:graphicData>
            </a:graphic>
          </wp:inline>
        </w:drawing>
      </w:r>
    </w:p>
    <w:p w:rsidR="00E7722A" w:rsidRDefault="005008E9" w:rsidP="00B60B0A">
      <w:pPr>
        <w:rPr>
          <w:rFonts w:asciiTheme="minorHAnsi" w:hAnsiTheme="minorHAnsi" w:cs="Arial"/>
          <w:bCs/>
          <w:iCs/>
          <w:szCs w:val="22"/>
        </w:rPr>
      </w:pPr>
      <w:r>
        <w:rPr>
          <w:rFonts w:asciiTheme="minorHAnsi" w:hAnsiTheme="minorHAnsi" w:cs="Arial"/>
          <w:bCs/>
          <w:iCs/>
          <w:szCs w:val="22"/>
        </w:rPr>
        <w:t>LM4</w:t>
      </w:r>
    </w:p>
    <w:p w:rsidR="005008E9" w:rsidRDefault="005008E9" w:rsidP="00B60B0A">
      <w:pPr>
        <w:rPr>
          <w:rFonts w:asciiTheme="minorHAnsi" w:hAnsiTheme="minorHAnsi" w:cs="Arial"/>
          <w:bCs/>
          <w:iCs/>
          <w:szCs w:val="22"/>
        </w:rPr>
      </w:pPr>
      <w:r>
        <w:drawing>
          <wp:inline distT="0" distB="0" distL="0" distR="0" wp14:anchorId="79BC4C03" wp14:editId="1B047FA8">
            <wp:extent cx="6119495" cy="747395"/>
            <wp:effectExtent l="0" t="0" r="0" b="0"/>
            <wp:docPr id="39" name="Obrázo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19495" cy="747395"/>
                    </a:xfrm>
                    <a:prstGeom prst="rect">
                      <a:avLst/>
                    </a:prstGeom>
                  </pic:spPr>
                </pic:pic>
              </a:graphicData>
            </a:graphic>
          </wp:inline>
        </w:drawing>
      </w:r>
    </w:p>
    <w:p w:rsidR="001B4481" w:rsidRDefault="001B4481" w:rsidP="00B60B0A">
      <w:pPr>
        <w:rPr>
          <w:rFonts w:asciiTheme="minorHAnsi" w:hAnsiTheme="minorHAnsi" w:cs="Arial"/>
          <w:bCs/>
          <w:iCs/>
          <w:szCs w:val="22"/>
        </w:rPr>
      </w:pPr>
      <w:r>
        <w:lastRenderedPageBreak/>
        <w:drawing>
          <wp:inline distT="0" distB="0" distL="0" distR="0" wp14:anchorId="25409D36" wp14:editId="2EF4DF55">
            <wp:extent cx="6119495" cy="734695"/>
            <wp:effectExtent l="0" t="0" r="0" b="0"/>
            <wp:docPr id="54" name="Obrázo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19495" cy="734695"/>
                    </a:xfrm>
                    <a:prstGeom prst="rect">
                      <a:avLst/>
                    </a:prstGeom>
                  </pic:spPr>
                </pic:pic>
              </a:graphicData>
            </a:graphic>
          </wp:inline>
        </w:drawing>
      </w:r>
    </w:p>
    <w:p w:rsidR="005008E9" w:rsidRDefault="005008E9" w:rsidP="00B60B0A">
      <w:pPr>
        <w:rPr>
          <w:rFonts w:asciiTheme="minorHAnsi" w:hAnsiTheme="minorHAnsi" w:cs="Arial"/>
          <w:bCs/>
          <w:iCs/>
          <w:szCs w:val="22"/>
        </w:rPr>
      </w:pPr>
      <w:r>
        <w:rPr>
          <w:rFonts w:asciiTheme="minorHAnsi" w:hAnsiTheme="minorHAnsi" w:cs="Arial"/>
          <w:bCs/>
          <w:iCs/>
          <w:szCs w:val="22"/>
        </w:rPr>
        <w:t>NPP</w:t>
      </w:r>
    </w:p>
    <w:p w:rsidR="005008E9" w:rsidRDefault="005008E9" w:rsidP="00B60B0A">
      <w:pPr>
        <w:rPr>
          <w:rFonts w:asciiTheme="minorHAnsi" w:hAnsiTheme="minorHAnsi" w:cs="Arial"/>
          <w:bCs/>
          <w:iCs/>
          <w:szCs w:val="22"/>
        </w:rPr>
      </w:pPr>
      <w:r>
        <w:drawing>
          <wp:inline distT="0" distB="0" distL="0" distR="0" wp14:anchorId="6618363E" wp14:editId="4F3A9DAF">
            <wp:extent cx="6119495" cy="643890"/>
            <wp:effectExtent l="0" t="0" r="0" b="0"/>
            <wp:docPr id="40" name="Obrázo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19495" cy="643890"/>
                    </a:xfrm>
                    <a:prstGeom prst="rect">
                      <a:avLst/>
                    </a:prstGeom>
                  </pic:spPr>
                </pic:pic>
              </a:graphicData>
            </a:graphic>
          </wp:inline>
        </w:drawing>
      </w:r>
    </w:p>
    <w:p w:rsidR="001B4481" w:rsidRDefault="001B4481" w:rsidP="00B60B0A">
      <w:pPr>
        <w:rPr>
          <w:rFonts w:asciiTheme="minorHAnsi" w:hAnsiTheme="minorHAnsi" w:cs="Arial"/>
          <w:bCs/>
          <w:iCs/>
          <w:szCs w:val="22"/>
        </w:rPr>
      </w:pPr>
      <w:r>
        <w:drawing>
          <wp:inline distT="0" distB="0" distL="0" distR="0" wp14:anchorId="6386D262" wp14:editId="7C78B8D8">
            <wp:extent cx="6119495" cy="937260"/>
            <wp:effectExtent l="0" t="0" r="0" b="0"/>
            <wp:docPr id="55" name="Obrázo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119495" cy="937260"/>
                    </a:xfrm>
                    <a:prstGeom prst="rect">
                      <a:avLst/>
                    </a:prstGeom>
                  </pic:spPr>
                </pic:pic>
              </a:graphicData>
            </a:graphic>
          </wp:inline>
        </w:drawing>
      </w:r>
    </w:p>
    <w:p w:rsidR="005008E9" w:rsidRDefault="005008E9" w:rsidP="00B60B0A">
      <w:pPr>
        <w:rPr>
          <w:rFonts w:asciiTheme="minorHAnsi" w:hAnsiTheme="minorHAnsi" w:cs="Arial"/>
          <w:bCs/>
          <w:iCs/>
          <w:szCs w:val="22"/>
        </w:rPr>
      </w:pPr>
      <w:r>
        <w:rPr>
          <w:rFonts w:asciiTheme="minorHAnsi" w:hAnsiTheme="minorHAnsi" w:cs="Arial"/>
          <w:bCs/>
          <w:iCs/>
          <w:szCs w:val="22"/>
        </w:rPr>
        <w:t>VIETOR ZVILSY – ZHORA</w:t>
      </w:r>
    </w:p>
    <w:p w:rsidR="005008E9" w:rsidRDefault="005008E9" w:rsidP="00B60B0A">
      <w:pPr>
        <w:rPr>
          <w:rFonts w:asciiTheme="minorHAnsi" w:hAnsiTheme="minorHAnsi" w:cs="Arial"/>
          <w:bCs/>
          <w:iCs/>
          <w:szCs w:val="22"/>
        </w:rPr>
      </w:pPr>
      <w:r>
        <w:drawing>
          <wp:inline distT="0" distB="0" distL="0" distR="0" wp14:anchorId="11E68E5B" wp14:editId="17B61E43">
            <wp:extent cx="6119495" cy="818515"/>
            <wp:effectExtent l="0" t="0" r="0" b="0"/>
            <wp:docPr id="41" name="Obrázo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19495" cy="818515"/>
                    </a:xfrm>
                    <a:prstGeom prst="rect">
                      <a:avLst/>
                    </a:prstGeom>
                  </pic:spPr>
                </pic:pic>
              </a:graphicData>
            </a:graphic>
          </wp:inline>
        </w:drawing>
      </w:r>
    </w:p>
    <w:p w:rsidR="001B4481" w:rsidRDefault="001B4481" w:rsidP="00B60B0A">
      <w:pPr>
        <w:rPr>
          <w:rFonts w:asciiTheme="minorHAnsi" w:hAnsiTheme="minorHAnsi" w:cs="Arial"/>
          <w:bCs/>
          <w:iCs/>
          <w:szCs w:val="22"/>
        </w:rPr>
      </w:pPr>
    </w:p>
    <w:p w:rsidR="005008E9" w:rsidRDefault="005008E9" w:rsidP="00B60B0A">
      <w:pPr>
        <w:rPr>
          <w:rFonts w:asciiTheme="minorHAnsi" w:hAnsiTheme="minorHAnsi" w:cs="Arial"/>
          <w:bCs/>
          <w:iCs/>
          <w:szCs w:val="22"/>
        </w:rPr>
      </w:pPr>
      <w:r>
        <w:rPr>
          <w:rFonts w:asciiTheme="minorHAnsi" w:hAnsiTheme="minorHAnsi" w:cs="Arial"/>
          <w:bCs/>
          <w:iCs/>
          <w:szCs w:val="22"/>
        </w:rPr>
        <w:t>VIETOR ZVISLY – ZDOLA</w:t>
      </w:r>
    </w:p>
    <w:p w:rsidR="005008E9" w:rsidRDefault="005008E9" w:rsidP="00B60B0A">
      <w:pPr>
        <w:rPr>
          <w:rFonts w:asciiTheme="minorHAnsi" w:hAnsiTheme="minorHAnsi" w:cs="Arial"/>
          <w:bCs/>
          <w:iCs/>
          <w:szCs w:val="22"/>
        </w:rPr>
      </w:pPr>
      <w:r>
        <w:drawing>
          <wp:inline distT="0" distB="0" distL="0" distR="0" wp14:anchorId="07901309" wp14:editId="329FF3F0">
            <wp:extent cx="6119495" cy="663575"/>
            <wp:effectExtent l="0" t="0" r="0" b="0"/>
            <wp:docPr id="42" name="Obrázo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119495" cy="663575"/>
                    </a:xfrm>
                    <a:prstGeom prst="rect">
                      <a:avLst/>
                    </a:prstGeom>
                  </pic:spPr>
                </pic:pic>
              </a:graphicData>
            </a:graphic>
          </wp:inline>
        </w:drawing>
      </w:r>
    </w:p>
    <w:p w:rsidR="001B4481" w:rsidRDefault="001B4481" w:rsidP="00B60B0A">
      <w:pPr>
        <w:rPr>
          <w:rFonts w:asciiTheme="minorHAnsi" w:hAnsiTheme="minorHAnsi" w:cs="Arial"/>
          <w:bCs/>
          <w:iCs/>
          <w:szCs w:val="22"/>
        </w:rPr>
      </w:pPr>
      <w:r>
        <w:drawing>
          <wp:inline distT="0" distB="0" distL="0" distR="0" wp14:anchorId="54B96490" wp14:editId="55F0F8BD">
            <wp:extent cx="6119495" cy="929640"/>
            <wp:effectExtent l="0" t="0" r="0" b="0"/>
            <wp:docPr id="56" name="Obrázo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119495" cy="929640"/>
                    </a:xfrm>
                    <a:prstGeom prst="rect">
                      <a:avLst/>
                    </a:prstGeom>
                  </pic:spPr>
                </pic:pic>
              </a:graphicData>
            </a:graphic>
          </wp:inline>
        </w:drawing>
      </w:r>
    </w:p>
    <w:p w:rsidR="000411EB" w:rsidRDefault="000411EB" w:rsidP="00B60B0A">
      <w:pPr>
        <w:rPr>
          <w:rFonts w:asciiTheme="minorHAnsi" w:hAnsiTheme="minorHAnsi" w:cs="Arial"/>
          <w:bCs/>
          <w:iCs/>
          <w:szCs w:val="22"/>
        </w:rPr>
      </w:pPr>
      <w:r>
        <w:rPr>
          <w:rFonts w:asciiTheme="minorHAnsi" w:hAnsiTheme="minorHAnsi" w:cs="Arial"/>
          <w:bCs/>
          <w:iCs/>
          <w:szCs w:val="22"/>
        </w:rPr>
        <w:t>SLS-KVÁZISTÁLA</w:t>
      </w:r>
    </w:p>
    <w:p w:rsidR="000411EB" w:rsidRDefault="000411EB" w:rsidP="00B60B0A">
      <w:pPr>
        <w:rPr>
          <w:rFonts w:asciiTheme="minorHAnsi" w:hAnsiTheme="minorHAnsi" w:cs="Arial"/>
          <w:bCs/>
          <w:iCs/>
          <w:szCs w:val="22"/>
        </w:rPr>
      </w:pPr>
    </w:p>
    <w:p w:rsidR="000411EB" w:rsidRDefault="000411EB" w:rsidP="00B60B0A">
      <w:pPr>
        <w:rPr>
          <w:rFonts w:asciiTheme="minorHAnsi" w:hAnsiTheme="minorHAnsi" w:cs="Arial"/>
          <w:bCs/>
          <w:iCs/>
          <w:szCs w:val="22"/>
        </w:rPr>
      </w:pPr>
      <w:r>
        <w:drawing>
          <wp:inline distT="0" distB="0" distL="0" distR="0" wp14:anchorId="50169FAF" wp14:editId="43A3F3C4">
            <wp:extent cx="6119495" cy="756920"/>
            <wp:effectExtent l="0" t="0" r="0" b="0"/>
            <wp:docPr id="43" name="Obrázo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119495" cy="756920"/>
                    </a:xfrm>
                    <a:prstGeom prst="rect">
                      <a:avLst/>
                    </a:prstGeom>
                  </pic:spPr>
                </pic:pic>
              </a:graphicData>
            </a:graphic>
          </wp:inline>
        </w:drawing>
      </w:r>
    </w:p>
    <w:p w:rsidR="000411EB" w:rsidRDefault="000411EB" w:rsidP="00B60B0A">
      <w:pPr>
        <w:rPr>
          <w:rFonts w:asciiTheme="minorHAnsi" w:hAnsiTheme="minorHAnsi" w:cs="Arial"/>
          <w:bCs/>
          <w:iCs/>
          <w:szCs w:val="22"/>
        </w:rPr>
      </w:pPr>
    </w:p>
    <w:p w:rsidR="000411EB" w:rsidRDefault="001B4481" w:rsidP="00B60B0A">
      <w:pPr>
        <w:rPr>
          <w:rFonts w:asciiTheme="minorHAnsi" w:hAnsiTheme="minorHAnsi" w:cs="Arial"/>
          <w:bCs/>
          <w:iCs/>
          <w:szCs w:val="22"/>
        </w:rPr>
      </w:pPr>
      <w:r>
        <w:drawing>
          <wp:inline distT="0" distB="0" distL="0" distR="0" wp14:anchorId="4A51A0BD" wp14:editId="0052F44B">
            <wp:extent cx="6119495" cy="755650"/>
            <wp:effectExtent l="0" t="0" r="0" b="0"/>
            <wp:docPr id="57" name="Obrázo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119495" cy="755650"/>
                    </a:xfrm>
                    <a:prstGeom prst="rect">
                      <a:avLst/>
                    </a:prstGeom>
                  </pic:spPr>
                </pic:pic>
              </a:graphicData>
            </a:graphic>
          </wp:inline>
        </w:drawing>
      </w:r>
    </w:p>
    <w:p w:rsidR="000411EB" w:rsidRDefault="000411EB" w:rsidP="00B60B0A">
      <w:pPr>
        <w:rPr>
          <w:rFonts w:asciiTheme="minorHAnsi" w:hAnsiTheme="minorHAnsi" w:cs="Arial"/>
          <w:bCs/>
          <w:iCs/>
          <w:szCs w:val="22"/>
        </w:rPr>
      </w:pPr>
    </w:p>
    <w:p w:rsidR="001B4481" w:rsidRDefault="001B4481" w:rsidP="00B60B0A">
      <w:pPr>
        <w:rPr>
          <w:rFonts w:asciiTheme="minorHAnsi" w:hAnsiTheme="minorHAnsi" w:cs="Arial"/>
          <w:bCs/>
          <w:iCs/>
          <w:szCs w:val="22"/>
        </w:rPr>
      </w:pPr>
    </w:p>
    <w:p w:rsidR="000411EB" w:rsidRDefault="000411EB" w:rsidP="00B60B0A">
      <w:pPr>
        <w:rPr>
          <w:rFonts w:asciiTheme="minorHAnsi" w:hAnsiTheme="minorHAnsi" w:cs="Arial"/>
          <w:bCs/>
          <w:iCs/>
          <w:szCs w:val="22"/>
        </w:rPr>
      </w:pPr>
      <w:r>
        <w:rPr>
          <w:rFonts w:asciiTheme="minorHAnsi" w:hAnsiTheme="minorHAnsi" w:cs="Arial"/>
          <w:bCs/>
          <w:iCs/>
          <w:szCs w:val="22"/>
        </w:rPr>
        <w:t>SLS-</w:t>
      </w:r>
      <w:r w:rsidRPr="000411EB">
        <w:rPr>
          <w:rFonts w:asciiTheme="minorHAnsi" w:hAnsiTheme="minorHAnsi" w:cs="Arial"/>
          <w:bCs/>
          <w:iCs/>
          <w:szCs w:val="22"/>
        </w:rPr>
        <w:t xml:space="preserve"> </w:t>
      </w:r>
      <w:r>
        <w:rPr>
          <w:rFonts w:asciiTheme="minorHAnsi" w:hAnsiTheme="minorHAnsi" w:cs="Arial"/>
          <w:bCs/>
          <w:iCs/>
          <w:szCs w:val="22"/>
        </w:rPr>
        <w:t>ČASTÁ</w:t>
      </w:r>
    </w:p>
    <w:p w:rsidR="000411EB" w:rsidRDefault="000411EB" w:rsidP="00B60B0A">
      <w:pPr>
        <w:rPr>
          <w:rFonts w:asciiTheme="minorHAnsi" w:hAnsiTheme="minorHAnsi" w:cs="Arial"/>
          <w:bCs/>
          <w:iCs/>
          <w:szCs w:val="22"/>
        </w:rPr>
      </w:pPr>
      <w:r>
        <w:drawing>
          <wp:inline distT="0" distB="0" distL="0" distR="0" wp14:anchorId="6C57ECE4" wp14:editId="146C475F">
            <wp:extent cx="6119495" cy="688975"/>
            <wp:effectExtent l="0" t="0" r="0" b="0"/>
            <wp:docPr id="45" name="Obrázo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119495" cy="688975"/>
                    </a:xfrm>
                    <a:prstGeom prst="rect">
                      <a:avLst/>
                    </a:prstGeom>
                  </pic:spPr>
                </pic:pic>
              </a:graphicData>
            </a:graphic>
          </wp:inline>
        </w:drawing>
      </w:r>
    </w:p>
    <w:p w:rsidR="001B4481" w:rsidRDefault="001B4481" w:rsidP="00B60B0A">
      <w:pPr>
        <w:rPr>
          <w:rFonts w:asciiTheme="minorHAnsi" w:hAnsiTheme="minorHAnsi" w:cs="Arial"/>
          <w:bCs/>
          <w:iCs/>
          <w:szCs w:val="22"/>
        </w:rPr>
      </w:pPr>
    </w:p>
    <w:p w:rsidR="00FD4BCE" w:rsidRDefault="001B4481" w:rsidP="00B60B0A">
      <w:pPr>
        <w:rPr>
          <w:rFonts w:asciiTheme="minorHAnsi" w:hAnsiTheme="minorHAnsi" w:cs="Arial"/>
          <w:bCs/>
          <w:iCs/>
          <w:szCs w:val="22"/>
        </w:rPr>
      </w:pPr>
      <w:r>
        <w:lastRenderedPageBreak/>
        <w:drawing>
          <wp:inline distT="0" distB="0" distL="0" distR="0" wp14:anchorId="6DB43143" wp14:editId="100ED9CD">
            <wp:extent cx="6119495" cy="802640"/>
            <wp:effectExtent l="0" t="0" r="0" b="0"/>
            <wp:docPr id="59" name="Obrázo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119495" cy="802640"/>
                    </a:xfrm>
                    <a:prstGeom prst="rect">
                      <a:avLst/>
                    </a:prstGeom>
                  </pic:spPr>
                </pic:pic>
              </a:graphicData>
            </a:graphic>
          </wp:inline>
        </w:drawing>
      </w:r>
    </w:p>
    <w:p w:rsidR="00FD4BCE" w:rsidRDefault="00FD4BCE" w:rsidP="00B60B0A">
      <w:pPr>
        <w:rPr>
          <w:rFonts w:asciiTheme="minorHAnsi" w:hAnsiTheme="minorHAnsi" w:cs="Arial"/>
          <w:bCs/>
          <w:iCs/>
          <w:szCs w:val="22"/>
        </w:rPr>
      </w:pPr>
    </w:p>
    <w:p w:rsidR="000411EB" w:rsidRDefault="000411EB" w:rsidP="00B60B0A">
      <w:pPr>
        <w:rPr>
          <w:rFonts w:asciiTheme="minorHAnsi" w:hAnsiTheme="minorHAnsi" w:cs="Arial"/>
          <w:bCs/>
          <w:iCs/>
          <w:szCs w:val="22"/>
        </w:rPr>
      </w:pPr>
      <w:r>
        <w:rPr>
          <w:rFonts w:asciiTheme="minorHAnsi" w:hAnsiTheme="minorHAnsi" w:cs="Arial"/>
          <w:bCs/>
          <w:iCs/>
          <w:szCs w:val="22"/>
        </w:rPr>
        <w:t>SLS-CHARAKTERISTICKÁ</w:t>
      </w:r>
    </w:p>
    <w:p w:rsidR="000411EB" w:rsidRDefault="000411EB" w:rsidP="00B60B0A">
      <w:pPr>
        <w:rPr>
          <w:rFonts w:asciiTheme="minorHAnsi" w:hAnsiTheme="minorHAnsi" w:cs="Arial"/>
          <w:bCs/>
          <w:iCs/>
          <w:szCs w:val="22"/>
        </w:rPr>
      </w:pPr>
      <w:r>
        <w:drawing>
          <wp:inline distT="0" distB="0" distL="0" distR="0" wp14:anchorId="74DBB7F8" wp14:editId="2C2DACF1">
            <wp:extent cx="6119495" cy="911225"/>
            <wp:effectExtent l="0" t="0" r="0" b="0"/>
            <wp:docPr id="44" name="Obrázo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119495" cy="911225"/>
                    </a:xfrm>
                    <a:prstGeom prst="rect">
                      <a:avLst/>
                    </a:prstGeom>
                  </pic:spPr>
                </pic:pic>
              </a:graphicData>
            </a:graphic>
          </wp:inline>
        </w:drawing>
      </w:r>
    </w:p>
    <w:p w:rsidR="001B4481" w:rsidRDefault="001B4481" w:rsidP="00B60B0A">
      <w:pPr>
        <w:rPr>
          <w:rFonts w:asciiTheme="minorHAnsi" w:hAnsiTheme="minorHAnsi" w:cs="Arial"/>
          <w:bCs/>
          <w:iCs/>
          <w:szCs w:val="22"/>
        </w:rPr>
      </w:pPr>
      <w:r>
        <w:drawing>
          <wp:inline distT="0" distB="0" distL="0" distR="0" wp14:anchorId="5A042F4A" wp14:editId="1B1A1357">
            <wp:extent cx="6119495" cy="777240"/>
            <wp:effectExtent l="0" t="0" r="0" b="0"/>
            <wp:docPr id="58" name="Obrázo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119495" cy="777240"/>
                    </a:xfrm>
                    <a:prstGeom prst="rect">
                      <a:avLst/>
                    </a:prstGeom>
                  </pic:spPr>
                </pic:pic>
              </a:graphicData>
            </a:graphic>
          </wp:inline>
        </w:drawing>
      </w:r>
    </w:p>
    <w:p w:rsidR="000411EB" w:rsidRDefault="000411EB" w:rsidP="00B60B0A">
      <w:pPr>
        <w:rPr>
          <w:rFonts w:asciiTheme="minorHAnsi" w:hAnsiTheme="minorHAnsi" w:cs="Arial"/>
          <w:bCs/>
          <w:iCs/>
          <w:szCs w:val="22"/>
        </w:rPr>
      </w:pPr>
      <w:r>
        <w:rPr>
          <w:rFonts w:asciiTheme="minorHAnsi" w:hAnsiTheme="minorHAnsi" w:cs="Arial"/>
          <w:bCs/>
          <w:iCs/>
          <w:szCs w:val="22"/>
        </w:rPr>
        <w:t>MSU-STR</w:t>
      </w:r>
    </w:p>
    <w:p w:rsidR="000411EB" w:rsidRDefault="000411EB" w:rsidP="00B60B0A">
      <w:pPr>
        <w:rPr>
          <w:rFonts w:asciiTheme="minorHAnsi" w:hAnsiTheme="minorHAnsi" w:cs="Arial"/>
          <w:bCs/>
          <w:iCs/>
          <w:szCs w:val="22"/>
        </w:rPr>
      </w:pPr>
      <w:r>
        <w:drawing>
          <wp:inline distT="0" distB="0" distL="0" distR="0" wp14:anchorId="6720A614" wp14:editId="01E5578F">
            <wp:extent cx="6119495" cy="711200"/>
            <wp:effectExtent l="0" t="0" r="0" b="0"/>
            <wp:docPr id="46" name="Obrázo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119495" cy="711200"/>
                    </a:xfrm>
                    <a:prstGeom prst="rect">
                      <a:avLst/>
                    </a:prstGeom>
                  </pic:spPr>
                </pic:pic>
              </a:graphicData>
            </a:graphic>
          </wp:inline>
        </w:drawing>
      </w:r>
    </w:p>
    <w:p w:rsidR="001B4481" w:rsidRDefault="001B4481" w:rsidP="00B60B0A">
      <w:pPr>
        <w:rPr>
          <w:rFonts w:asciiTheme="minorHAnsi" w:hAnsiTheme="minorHAnsi" w:cs="Arial"/>
          <w:bCs/>
          <w:iCs/>
          <w:szCs w:val="22"/>
        </w:rPr>
      </w:pPr>
      <w:r>
        <w:drawing>
          <wp:inline distT="0" distB="0" distL="0" distR="0" wp14:anchorId="298EC4EB" wp14:editId="2522FFFB">
            <wp:extent cx="6119495" cy="756920"/>
            <wp:effectExtent l="0" t="0" r="0" b="0"/>
            <wp:docPr id="60" name="Obrázo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119495" cy="756920"/>
                    </a:xfrm>
                    <a:prstGeom prst="rect">
                      <a:avLst/>
                    </a:prstGeom>
                  </pic:spPr>
                </pic:pic>
              </a:graphicData>
            </a:graphic>
          </wp:inline>
        </w:drawing>
      </w:r>
    </w:p>
    <w:p w:rsidR="007A31A3" w:rsidRDefault="007A31A3" w:rsidP="00B60B0A">
      <w:pPr>
        <w:rPr>
          <w:rFonts w:asciiTheme="minorHAnsi" w:hAnsiTheme="minorHAnsi" w:cs="Arial"/>
          <w:bCs/>
          <w:iCs/>
          <w:szCs w:val="22"/>
        </w:rPr>
      </w:pPr>
    </w:p>
    <w:p w:rsidR="007A31A3" w:rsidRPr="007A31A3" w:rsidRDefault="007A31A3" w:rsidP="008E38C7">
      <w:pPr>
        <w:pStyle w:val="Nadpis2"/>
        <w:rPr>
          <w:rFonts w:asciiTheme="minorHAnsi" w:hAnsiTheme="minorHAnsi" w:cs="Arial"/>
          <w:iCs/>
          <w:szCs w:val="22"/>
        </w:rPr>
      </w:pPr>
      <w:bookmarkStart w:id="42" w:name="_Toc531001417"/>
      <w:r>
        <w:t>KONTROLA NORMÁLOVÝCH NAPäTÍ</w:t>
      </w:r>
      <w:bookmarkEnd w:id="42"/>
    </w:p>
    <w:p w:rsidR="007A31A3" w:rsidRDefault="007A31A3" w:rsidP="007A31A3">
      <w:pPr>
        <w:ind w:firstLine="851"/>
        <w:rPr>
          <w:rFonts w:asciiTheme="minorHAnsi" w:hAnsiTheme="minorHAnsi" w:cstheme="minorHAnsi"/>
        </w:rPr>
      </w:pPr>
      <w:bookmarkStart w:id="43" w:name="_Toc463977130"/>
      <w:r w:rsidRPr="007A31A3">
        <w:rPr>
          <w:rFonts w:asciiTheme="minorHAnsi" w:hAnsiTheme="minorHAnsi" w:cstheme="minorHAnsi"/>
        </w:rPr>
        <w:t xml:space="preserve">Priebeh normálových napätí v horných a spodných vláknach prierezu je znázornéný na nasledujúcich grafoch. Priebeh napätí bol počítaný programom </w:t>
      </w:r>
      <w:r>
        <w:rPr>
          <w:rFonts w:asciiTheme="minorHAnsi" w:hAnsiTheme="minorHAnsi" w:cstheme="minorHAnsi"/>
        </w:rPr>
        <w:t>Midas Civil.</w:t>
      </w:r>
    </w:p>
    <w:p w:rsidR="007A31A3" w:rsidRDefault="007A31A3" w:rsidP="00510043">
      <w:pPr>
        <w:ind w:firstLine="851"/>
        <w:rPr>
          <w:rFonts w:asciiTheme="minorHAnsi" w:hAnsiTheme="minorHAnsi" w:cstheme="minorHAnsi"/>
        </w:rPr>
      </w:pPr>
      <w:r>
        <w:rPr>
          <w:rFonts w:asciiTheme="minorHAnsi" w:hAnsiTheme="minorHAnsi" w:cstheme="minorHAnsi"/>
        </w:rPr>
        <w:t xml:space="preserve">Podmienkou pre splnenie požiadaviek na funkčnosť a životnosť </w:t>
      </w:r>
      <w:r w:rsidR="000D4D26">
        <w:rPr>
          <w:rFonts w:asciiTheme="minorHAnsi" w:hAnsiTheme="minorHAnsi" w:cstheme="minorHAnsi"/>
        </w:rPr>
        <w:t>konštrukcie bolo</w:t>
      </w:r>
      <w:r>
        <w:rPr>
          <w:rFonts w:asciiTheme="minorHAnsi" w:hAnsiTheme="minorHAnsi" w:cstheme="minorHAnsi"/>
        </w:rPr>
        <w:t xml:space="preserve"> dodžanie podmienky dekompresie</w:t>
      </w:r>
      <w:r w:rsidR="00510043">
        <w:rPr>
          <w:rFonts w:asciiTheme="minorHAnsi" w:hAnsiTheme="minorHAnsi" w:cstheme="minorHAnsi"/>
        </w:rPr>
        <w:t>.</w:t>
      </w:r>
      <w:r>
        <w:rPr>
          <w:rFonts w:asciiTheme="minorHAnsi" w:hAnsiTheme="minorHAnsi" w:cstheme="minorHAnsi"/>
        </w:rPr>
        <w:t xml:space="preserve"> </w:t>
      </w:r>
      <w:r w:rsidR="00510043">
        <w:rPr>
          <w:rFonts w:asciiTheme="minorHAnsi" w:hAnsiTheme="minorHAnsi" w:cstheme="minorHAnsi"/>
        </w:rPr>
        <w:t>V</w:t>
      </w:r>
      <w:r w:rsidR="000D4D26">
        <w:rPr>
          <w:rFonts w:asciiTheme="minorHAnsi" w:hAnsiTheme="minorHAnsi" w:cstheme="minorHAnsi"/>
        </w:rPr>
        <w:t> častej kombinácii pre s</w:t>
      </w:r>
      <w:r w:rsidR="00510043">
        <w:rPr>
          <w:rFonts w:asciiTheme="minorHAnsi" w:hAnsiTheme="minorHAnsi" w:cstheme="minorHAnsi"/>
        </w:rPr>
        <w:t>podné vlákna a v</w:t>
      </w:r>
      <w:r w:rsidR="000D4D26">
        <w:rPr>
          <w:rFonts w:asciiTheme="minorHAnsi" w:hAnsiTheme="minorHAnsi" w:cstheme="minorHAnsi"/>
        </w:rPr>
        <w:t xml:space="preserve"> kvázistálej kombinácii zaťaženia</w:t>
      </w:r>
      <w:r w:rsidR="00510043">
        <w:rPr>
          <w:rFonts w:asciiTheme="minorHAnsi" w:hAnsiTheme="minorHAnsi" w:cstheme="minorHAnsi"/>
        </w:rPr>
        <w:t xml:space="preserve"> pre horné vlákna</w:t>
      </w:r>
      <w:r w:rsidR="000D4D26">
        <w:rPr>
          <w:rFonts w:asciiTheme="minorHAnsi" w:hAnsiTheme="minorHAnsi" w:cstheme="minorHAnsi"/>
        </w:rPr>
        <w:t>.</w:t>
      </w:r>
      <w:r w:rsidR="00510043">
        <w:rPr>
          <w:rFonts w:asciiTheme="minorHAnsi" w:hAnsiTheme="minorHAnsi" w:cstheme="minorHAnsi"/>
        </w:rPr>
        <w:t xml:space="preserve"> Taktiež je potrebné dodržať maximálne napätie pri charakteristickej kombinácii</w:t>
      </w:r>
      <w:r w:rsidR="00657E06">
        <w:rPr>
          <w:rFonts w:asciiTheme="minorHAnsi" w:hAnsiTheme="minorHAnsi" w:cstheme="minorHAnsi"/>
        </w:rPr>
        <w:t xml:space="preserve"> a počas výstavby</w:t>
      </w:r>
      <w:r w:rsidR="00510043">
        <w:rPr>
          <w:rFonts w:asciiTheme="minorHAnsi" w:hAnsiTheme="minorHAnsi" w:cstheme="minorHAnsi"/>
        </w:rPr>
        <w:t xml:space="preserve"> a to maximálne ťah na úrovni fctm – strednej ťahovej pevnosti betónu</w:t>
      </w:r>
      <w:r w:rsidR="00657E06">
        <w:rPr>
          <w:rFonts w:asciiTheme="minorHAnsi" w:hAnsiTheme="minorHAnsi" w:cstheme="minorHAnsi"/>
        </w:rPr>
        <w:t xml:space="preserve"> a maximálny tlak 0,6*fck. </w:t>
      </w:r>
    </w:p>
    <w:p w:rsidR="00510043" w:rsidRDefault="00510043" w:rsidP="00510043">
      <w:pPr>
        <w:rPr>
          <w:rFonts w:asciiTheme="minorHAnsi" w:hAnsiTheme="minorHAnsi" w:cstheme="minorHAnsi"/>
        </w:rPr>
      </w:pPr>
    </w:p>
    <w:p w:rsidR="00510043" w:rsidRDefault="00510043" w:rsidP="00273465">
      <w:pPr>
        <w:rPr>
          <w:rFonts w:asciiTheme="minorHAnsi" w:hAnsiTheme="minorHAnsi" w:cstheme="minorHAnsi"/>
        </w:rPr>
      </w:pPr>
      <w:r w:rsidRPr="00510043">
        <w:rPr>
          <w:rFonts w:asciiTheme="minorHAnsi" w:hAnsiTheme="minorHAnsi" w:cstheme="minorHAnsi"/>
        </w:rPr>
        <w:t xml:space="preserve">Priebeh normálových napätí </w:t>
      </w:r>
      <w:r>
        <w:rPr>
          <w:rFonts w:asciiTheme="minorHAnsi" w:hAnsiTheme="minorHAnsi" w:cstheme="minorHAnsi"/>
        </w:rPr>
        <w:t>v </w:t>
      </w:r>
      <w:r w:rsidRPr="005F0B90">
        <w:rPr>
          <w:rFonts w:asciiTheme="minorHAnsi" w:hAnsiTheme="minorHAnsi" w:cstheme="minorHAnsi"/>
          <w:b/>
        </w:rPr>
        <w:t>horných</w:t>
      </w:r>
      <w:r>
        <w:rPr>
          <w:rFonts w:asciiTheme="minorHAnsi" w:hAnsiTheme="minorHAnsi" w:cstheme="minorHAnsi"/>
        </w:rPr>
        <w:t xml:space="preserve"> vláknach v čase na </w:t>
      </w:r>
      <w:r w:rsidRPr="005F0B90">
        <w:rPr>
          <w:rFonts w:asciiTheme="minorHAnsi" w:hAnsiTheme="minorHAnsi" w:cstheme="minorHAnsi"/>
          <w:b/>
        </w:rPr>
        <w:t>ZZ</w:t>
      </w:r>
      <w:r>
        <w:rPr>
          <w:rFonts w:asciiTheme="minorHAnsi" w:hAnsiTheme="minorHAnsi" w:cstheme="minorHAnsi"/>
        </w:rPr>
        <w:t xml:space="preserve"> pre </w:t>
      </w:r>
      <w:r w:rsidRPr="005F0B90">
        <w:rPr>
          <w:rFonts w:asciiTheme="minorHAnsi" w:hAnsiTheme="minorHAnsi" w:cstheme="minorHAnsi"/>
          <w:b/>
        </w:rPr>
        <w:t>charakteristickú</w:t>
      </w:r>
      <w:r>
        <w:rPr>
          <w:rFonts w:asciiTheme="minorHAnsi" w:hAnsiTheme="minorHAnsi" w:cstheme="minorHAnsi"/>
        </w:rPr>
        <w:t xml:space="preserve"> kombináciu zať.</w:t>
      </w:r>
    </w:p>
    <w:p w:rsidR="00510043" w:rsidRDefault="00273465" w:rsidP="003A5364">
      <w:pPr>
        <w:rPr>
          <w:rFonts w:asciiTheme="minorHAnsi" w:hAnsiTheme="minorHAnsi" w:cstheme="minorHAnsi"/>
        </w:rPr>
      </w:pPr>
      <w:r>
        <w:drawing>
          <wp:inline distT="0" distB="0" distL="0" distR="0" wp14:anchorId="43D8A45B" wp14:editId="04123284">
            <wp:extent cx="5886450" cy="1858092"/>
            <wp:effectExtent l="0" t="0" r="0" b="0"/>
            <wp:docPr id="67" name="Obrázo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t="2439"/>
                    <a:stretch/>
                  </pic:blipFill>
                  <pic:spPr bwMode="auto">
                    <a:xfrm>
                      <a:off x="0" y="0"/>
                      <a:ext cx="6094068" cy="1923628"/>
                    </a:xfrm>
                    <a:prstGeom prst="rect">
                      <a:avLst/>
                    </a:prstGeom>
                    <a:ln>
                      <a:noFill/>
                    </a:ln>
                    <a:extLst>
                      <a:ext uri="{53640926-AAD7-44D8-BBD7-CCE9431645EC}">
                        <a14:shadowObscured xmlns:a14="http://schemas.microsoft.com/office/drawing/2010/main"/>
                      </a:ext>
                    </a:extLst>
                  </pic:spPr>
                </pic:pic>
              </a:graphicData>
            </a:graphic>
          </wp:inline>
        </w:drawing>
      </w:r>
    </w:p>
    <w:p w:rsidR="00FD4BCE" w:rsidRDefault="00FD4BCE" w:rsidP="00510043">
      <w:pPr>
        <w:rPr>
          <w:rFonts w:asciiTheme="minorHAnsi" w:hAnsiTheme="minorHAnsi" w:cstheme="minorHAnsi"/>
        </w:rPr>
      </w:pPr>
    </w:p>
    <w:p w:rsidR="00FD4BCE" w:rsidRDefault="00FD4BCE" w:rsidP="00510043">
      <w:pPr>
        <w:rPr>
          <w:rFonts w:asciiTheme="minorHAnsi" w:hAnsiTheme="minorHAnsi" w:cstheme="minorHAnsi"/>
        </w:rPr>
      </w:pPr>
    </w:p>
    <w:p w:rsidR="00FD4BCE" w:rsidRDefault="00FD4BCE" w:rsidP="00510043">
      <w:pPr>
        <w:rPr>
          <w:rFonts w:asciiTheme="minorHAnsi" w:hAnsiTheme="minorHAnsi" w:cstheme="minorHAnsi"/>
        </w:rPr>
      </w:pPr>
    </w:p>
    <w:p w:rsidR="00FD4BCE" w:rsidRDefault="00FD4BCE" w:rsidP="00510043">
      <w:pPr>
        <w:rPr>
          <w:rFonts w:asciiTheme="minorHAnsi" w:hAnsiTheme="minorHAnsi" w:cstheme="minorHAnsi"/>
        </w:rPr>
      </w:pPr>
    </w:p>
    <w:p w:rsidR="00FD4BCE" w:rsidRDefault="00FD4BCE" w:rsidP="00510043">
      <w:pPr>
        <w:rPr>
          <w:rFonts w:asciiTheme="minorHAnsi" w:hAnsiTheme="minorHAnsi" w:cstheme="minorHAnsi"/>
        </w:rPr>
      </w:pPr>
    </w:p>
    <w:p w:rsidR="00FD4BCE" w:rsidRDefault="00FD4BCE" w:rsidP="00510043">
      <w:pPr>
        <w:rPr>
          <w:rFonts w:asciiTheme="minorHAnsi" w:hAnsiTheme="minorHAnsi" w:cstheme="minorHAnsi"/>
        </w:rPr>
      </w:pPr>
    </w:p>
    <w:p w:rsidR="00510043" w:rsidRDefault="00510043" w:rsidP="00510043">
      <w:pPr>
        <w:rPr>
          <w:rFonts w:asciiTheme="minorHAnsi" w:hAnsiTheme="minorHAnsi" w:cstheme="minorHAnsi"/>
        </w:rPr>
      </w:pPr>
      <w:r w:rsidRPr="00510043">
        <w:rPr>
          <w:rFonts w:asciiTheme="minorHAnsi" w:hAnsiTheme="minorHAnsi" w:cstheme="minorHAnsi"/>
        </w:rPr>
        <w:lastRenderedPageBreak/>
        <w:t xml:space="preserve">Priebeh normálových napätí </w:t>
      </w:r>
      <w:r>
        <w:rPr>
          <w:rFonts w:asciiTheme="minorHAnsi" w:hAnsiTheme="minorHAnsi" w:cstheme="minorHAnsi"/>
        </w:rPr>
        <w:t>v </w:t>
      </w:r>
      <w:r w:rsidRPr="005F0B90">
        <w:rPr>
          <w:rFonts w:asciiTheme="minorHAnsi" w:hAnsiTheme="minorHAnsi" w:cstheme="minorHAnsi"/>
          <w:b/>
        </w:rPr>
        <w:t>dolných</w:t>
      </w:r>
      <w:r>
        <w:rPr>
          <w:rFonts w:asciiTheme="minorHAnsi" w:hAnsiTheme="minorHAnsi" w:cstheme="minorHAnsi"/>
        </w:rPr>
        <w:t xml:space="preserve"> vláknach v čase na </w:t>
      </w:r>
      <w:r w:rsidRPr="005F0B90">
        <w:rPr>
          <w:rFonts w:asciiTheme="minorHAnsi" w:hAnsiTheme="minorHAnsi" w:cstheme="minorHAnsi"/>
          <w:b/>
        </w:rPr>
        <w:t>ZZ</w:t>
      </w:r>
      <w:r>
        <w:rPr>
          <w:rFonts w:asciiTheme="minorHAnsi" w:hAnsiTheme="minorHAnsi" w:cstheme="minorHAnsi"/>
        </w:rPr>
        <w:t xml:space="preserve"> pre </w:t>
      </w:r>
      <w:r w:rsidRPr="005F0B90">
        <w:rPr>
          <w:rFonts w:asciiTheme="minorHAnsi" w:hAnsiTheme="minorHAnsi" w:cstheme="minorHAnsi"/>
          <w:b/>
        </w:rPr>
        <w:t>charakteristickú</w:t>
      </w:r>
      <w:r>
        <w:rPr>
          <w:rFonts w:asciiTheme="minorHAnsi" w:hAnsiTheme="minorHAnsi" w:cstheme="minorHAnsi"/>
        </w:rPr>
        <w:t xml:space="preserve"> kombináciu zať.</w:t>
      </w:r>
    </w:p>
    <w:p w:rsidR="00510043" w:rsidRDefault="00273465" w:rsidP="00273465">
      <w:pPr>
        <w:rPr>
          <w:rFonts w:asciiTheme="minorHAnsi" w:hAnsiTheme="minorHAnsi" w:cstheme="minorHAnsi"/>
        </w:rPr>
      </w:pPr>
      <w:r>
        <w:drawing>
          <wp:inline distT="0" distB="0" distL="0" distR="0" wp14:anchorId="5E62A1A2" wp14:editId="16E3C168">
            <wp:extent cx="6119495" cy="1953260"/>
            <wp:effectExtent l="0" t="0" r="0" b="0"/>
            <wp:docPr id="68" name="Obrázo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119495" cy="1953260"/>
                    </a:xfrm>
                    <a:prstGeom prst="rect">
                      <a:avLst/>
                    </a:prstGeom>
                  </pic:spPr>
                </pic:pic>
              </a:graphicData>
            </a:graphic>
          </wp:inline>
        </w:drawing>
      </w:r>
    </w:p>
    <w:p w:rsidR="00510043" w:rsidRDefault="00510043" w:rsidP="00510043">
      <w:pPr>
        <w:ind w:firstLine="851"/>
        <w:rPr>
          <w:rFonts w:asciiTheme="minorHAnsi" w:hAnsiTheme="minorHAnsi" w:cstheme="minorHAnsi"/>
        </w:rPr>
      </w:pPr>
    </w:p>
    <w:p w:rsidR="00510043" w:rsidRPr="00510043" w:rsidRDefault="00510043" w:rsidP="00510043">
      <w:pPr>
        <w:rPr>
          <w:rFonts w:asciiTheme="minorHAnsi" w:hAnsiTheme="minorHAnsi" w:cstheme="minorHAnsi"/>
        </w:rPr>
      </w:pPr>
      <w:r w:rsidRPr="00510043">
        <w:rPr>
          <w:rFonts w:asciiTheme="minorHAnsi" w:hAnsiTheme="minorHAnsi" w:cstheme="minorHAnsi"/>
        </w:rPr>
        <w:t xml:space="preserve">Priebeh normálových napätí </w:t>
      </w:r>
      <w:r>
        <w:rPr>
          <w:rFonts w:asciiTheme="minorHAnsi" w:hAnsiTheme="minorHAnsi" w:cstheme="minorHAnsi"/>
        </w:rPr>
        <w:t>v </w:t>
      </w:r>
      <w:r w:rsidRPr="005F0B90">
        <w:rPr>
          <w:rFonts w:asciiTheme="minorHAnsi" w:hAnsiTheme="minorHAnsi" w:cstheme="minorHAnsi"/>
          <w:b/>
        </w:rPr>
        <w:t>horných</w:t>
      </w:r>
      <w:r>
        <w:rPr>
          <w:rFonts w:asciiTheme="minorHAnsi" w:hAnsiTheme="minorHAnsi" w:cstheme="minorHAnsi"/>
        </w:rPr>
        <w:t xml:space="preserve"> vláknach v čase na </w:t>
      </w:r>
      <w:r w:rsidRPr="005F0B90">
        <w:rPr>
          <w:rFonts w:asciiTheme="minorHAnsi" w:hAnsiTheme="minorHAnsi" w:cstheme="minorHAnsi"/>
          <w:b/>
        </w:rPr>
        <w:t>KZ</w:t>
      </w:r>
      <w:r>
        <w:rPr>
          <w:rFonts w:asciiTheme="minorHAnsi" w:hAnsiTheme="minorHAnsi" w:cstheme="minorHAnsi"/>
        </w:rPr>
        <w:t xml:space="preserve"> pre </w:t>
      </w:r>
      <w:r w:rsidR="005F0B90" w:rsidRPr="005F0B90">
        <w:rPr>
          <w:rFonts w:asciiTheme="minorHAnsi" w:hAnsiTheme="minorHAnsi" w:cstheme="minorHAnsi"/>
          <w:b/>
        </w:rPr>
        <w:t>charakteristickú</w:t>
      </w:r>
      <w:r w:rsidR="005F0B90">
        <w:rPr>
          <w:rFonts w:asciiTheme="minorHAnsi" w:hAnsiTheme="minorHAnsi" w:cstheme="minorHAnsi"/>
        </w:rPr>
        <w:t xml:space="preserve"> </w:t>
      </w:r>
      <w:r w:rsidRPr="005F0B90">
        <w:rPr>
          <w:rFonts w:asciiTheme="minorHAnsi" w:hAnsiTheme="minorHAnsi" w:cstheme="minorHAnsi"/>
        </w:rPr>
        <w:t>kombináciu</w:t>
      </w:r>
      <w:r>
        <w:rPr>
          <w:rFonts w:asciiTheme="minorHAnsi" w:hAnsiTheme="minorHAnsi" w:cstheme="minorHAnsi"/>
        </w:rPr>
        <w:t xml:space="preserve"> zať.</w:t>
      </w:r>
    </w:p>
    <w:p w:rsidR="00510043" w:rsidRDefault="005F0B90" w:rsidP="00510043">
      <w:pPr>
        <w:rPr>
          <w:rFonts w:asciiTheme="minorHAnsi" w:hAnsiTheme="minorHAnsi" w:cstheme="minorHAnsi"/>
        </w:rPr>
      </w:pPr>
      <w:r>
        <w:drawing>
          <wp:inline distT="0" distB="0" distL="0" distR="0" wp14:anchorId="5881E32B" wp14:editId="31339116">
            <wp:extent cx="6119495" cy="1978660"/>
            <wp:effectExtent l="0" t="0" r="0" b="0"/>
            <wp:docPr id="63" name="Obrázo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t="953" b="1"/>
                    <a:stretch/>
                  </pic:blipFill>
                  <pic:spPr bwMode="auto">
                    <a:xfrm>
                      <a:off x="0" y="0"/>
                      <a:ext cx="6119495" cy="1978660"/>
                    </a:xfrm>
                    <a:prstGeom prst="rect">
                      <a:avLst/>
                    </a:prstGeom>
                    <a:ln>
                      <a:noFill/>
                    </a:ln>
                    <a:extLst>
                      <a:ext uri="{53640926-AAD7-44D8-BBD7-CCE9431645EC}">
                        <a14:shadowObscured xmlns:a14="http://schemas.microsoft.com/office/drawing/2010/main"/>
                      </a:ext>
                    </a:extLst>
                  </pic:spPr>
                </pic:pic>
              </a:graphicData>
            </a:graphic>
          </wp:inline>
        </w:drawing>
      </w:r>
    </w:p>
    <w:p w:rsidR="00510043" w:rsidRDefault="00510043" w:rsidP="00510043">
      <w:pPr>
        <w:rPr>
          <w:rFonts w:asciiTheme="minorHAnsi" w:hAnsiTheme="minorHAnsi" w:cstheme="minorHAnsi"/>
        </w:rPr>
      </w:pPr>
    </w:p>
    <w:p w:rsidR="00510043" w:rsidRDefault="00510043" w:rsidP="00510043">
      <w:pPr>
        <w:rPr>
          <w:rFonts w:asciiTheme="minorHAnsi" w:hAnsiTheme="minorHAnsi" w:cstheme="minorHAnsi"/>
        </w:rPr>
      </w:pPr>
      <w:r w:rsidRPr="00510043">
        <w:rPr>
          <w:rFonts w:asciiTheme="minorHAnsi" w:hAnsiTheme="minorHAnsi" w:cstheme="minorHAnsi"/>
        </w:rPr>
        <w:t xml:space="preserve">Priebeh normálových napätí </w:t>
      </w:r>
      <w:r>
        <w:rPr>
          <w:rFonts w:asciiTheme="minorHAnsi" w:hAnsiTheme="minorHAnsi" w:cstheme="minorHAnsi"/>
        </w:rPr>
        <w:t>v </w:t>
      </w:r>
      <w:r w:rsidRPr="005F0B90">
        <w:rPr>
          <w:rFonts w:asciiTheme="minorHAnsi" w:hAnsiTheme="minorHAnsi" w:cstheme="minorHAnsi"/>
          <w:b/>
        </w:rPr>
        <w:t>dolných</w:t>
      </w:r>
      <w:r>
        <w:rPr>
          <w:rFonts w:asciiTheme="minorHAnsi" w:hAnsiTheme="minorHAnsi" w:cstheme="minorHAnsi"/>
        </w:rPr>
        <w:t xml:space="preserve"> vláknach v čase na </w:t>
      </w:r>
      <w:r w:rsidRPr="005F0B90">
        <w:rPr>
          <w:rFonts w:asciiTheme="minorHAnsi" w:hAnsiTheme="minorHAnsi" w:cstheme="minorHAnsi"/>
          <w:b/>
        </w:rPr>
        <w:t>KZ</w:t>
      </w:r>
      <w:r>
        <w:rPr>
          <w:rFonts w:asciiTheme="minorHAnsi" w:hAnsiTheme="minorHAnsi" w:cstheme="minorHAnsi"/>
        </w:rPr>
        <w:t xml:space="preserve"> pre </w:t>
      </w:r>
      <w:r w:rsidRPr="005F0B90">
        <w:rPr>
          <w:rFonts w:asciiTheme="minorHAnsi" w:hAnsiTheme="minorHAnsi" w:cstheme="minorHAnsi"/>
          <w:b/>
        </w:rPr>
        <w:t>charakteristickú</w:t>
      </w:r>
      <w:r>
        <w:rPr>
          <w:rFonts w:asciiTheme="minorHAnsi" w:hAnsiTheme="minorHAnsi" w:cstheme="minorHAnsi"/>
        </w:rPr>
        <w:t xml:space="preserve"> kombináciu zať.</w:t>
      </w:r>
    </w:p>
    <w:p w:rsidR="00510043" w:rsidRDefault="003A5364" w:rsidP="00510043">
      <w:pPr>
        <w:rPr>
          <w:rFonts w:asciiTheme="minorHAnsi" w:hAnsiTheme="minorHAnsi" w:cstheme="minorHAnsi"/>
        </w:rPr>
      </w:pPr>
      <w:r>
        <w:drawing>
          <wp:inline distT="0" distB="0" distL="0" distR="0" wp14:anchorId="57C8965C" wp14:editId="635A6754">
            <wp:extent cx="6119495" cy="1969135"/>
            <wp:effectExtent l="0" t="0" r="0" b="0"/>
            <wp:docPr id="64" name="Obrázo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t="1431" b="-1"/>
                    <a:stretch/>
                  </pic:blipFill>
                  <pic:spPr bwMode="auto">
                    <a:xfrm>
                      <a:off x="0" y="0"/>
                      <a:ext cx="6119495" cy="1969135"/>
                    </a:xfrm>
                    <a:prstGeom prst="rect">
                      <a:avLst/>
                    </a:prstGeom>
                    <a:ln>
                      <a:noFill/>
                    </a:ln>
                    <a:extLst>
                      <a:ext uri="{53640926-AAD7-44D8-BBD7-CCE9431645EC}">
                        <a14:shadowObscured xmlns:a14="http://schemas.microsoft.com/office/drawing/2010/main"/>
                      </a:ext>
                    </a:extLst>
                  </pic:spPr>
                </pic:pic>
              </a:graphicData>
            </a:graphic>
          </wp:inline>
        </w:drawing>
      </w:r>
    </w:p>
    <w:p w:rsidR="00510043" w:rsidRDefault="00510043" w:rsidP="00510043">
      <w:pPr>
        <w:rPr>
          <w:rFonts w:asciiTheme="minorHAnsi" w:hAnsiTheme="minorHAnsi" w:cstheme="minorHAnsi"/>
        </w:rPr>
      </w:pPr>
    </w:p>
    <w:p w:rsidR="00510043" w:rsidRDefault="00510043" w:rsidP="00273465">
      <w:pPr>
        <w:rPr>
          <w:rFonts w:asciiTheme="minorHAnsi" w:hAnsiTheme="minorHAnsi" w:cstheme="minorHAnsi"/>
        </w:rPr>
      </w:pPr>
      <w:r w:rsidRPr="00510043">
        <w:rPr>
          <w:rFonts w:asciiTheme="minorHAnsi" w:hAnsiTheme="minorHAnsi" w:cstheme="minorHAnsi"/>
        </w:rPr>
        <w:t xml:space="preserve">Priebeh normálových napätí </w:t>
      </w:r>
      <w:r>
        <w:rPr>
          <w:rFonts w:asciiTheme="minorHAnsi" w:hAnsiTheme="minorHAnsi" w:cstheme="minorHAnsi"/>
        </w:rPr>
        <w:t>v </w:t>
      </w:r>
      <w:r w:rsidRPr="005F0B90">
        <w:rPr>
          <w:rFonts w:asciiTheme="minorHAnsi" w:hAnsiTheme="minorHAnsi" w:cstheme="minorHAnsi"/>
          <w:b/>
        </w:rPr>
        <w:t>horných</w:t>
      </w:r>
      <w:r>
        <w:rPr>
          <w:rFonts w:asciiTheme="minorHAnsi" w:hAnsiTheme="minorHAnsi" w:cstheme="minorHAnsi"/>
        </w:rPr>
        <w:t xml:space="preserve"> vláknach v čase na </w:t>
      </w:r>
      <w:r w:rsidRPr="005F0B90">
        <w:rPr>
          <w:rFonts w:asciiTheme="minorHAnsi" w:hAnsiTheme="minorHAnsi" w:cstheme="minorHAnsi"/>
          <w:b/>
        </w:rPr>
        <w:t>ZZ</w:t>
      </w:r>
      <w:r>
        <w:rPr>
          <w:rFonts w:asciiTheme="minorHAnsi" w:hAnsiTheme="minorHAnsi" w:cstheme="minorHAnsi"/>
        </w:rPr>
        <w:t xml:space="preserve"> pre </w:t>
      </w:r>
      <w:r w:rsidRPr="005F0B90">
        <w:rPr>
          <w:rFonts w:asciiTheme="minorHAnsi" w:hAnsiTheme="minorHAnsi" w:cstheme="minorHAnsi"/>
          <w:b/>
        </w:rPr>
        <w:t>kvázistálu</w:t>
      </w:r>
      <w:r>
        <w:rPr>
          <w:rFonts w:asciiTheme="minorHAnsi" w:hAnsiTheme="minorHAnsi" w:cstheme="minorHAnsi"/>
        </w:rPr>
        <w:t xml:space="preserve"> kombináciu zať.</w:t>
      </w:r>
    </w:p>
    <w:p w:rsidR="00510043" w:rsidRDefault="00273465" w:rsidP="00273465">
      <w:pPr>
        <w:rPr>
          <w:rFonts w:asciiTheme="minorHAnsi" w:hAnsiTheme="minorHAnsi" w:cstheme="minorHAnsi"/>
        </w:rPr>
      </w:pPr>
      <w:r>
        <w:drawing>
          <wp:inline distT="0" distB="0" distL="0" distR="0" wp14:anchorId="6E192B50" wp14:editId="0F347135">
            <wp:extent cx="6119495" cy="1938020"/>
            <wp:effectExtent l="0" t="0" r="0" b="0"/>
            <wp:docPr id="69" name="Obrázo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t="1453"/>
                    <a:stretch/>
                  </pic:blipFill>
                  <pic:spPr bwMode="auto">
                    <a:xfrm>
                      <a:off x="0" y="0"/>
                      <a:ext cx="6119495" cy="1938020"/>
                    </a:xfrm>
                    <a:prstGeom prst="rect">
                      <a:avLst/>
                    </a:prstGeom>
                    <a:ln>
                      <a:noFill/>
                    </a:ln>
                    <a:extLst>
                      <a:ext uri="{53640926-AAD7-44D8-BBD7-CCE9431645EC}">
                        <a14:shadowObscured xmlns:a14="http://schemas.microsoft.com/office/drawing/2010/main"/>
                      </a:ext>
                    </a:extLst>
                  </pic:spPr>
                </pic:pic>
              </a:graphicData>
            </a:graphic>
          </wp:inline>
        </w:drawing>
      </w:r>
    </w:p>
    <w:p w:rsidR="00273465" w:rsidRDefault="00273465" w:rsidP="00273465">
      <w:pPr>
        <w:rPr>
          <w:rFonts w:asciiTheme="minorHAnsi" w:hAnsiTheme="minorHAnsi" w:cstheme="minorHAnsi"/>
        </w:rPr>
      </w:pPr>
    </w:p>
    <w:p w:rsidR="00510043" w:rsidRDefault="00510043" w:rsidP="00273465">
      <w:pPr>
        <w:rPr>
          <w:rFonts w:asciiTheme="minorHAnsi" w:hAnsiTheme="minorHAnsi" w:cstheme="minorHAnsi"/>
        </w:rPr>
      </w:pPr>
      <w:r w:rsidRPr="00510043">
        <w:rPr>
          <w:rFonts w:asciiTheme="minorHAnsi" w:hAnsiTheme="minorHAnsi" w:cstheme="minorHAnsi"/>
        </w:rPr>
        <w:lastRenderedPageBreak/>
        <w:t xml:space="preserve">Priebeh normálových napätí </w:t>
      </w:r>
      <w:r>
        <w:rPr>
          <w:rFonts w:asciiTheme="minorHAnsi" w:hAnsiTheme="minorHAnsi" w:cstheme="minorHAnsi"/>
        </w:rPr>
        <w:t>v </w:t>
      </w:r>
      <w:r w:rsidRPr="005F0B90">
        <w:rPr>
          <w:rFonts w:asciiTheme="minorHAnsi" w:hAnsiTheme="minorHAnsi" w:cstheme="minorHAnsi"/>
          <w:b/>
        </w:rPr>
        <w:t>dolných</w:t>
      </w:r>
      <w:r>
        <w:rPr>
          <w:rFonts w:asciiTheme="minorHAnsi" w:hAnsiTheme="minorHAnsi" w:cstheme="minorHAnsi"/>
        </w:rPr>
        <w:t xml:space="preserve"> vláknach v čase na </w:t>
      </w:r>
      <w:r w:rsidRPr="005F0B90">
        <w:rPr>
          <w:rFonts w:asciiTheme="minorHAnsi" w:hAnsiTheme="minorHAnsi" w:cstheme="minorHAnsi"/>
          <w:b/>
        </w:rPr>
        <w:t>ZZ</w:t>
      </w:r>
      <w:r>
        <w:rPr>
          <w:rFonts w:asciiTheme="minorHAnsi" w:hAnsiTheme="minorHAnsi" w:cstheme="minorHAnsi"/>
        </w:rPr>
        <w:t xml:space="preserve"> pre </w:t>
      </w:r>
      <w:r w:rsidRPr="005F0B90">
        <w:rPr>
          <w:rFonts w:asciiTheme="minorHAnsi" w:hAnsiTheme="minorHAnsi" w:cstheme="minorHAnsi"/>
          <w:b/>
        </w:rPr>
        <w:t>častú</w:t>
      </w:r>
      <w:r>
        <w:rPr>
          <w:rFonts w:asciiTheme="minorHAnsi" w:hAnsiTheme="minorHAnsi" w:cstheme="minorHAnsi"/>
        </w:rPr>
        <w:t xml:space="preserve"> kombináciu zať.</w:t>
      </w:r>
    </w:p>
    <w:p w:rsidR="00273465" w:rsidRDefault="00273465" w:rsidP="00273465">
      <w:pPr>
        <w:rPr>
          <w:rFonts w:asciiTheme="minorHAnsi" w:hAnsiTheme="minorHAnsi" w:cstheme="minorHAnsi"/>
        </w:rPr>
      </w:pPr>
      <w:r>
        <w:rPr>
          <w:rFonts w:asciiTheme="minorHAnsi" w:hAnsiTheme="minorHAnsi" w:cstheme="minorHAnsi"/>
        </w:rPr>
        <w:t>(dole je malé ťahové pásmo avšak káble sú viac ako 100 mm „skryté“ v tlačenej oblasti – sú hore)</w:t>
      </w:r>
    </w:p>
    <w:p w:rsidR="00273465" w:rsidRDefault="00273465" w:rsidP="00273465">
      <w:pPr>
        <w:rPr>
          <w:rFonts w:asciiTheme="minorHAnsi" w:hAnsiTheme="minorHAnsi" w:cstheme="minorHAnsi"/>
        </w:rPr>
      </w:pPr>
      <w:r>
        <w:drawing>
          <wp:inline distT="0" distB="0" distL="0" distR="0" wp14:anchorId="15640B7B" wp14:editId="60FFE092">
            <wp:extent cx="6119495" cy="1933575"/>
            <wp:effectExtent l="0" t="0" r="0" b="0"/>
            <wp:docPr id="70" name="Obrázok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t="1932"/>
                    <a:stretch/>
                  </pic:blipFill>
                  <pic:spPr bwMode="auto">
                    <a:xfrm>
                      <a:off x="0" y="0"/>
                      <a:ext cx="6119495" cy="1933575"/>
                    </a:xfrm>
                    <a:prstGeom prst="rect">
                      <a:avLst/>
                    </a:prstGeom>
                    <a:ln>
                      <a:noFill/>
                    </a:ln>
                    <a:extLst>
                      <a:ext uri="{53640926-AAD7-44D8-BBD7-CCE9431645EC}">
                        <a14:shadowObscured xmlns:a14="http://schemas.microsoft.com/office/drawing/2010/main"/>
                      </a:ext>
                    </a:extLst>
                  </pic:spPr>
                </pic:pic>
              </a:graphicData>
            </a:graphic>
          </wp:inline>
        </w:drawing>
      </w:r>
    </w:p>
    <w:p w:rsidR="00510043" w:rsidRDefault="00510043" w:rsidP="00510043">
      <w:pPr>
        <w:ind w:firstLine="851"/>
        <w:rPr>
          <w:rFonts w:asciiTheme="minorHAnsi" w:hAnsiTheme="minorHAnsi" w:cstheme="minorHAnsi"/>
        </w:rPr>
      </w:pPr>
    </w:p>
    <w:p w:rsidR="00510043" w:rsidRPr="00510043" w:rsidRDefault="00510043" w:rsidP="00510043">
      <w:pPr>
        <w:rPr>
          <w:rFonts w:asciiTheme="minorHAnsi" w:hAnsiTheme="minorHAnsi" w:cstheme="minorHAnsi"/>
        </w:rPr>
      </w:pPr>
      <w:r w:rsidRPr="00510043">
        <w:rPr>
          <w:rFonts w:asciiTheme="minorHAnsi" w:hAnsiTheme="minorHAnsi" w:cstheme="minorHAnsi"/>
        </w:rPr>
        <w:t xml:space="preserve">Priebeh normálových napätí </w:t>
      </w:r>
      <w:r>
        <w:rPr>
          <w:rFonts w:asciiTheme="minorHAnsi" w:hAnsiTheme="minorHAnsi" w:cstheme="minorHAnsi"/>
        </w:rPr>
        <w:t>v </w:t>
      </w:r>
      <w:r w:rsidRPr="005F0B90">
        <w:rPr>
          <w:rFonts w:asciiTheme="minorHAnsi" w:hAnsiTheme="minorHAnsi" w:cstheme="minorHAnsi"/>
          <w:b/>
        </w:rPr>
        <w:t>horných</w:t>
      </w:r>
      <w:r>
        <w:rPr>
          <w:rFonts w:asciiTheme="minorHAnsi" w:hAnsiTheme="minorHAnsi" w:cstheme="minorHAnsi"/>
        </w:rPr>
        <w:t xml:space="preserve"> vláknach v čase na </w:t>
      </w:r>
      <w:r w:rsidRPr="005F0B90">
        <w:rPr>
          <w:rFonts w:asciiTheme="minorHAnsi" w:hAnsiTheme="minorHAnsi" w:cstheme="minorHAnsi"/>
          <w:b/>
        </w:rPr>
        <w:t>KZ</w:t>
      </w:r>
      <w:r>
        <w:rPr>
          <w:rFonts w:asciiTheme="minorHAnsi" w:hAnsiTheme="minorHAnsi" w:cstheme="minorHAnsi"/>
        </w:rPr>
        <w:t xml:space="preserve"> pre </w:t>
      </w:r>
      <w:r w:rsidR="005F0B90" w:rsidRPr="005F0B90">
        <w:rPr>
          <w:rFonts w:asciiTheme="minorHAnsi" w:hAnsiTheme="minorHAnsi" w:cstheme="minorHAnsi"/>
          <w:b/>
        </w:rPr>
        <w:t>kvázistálu</w:t>
      </w:r>
      <w:r>
        <w:rPr>
          <w:rFonts w:asciiTheme="minorHAnsi" w:hAnsiTheme="minorHAnsi" w:cstheme="minorHAnsi"/>
        </w:rPr>
        <w:t xml:space="preserve"> kombináciu zať.</w:t>
      </w:r>
    </w:p>
    <w:p w:rsidR="00510043" w:rsidRDefault="003A5364" w:rsidP="00510043">
      <w:pPr>
        <w:rPr>
          <w:rFonts w:asciiTheme="minorHAnsi" w:hAnsiTheme="minorHAnsi" w:cstheme="minorHAnsi"/>
        </w:rPr>
      </w:pPr>
      <w:r>
        <w:drawing>
          <wp:inline distT="0" distB="0" distL="0" distR="0" wp14:anchorId="742B44F4" wp14:editId="5228E152">
            <wp:extent cx="6119495" cy="1897380"/>
            <wp:effectExtent l="0" t="0" r="0" b="0"/>
            <wp:docPr id="65" name="Obrázok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t="1484"/>
                    <a:stretch/>
                  </pic:blipFill>
                  <pic:spPr bwMode="auto">
                    <a:xfrm>
                      <a:off x="0" y="0"/>
                      <a:ext cx="6119495" cy="1897380"/>
                    </a:xfrm>
                    <a:prstGeom prst="rect">
                      <a:avLst/>
                    </a:prstGeom>
                    <a:ln>
                      <a:noFill/>
                    </a:ln>
                    <a:extLst>
                      <a:ext uri="{53640926-AAD7-44D8-BBD7-CCE9431645EC}">
                        <a14:shadowObscured xmlns:a14="http://schemas.microsoft.com/office/drawing/2010/main"/>
                      </a:ext>
                    </a:extLst>
                  </pic:spPr>
                </pic:pic>
              </a:graphicData>
            </a:graphic>
          </wp:inline>
        </w:drawing>
      </w:r>
    </w:p>
    <w:p w:rsidR="00510043" w:rsidRDefault="00510043" w:rsidP="00510043">
      <w:pPr>
        <w:rPr>
          <w:rFonts w:asciiTheme="minorHAnsi" w:hAnsiTheme="minorHAnsi" w:cstheme="minorHAnsi"/>
        </w:rPr>
      </w:pPr>
    </w:p>
    <w:p w:rsidR="00510043" w:rsidRDefault="00510043" w:rsidP="00510043">
      <w:pPr>
        <w:rPr>
          <w:rFonts w:asciiTheme="minorHAnsi" w:hAnsiTheme="minorHAnsi" w:cstheme="minorHAnsi"/>
        </w:rPr>
      </w:pPr>
      <w:r w:rsidRPr="00510043">
        <w:rPr>
          <w:rFonts w:asciiTheme="minorHAnsi" w:hAnsiTheme="minorHAnsi" w:cstheme="minorHAnsi"/>
        </w:rPr>
        <w:t xml:space="preserve">Priebeh normálových napätí </w:t>
      </w:r>
      <w:r>
        <w:rPr>
          <w:rFonts w:asciiTheme="minorHAnsi" w:hAnsiTheme="minorHAnsi" w:cstheme="minorHAnsi"/>
        </w:rPr>
        <w:t>v </w:t>
      </w:r>
      <w:r w:rsidRPr="005F0B90">
        <w:rPr>
          <w:rFonts w:asciiTheme="minorHAnsi" w:hAnsiTheme="minorHAnsi" w:cstheme="minorHAnsi"/>
          <w:b/>
        </w:rPr>
        <w:t>dolných</w:t>
      </w:r>
      <w:r>
        <w:rPr>
          <w:rFonts w:asciiTheme="minorHAnsi" w:hAnsiTheme="minorHAnsi" w:cstheme="minorHAnsi"/>
        </w:rPr>
        <w:t xml:space="preserve"> vláknach v čase na </w:t>
      </w:r>
      <w:r w:rsidRPr="005F0B90">
        <w:rPr>
          <w:rFonts w:asciiTheme="minorHAnsi" w:hAnsiTheme="minorHAnsi" w:cstheme="minorHAnsi"/>
          <w:b/>
        </w:rPr>
        <w:t>KZ</w:t>
      </w:r>
      <w:r>
        <w:rPr>
          <w:rFonts w:asciiTheme="minorHAnsi" w:hAnsiTheme="minorHAnsi" w:cstheme="minorHAnsi"/>
        </w:rPr>
        <w:t xml:space="preserve"> </w:t>
      </w:r>
      <w:r w:rsidR="005F0B90">
        <w:rPr>
          <w:rFonts w:asciiTheme="minorHAnsi" w:hAnsiTheme="minorHAnsi" w:cstheme="minorHAnsi"/>
        </w:rPr>
        <w:t xml:space="preserve">pre </w:t>
      </w:r>
      <w:r w:rsidR="005F0B90" w:rsidRPr="005F0B90">
        <w:rPr>
          <w:rFonts w:asciiTheme="minorHAnsi" w:hAnsiTheme="minorHAnsi" w:cstheme="minorHAnsi"/>
          <w:b/>
        </w:rPr>
        <w:t>častú</w:t>
      </w:r>
      <w:r>
        <w:rPr>
          <w:rFonts w:asciiTheme="minorHAnsi" w:hAnsiTheme="minorHAnsi" w:cstheme="minorHAnsi"/>
        </w:rPr>
        <w:t xml:space="preserve"> kombináciu zať.</w:t>
      </w:r>
    </w:p>
    <w:p w:rsidR="00510043" w:rsidRDefault="003A5364" w:rsidP="00510043">
      <w:pPr>
        <w:rPr>
          <w:rFonts w:asciiTheme="minorHAnsi" w:hAnsiTheme="minorHAnsi" w:cstheme="minorHAnsi"/>
        </w:rPr>
      </w:pPr>
      <w:r>
        <w:rPr>
          <w:rFonts w:asciiTheme="minorHAnsi" w:hAnsiTheme="minorHAnsi" w:cstheme="minorHAnsi"/>
        </w:rPr>
        <w:t>(dole je malé ťahové pásmo avšak káble sú viac ako 100 mm „skryté“ v tlačenej oblasti – sú hore)</w:t>
      </w:r>
    </w:p>
    <w:p w:rsidR="00510043" w:rsidRDefault="003A5364" w:rsidP="00510043">
      <w:pPr>
        <w:rPr>
          <w:rFonts w:asciiTheme="minorHAnsi" w:hAnsiTheme="minorHAnsi" w:cstheme="minorHAnsi"/>
        </w:rPr>
      </w:pPr>
      <w:r>
        <w:drawing>
          <wp:inline distT="0" distB="0" distL="0" distR="0" wp14:anchorId="360210E2" wp14:editId="4E432379">
            <wp:extent cx="6119495" cy="1902460"/>
            <wp:effectExtent l="0" t="0" r="0" b="0"/>
            <wp:docPr id="66" name="Obrázo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t="1480"/>
                    <a:stretch/>
                  </pic:blipFill>
                  <pic:spPr bwMode="auto">
                    <a:xfrm>
                      <a:off x="0" y="0"/>
                      <a:ext cx="6119495" cy="1902460"/>
                    </a:xfrm>
                    <a:prstGeom prst="rect">
                      <a:avLst/>
                    </a:prstGeom>
                    <a:ln>
                      <a:noFill/>
                    </a:ln>
                    <a:extLst>
                      <a:ext uri="{53640926-AAD7-44D8-BBD7-CCE9431645EC}">
                        <a14:shadowObscured xmlns:a14="http://schemas.microsoft.com/office/drawing/2010/main"/>
                      </a:ext>
                    </a:extLst>
                  </pic:spPr>
                </pic:pic>
              </a:graphicData>
            </a:graphic>
          </wp:inline>
        </w:drawing>
      </w:r>
    </w:p>
    <w:p w:rsidR="00153162" w:rsidRDefault="00153162" w:rsidP="00153162">
      <w:pPr>
        <w:jc w:val="left"/>
      </w:pPr>
      <w:r w:rsidRPr="00510043">
        <w:rPr>
          <w:rFonts w:asciiTheme="minorHAnsi" w:hAnsiTheme="minorHAnsi" w:cstheme="minorHAnsi"/>
        </w:rPr>
        <w:t xml:space="preserve">Priebeh normálových napätí </w:t>
      </w:r>
      <w:r>
        <w:rPr>
          <w:rFonts w:asciiTheme="minorHAnsi" w:hAnsiTheme="minorHAnsi" w:cstheme="minorHAnsi"/>
        </w:rPr>
        <w:t>v </w:t>
      </w:r>
      <w:r>
        <w:rPr>
          <w:rFonts w:asciiTheme="minorHAnsi" w:hAnsiTheme="minorHAnsi" w:cstheme="minorHAnsi"/>
          <w:b/>
        </w:rPr>
        <w:t>hor</w:t>
      </w:r>
      <w:r w:rsidRPr="005F0B90">
        <w:rPr>
          <w:rFonts w:asciiTheme="minorHAnsi" w:hAnsiTheme="minorHAnsi" w:cstheme="minorHAnsi"/>
          <w:b/>
        </w:rPr>
        <w:t>ných</w:t>
      </w:r>
      <w:r>
        <w:rPr>
          <w:rFonts w:asciiTheme="minorHAnsi" w:hAnsiTheme="minorHAnsi" w:cstheme="minorHAnsi"/>
        </w:rPr>
        <w:t xml:space="preserve"> vláknach v čase hneď po predopnutí mosta</w:t>
      </w:r>
      <w:r>
        <w:t xml:space="preserve"> </w:t>
      </w:r>
    </w:p>
    <w:p w:rsidR="00657E06" w:rsidRDefault="00657E06" w:rsidP="00153162">
      <w:pPr>
        <w:jc w:val="left"/>
        <w:rPr>
          <w:rFonts w:asciiTheme="minorHAnsi" w:hAnsiTheme="minorHAnsi" w:cstheme="minorHAnsi"/>
        </w:rPr>
      </w:pPr>
      <w:r>
        <w:drawing>
          <wp:inline distT="0" distB="0" distL="0" distR="0" wp14:anchorId="54EC1582" wp14:editId="122603E7">
            <wp:extent cx="6119495" cy="1962785"/>
            <wp:effectExtent l="0" t="0" r="0" b="0"/>
            <wp:docPr id="61" name="Obrázo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t="1905"/>
                    <a:stretch/>
                  </pic:blipFill>
                  <pic:spPr bwMode="auto">
                    <a:xfrm>
                      <a:off x="0" y="0"/>
                      <a:ext cx="6119495" cy="1962785"/>
                    </a:xfrm>
                    <a:prstGeom prst="rect">
                      <a:avLst/>
                    </a:prstGeom>
                    <a:ln>
                      <a:noFill/>
                    </a:ln>
                    <a:extLst>
                      <a:ext uri="{53640926-AAD7-44D8-BBD7-CCE9431645EC}">
                        <a14:shadowObscured xmlns:a14="http://schemas.microsoft.com/office/drawing/2010/main"/>
                      </a:ext>
                    </a:extLst>
                  </pic:spPr>
                </pic:pic>
              </a:graphicData>
            </a:graphic>
          </wp:inline>
        </w:drawing>
      </w:r>
    </w:p>
    <w:p w:rsidR="00FD4BCE" w:rsidRDefault="00FD4BCE" w:rsidP="00153162">
      <w:pPr>
        <w:jc w:val="left"/>
        <w:rPr>
          <w:rFonts w:asciiTheme="minorHAnsi" w:hAnsiTheme="minorHAnsi" w:cstheme="minorHAnsi"/>
        </w:rPr>
      </w:pPr>
    </w:p>
    <w:p w:rsidR="00657E06" w:rsidRDefault="00657E06" w:rsidP="00153162">
      <w:pPr>
        <w:jc w:val="left"/>
      </w:pPr>
      <w:r w:rsidRPr="00510043">
        <w:rPr>
          <w:rFonts w:asciiTheme="minorHAnsi" w:hAnsiTheme="minorHAnsi" w:cstheme="minorHAnsi"/>
        </w:rPr>
        <w:lastRenderedPageBreak/>
        <w:t xml:space="preserve">Priebeh normálových napätí </w:t>
      </w:r>
      <w:r>
        <w:rPr>
          <w:rFonts w:asciiTheme="minorHAnsi" w:hAnsiTheme="minorHAnsi" w:cstheme="minorHAnsi"/>
        </w:rPr>
        <w:t>v </w:t>
      </w:r>
      <w:r>
        <w:rPr>
          <w:rFonts w:asciiTheme="minorHAnsi" w:hAnsiTheme="minorHAnsi" w:cstheme="minorHAnsi"/>
          <w:b/>
        </w:rPr>
        <w:t>dol</w:t>
      </w:r>
      <w:r w:rsidRPr="005F0B90">
        <w:rPr>
          <w:rFonts w:asciiTheme="minorHAnsi" w:hAnsiTheme="minorHAnsi" w:cstheme="minorHAnsi"/>
          <w:b/>
        </w:rPr>
        <w:t>ných</w:t>
      </w:r>
      <w:r>
        <w:rPr>
          <w:rFonts w:asciiTheme="minorHAnsi" w:hAnsiTheme="minorHAnsi" w:cstheme="minorHAnsi"/>
        </w:rPr>
        <w:t xml:space="preserve"> vláknach v čase hneď po predopnutí mosta</w:t>
      </w:r>
      <w:r>
        <w:t xml:space="preserve"> </w:t>
      </w:r>
    </w:p>
    <w:p w:rsidR="00735A5E" w:rsidRDefault="00657E06" w:rsidP="00657E06">
      <w:pPr>
        <w:jc w:val="left"/>
        <w:rPr>
          <w:rFonts w:asciiTheme="minorHAnsi" w:hAnsiTheme="minorHAnsi" w:cstheme="minorHAnsi"/>
        </w:rPr>
      </w:pPr>
      <w:r>
        <w:drawing>
          <wp:inline distT="0" distB="0" distL="0" distR="0" wp14:anchorId="287D1BA9" wp14:editId="629ADBDD">
            <wp:extent cx="6119495" cy="1950720"/>
            <wp:effectExtent l="0" t="0" r="0" b="0"/>
            <wp:docPr id="62" name="Obrázo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t="1443" b="1"/>
                    <a:stretch/>
                  </pic:blipFill>
                  <pic:spPr bwMode="auto">
                    <a:xfrm>
                      <a:off x="0" y="0"/>
                      <a:ext cx="6119495" cy="1950720"/>
                    </a:xfrm>
                    <a:prstGeom prst="rect">
                      <a:avLst/>
                    </a:prstGeom>
                    <a:ln>
                      <a:noFill/>
                    </a:ln>
                    <a:extLst>
                      <a:ext uri="{53640926-AAD7-44D8-BBD7-CCE9431645EC}">
                        <a14:shadowObscured xmlns:a14="http://schemas.microsoft.com/office/drawing/2010/main"/>
                      </a:ext>
                    </a:extLst>
                  </pic:spPr>
                </pic:pic>
              </a:graphicData>
            </a:graphic>
          </wp:inline>
        </w:drawing>
      </w:r>
    </w:p>
    <w:p w:rsidR="003255CE" w:rsidRDefault="00463797" w:rsidP="003255CE">
      <w:pPr>
        <w:pStyle w:val="Nadpis2"/>
      </w:pPr>
      <w:bookmarkStart w:id="44" w:name="_Toc531001418"/>
      <w:r>
        <w:t>KONTROLA MEDZNÝCH STAVOV ÚNOSNOSTI</w:t>
      </w:r>
      <w:bookmarkEnd w:id="44"/>
    </w:p>
    <w:p w:rsidR="003C25E4" w:rsidRPr="004064B4" w:rsidRDefault="003C25E4" w:rsidP="007C5C6A">
      <w:pPr>
        <w:pStyle w:val="Nadpis3"/>
      </w:pPr>
      <w:bookmarkStart w:id="45" w:name="_Toc531001419"/>
      <w:r w:rsidRPr="004064B4">
        <w:t xml:space="preserve">POSÚDENIE </w:t>
      </w:r>
      <w:r>
        <w:t>OHYBOVEJ ODOLNOSTI</w:t>
      </w:r>
      <w:bookmarkEnd w:id="45"/>
    </w:p>
    <w:p w:rsidR="00A67604" w:rsidRDefault="00A67604" w:rsidP="00A67604">
      <w:pPr>
        <w:ind w:firstLine="708"/>
        <w:rPr>
          <w:rFonts w:asciiTheme="minorHAnsi" w:hAnsiTheme="minorHAnsi" w:cstheme="minorHAnsi"/>
        </w:rPr>
      </w:pPr>
      <w:r>
        <w:rPr>
          <w:rFonts w:asciiTheme="minorHAnsi" w:hAnsiTheme="minorHAnsi" w:cstheme="minorHAnsi"/>
        </w:rPr>
        <w:t xml:space="preserve">Posúdenie prierez na medzný stav ohybovej odolnosti sme vykonali pre dve najviac namáhané miesta prierezu. Jedno miesto sme vybrali pre maximálny kladný ohybový moment a jedno pre maximálny záporný ohybový moment. </w:t>
      </w:r>
    </w:p>
    <w:p w:rsidR="003C25E4" w:rsidRDefault="00A67604" w:rsidP="00A67604">
      <w:pPr>
        <w:ind w:firstLine="708"/>
        <w:rPr>
          <w:rFonts w:asciiTheme="minorHAnsi" w:hAnsiTheme="minorHAnsi" w:cstheme="minorHAnsi"/>
        </w:rPr>
      </w:pPr>
      <w:r>
        <w:rPr>
          <w:rFonts w:asciiTheme="minorHAnsi" w:hAnsiTheme="minorHAnsi" w:cstheme="minorHAnsi"/>
        </w:rPr>
        <w:t xml:space="preserve">Maximálny kladný ohybový moment bol vypočítaný vo vzdialenosti 16,50 m od podpery č.1. Maximálny záporný moment sa nachádza nad podperou č.2. </w:t>
      </w:r>
    </w:p>
    <w:p w:rsidR="003C25E4" w:rsidRPr="00DC559A" w:rsidRDefault="00DD77A4" w:rsidP="00DC559A">
      <w:pPr>
        <w:ind w:firstLine="708"/>
        <w:rPr>
          <w:rFonts w:asciiTheme="minorHAnsi" w:hAnsiTheme="minorHAnsi" w:cstheme="minorHAnsi"/>
        </w:rPr>
      </w:pPr>
      <w:r>
        <w:rPr>
          <w:rFonts w:asciiTheme="minorHAnsi" w:hAnsiTheme="minorHAnsi" w:cstheme="minorHAnsi"/>
        </w:rPr>
        <w:t>Posúdenie sme previedli pomocou programu Idea Statica.</w:t>
      </w:r>
    </w:p>
    <w:p w:rsidR="003D220D" w:rsidRDefault="00DD77A4" w:rsidP="003255CE">
      <w:pPr>
        <w:pStyle w:val="Nadpis3"/>
      </w:pPr>
      <w:bookmarkStart w:id="46" w:name="_Toc531001420"/>
      <w:r w:rsidRPr="004064B4">
        <w:t xml:space="preserve">POSÚDENIE </w:t>
      </w:r>
      <w:r>
        <w:t>OHYBOVEJ ODOLNOSTI</w:t>
      </w:r>
      <w:bookmarkEnd w:id="46"/>
    </w:p>
    <w:p w:rsidR="00DD77A4" w:rsidRPr="004064B4" w:rsidRDefault="00DD77A4" w:rsidP="00DD77A4">
      <w:pPr>
        <w:pStyle w:val="Nadpis4"/>
      </w:pPr>
      <w:r w:rsidRPr="004064B4">
        <w:t xml:space="preserve">POSÚDENIE </w:t>
      </w:r>
      <w:r>
        <w:t>V MIESTE Mmax(+)</w:t>
      </w:r>
    </w:p>
    <w:p w:rsidR="003D220D" w:rsidRDefault="00972D52" w:rsidP="00B10243">
      <w:pPr>
        <w:spacing w:before="240"/>
        <w:ind w:firstLine="708"/>
        <w:rPr>
          <w:rFonts w:asciiTheme="minorHAnsi" w:hAnsiTheme="minorHAnsi" w:cstheme="minorHAnsi"/>
        </w:rPr>
      </w:pPr>
      <w:r>
        <w:rPr>
          <w:rFonts w:asciiTheme="minorHAnsi" w:hAnsiTheme="minorHAnsi" w:cstheme="minorHAnsi"/>
        </w:rPr>
        <w:t>Z výpočtu vyplýva, že na prenesenie maximálneho kladného ohybového momentu nie je potrebná žiadna prídavná mäkka výstuž.</w:t>
      </w:r>
    </w:p>
    <w:p w:rsidR="00DC559A" w:rsidRDefault="000E7D2E" w:rsidP="000E7D2E">
      <w:r>
        <w:drawing>
          <wp:inline distT="0" distB="0" distL="0" distR="0" wp14:anchorId="4D7C10E4" wp14:editId="50C8ED35">
            <wp:extent cx="5443268" cy="1302498"/>
            <wp:effectExtent l="0" t="0" r="0" b="0"/>
            <wp:docPr id="1090" name="Obrázok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450122" cy="1304138"/>
                    </a:xfrm>
                    <a:prstGeom prst="rect">
                      <a:avLst/>
                    </a:prstGeom>
                  </pic:spPr>
                </pic:pic>
              </a:graphicData>
            </a:graphic>
          </wp:inline>
        </w:drawing>
      </w:r>
    </w:p>
    <w:p w:rsidR="005D3B98" w:rsidRDefault="005D3B98" w:rsidP="000E7D2E"/>
    <w:p w:rsidR="000E7D2E" w:rsidRDefault="000E7D2E" w:rsidP="00DC559A">
      <w:r>
        <w:drawing>
          <wp:inline distT="0" distB="0" distL="0" distR="0" wp14:anchorId="11A85009" wp14:editId="17CE41CD">
            <wp:extent cx="5830086" cy="698739"/>
            <wp:effectExtent l="0" t="0" r="0" b="0"/>
            <wp:docPr id="206" name="Obrázo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943266" cy="712304"/>
                    </a:xfrm>
                    <a:prstGeom prst="rect">
                      <a:avLst/>
                    </a:prstGeom>
                  </pic:spPr>
                </pic:pic>
              </a:graphicData>
            </a:graphic>
          </wp:inline>
        </w:drawing>
      </w:r>
    </w:p>
    <w:p w:rsidR="005D3B98" w:rsidRDefault="005D3B98" w:rsidP="00DC559A"/>
    <w:p w:rsidR="005D3B98" w:rsidRDefault="005D3B98" w:rsidP="00DC559A"/>
    <w:p w:rsidR="00DC559A" w:rsidRDefault="005D3B98" w:rsidP="00DC559A">
      <w:r>
        <w:drawing>
          <wp:inline distT="0" distB="0" distL="0" distR="0" wp14:anchorId="102BC4C6" wp14:editId="7A289BA5">
            <wp:extent cx="5933040" cy="1457864"/>
            <wp:effectExtent l="0" t="0" r="0" b="0"/>
            <wp:docPr id="1089" name="Obrázok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120526" cy="1503933"/>
                    </a:xfrm>
                    <a:prstGeom prst="rect">
                      <a:avLst/>
                    </a:prstGeom>
                  </pic:spPr>
                </pic:pic>
              </a:graphicData>
            </a:graphic>
          </wp:inline>
        </w:drawing>
      </w:r>
    </w:p>
    <w:p w:rsidR="00DC559A" w:rsidRDefault="00DC559A" w:rsidP="000E7D2E"/>
    <w:p w:rsidR="00E35B5A" w:rsidRDefault="00DC559A" w:rsidP="00E35B5A">
      <w:pPr>
        <w:jc w:val="center"/>
      </w:pPr>
      <w:r>
        <w:lastRenderedPageBreak/>
        <w:drawing>
          <wp:inline distT="0" distB="0" distL="0" distR="0" wp14:anchorId="195EE20F" wp14:editId="6813202E">
            <wp:extent cx="2915728" cy="2531235"/>
            <wp:effectExtent l="0" t="0" r="0" b="0"/>
            <wp:docPr id="1088" name="Obrázok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917525" cy="2532795"/>
                    </a:xfrm>
                    <a:prstGeom prst="rect">
                      <a:avLst/>
                    </a:prstGeom>
                  </pic:spPr>
                </pic:pic>
              </a:graphicData>
            </a:graphic>
          </wp:inline>
        </w:drawing>
      </w:r>
      <w:r w:rsidR="00E35B5A">
        <w:drawing>
          <wp:inline distT="0" distB="0" distL="0" distR="0" wp14:anchorId="4938C146" wp14:editId="238732B4">
            <wp:extent cx="6119495" cy="3291840"/>
            <wp:effectExtent l="0" t="0" r="0" b="0"/>
            <wp:docPr id="1098" name="Obrázok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119495" cy="3291840"/>
                    </a:xfrm>
                    <a:prstGeom prst="rect">
                      <a:avLst/>
                    </a:prstGeom>
                  </pic:spPr>
                </pic:pic>
              </a:graphicData>
            </a:graphic>
          </wp:inline>
        </w:drawing>
      </w:r>
    </w:p>
    <w:p w:rsidR="00E35B5A" w:rsidRDefault="00E35B5A" w:rsidP="00E35B5A">
      <w:pPr>
        <w:jc w:val="center"/>
      </w:pPr>
    </w:p>
    <w:p w:rsidR="003D220D" w:rsidRDefault="00DD77A4" w:rsidP="003255CE">
      <w:pPr>
        <w:pStyle w:val="Nadpis4"/>
      </w:pPr>
      <w:r w:rsidRPr="004064B4">
        <w:t xml:space="preserve">POSÚDENIE </w:t>
      </w:r>
      <w:r>
        <w:t>V MIESTE Mmax(-)</w:t>
      </w:r>
    </w:p>
    <w:p w:rsidR="00E35B5A" w:rsidRDefault="00B10243" w:rsidP="00B10243">
      <w:pPr>
        <w:spacing w:before="240"/>
        <w:ind w:firstLine="708"/>
        <w:rPr>
          <w:rFonts w:asciiTheme="minorHAnsi" w:hAnsiTheme="minorHAnsi" w:cstheme="minorHAnsi"/>
        </w:rPr>
      </w:pPr>
      <w:r>
        <w:rPr>
          <w:rFonts w:asciiTheme="minorHAnsi" w:hAnsiTheme="minorHAnsi" w:cstheme="minorHAnsi"/>
        </w:rPr>
        <w:t xml:space="preserve">Z výpočtu vyplýva, že na prenesenie maximálneho </w:t>
      </w:r>
      <w:r w:rsidR="00E35B5A">
        <w:rPr>
          <w:rFonts w:asciiTheme="minorHAnsi" w:hAnsiTheme="minorHAnsi" w:cstheme="minorHAnsi"/>
        </w:rPr>
        <w:t>záporného</w:t>
      </w:r>
      <w:r>
        <w:rPr>
          <w:rFonts w:asciiTheme="minorHAnsi" w:hAnsiTheme="minorHAnsi" w:cstheme="minorHAnsi"/>
        </w:rPr>
        <w:t xml:space="preserve"> ohybového momentu </w:t>
      </w:r>
      <w:r w:rsidR="00E35B5A">
        <w:rPr>
          <w:rFonts w:asciiTheme="minorHAnsi" w:hAnsiTheme="minorHAnsi" w:cstheme="minorHAnsi"/>
        </w:rPr>
        <w:t xml:space="preserve">taktiež </w:t>
      </w:r>
      <w:r>
        <w:rPr>
          <w:rFonts w:asciiTheme="minorHAnsi" w:hAnsiTheme="minorHAnsi" w:cstheme="minorHAnsi"/>
        </w:rPr>
        <w:t>nie je potrebná žiadna prídavná mäkka výstuž.</w:t>
      </w:r>
      <w:r w:rsidR="00E35B5A">
        <w:rPr>
          <w:rFonts w:asciiTheme="minorHAnsi" w:hAnsiTheme="minorHAnsi" w:cstheme="minorHAnsi"/>
        </w:rPr>
        <w:t xml:space="preserve"> Namodelovaná výstuž je potrebná len na prenesenie šmykových a krútiacich účinkov.</w:t>
      </w:r>
    </w:p>
    <w:p w:rsidR="00B10243" w:rsidRDefault="00E35B5A" w:rsidP="00E35B5A">
      <w:pPr>
        <w:spacing w:before="240"/>
        <w:rPr>
          <w:rFonts w:asciiTheme="minorHAnsi" w:hAnsiTheme="minorHAnsi" w:cstheme="minorHAnsi"/>
        </w:rPr>
      </w:pPr>
      <w:r>
        <w:drawing>
          <wp:inline distT="0" distB="0" distL="0" distR="0" wp14:anchorId="7D6F86E0" wp14:editId="5C52EFE1">
            <wp:extent cx="6119495" cy="1669415"/>
            <wp:effectExtent l="0" t="0" r="0" b="0"/>
            <wp:docPr id="1092" name="Obrázok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119495" cy="1669415"/>
                    </a:xfrm>
                    <a:prstGeom prst="rect">
                      <a:avLst/>
                    </a:prstGeom>
                  </pic:spPr>
                </pic:pic>
              </a:graphicData>
            </a:graphic>
          </wp:inline>
        </w:drawing>
      </w:r>
      <w:r>
        <w:rPr>
          <w:rFonts w:asciiTheme="minorHAnsi" w:hAnsiTheme="minorHAnsi" w:cstheme="minorHAnsi"/>
        </w:rPr>
        <w:t xml:space="preserve"> </w:t>
      </w:r>
    </w:p>
    <w:p w:rsidR="003D220D" w:rsidRDefault="003D220D" w:rsidP="003255CE"/>
    <w:p w:rsidR="003D220D" w:rsidRDefault="00E35B5A" w:rsidP="003255CE">
      <w:r>
        <w:lastRenderedPageBreak/>
        <w:drawing>
          <wp:inline distT="0" distB="0" distL="0" distR="0" wp14:anchorId="056C1E2F" wp14:editId="393D0470">
            <wp:extent cx="6119495" cy="718820"/>
            <wp:effectExtent l="0" t="0" r="0" b="0"/>
            <wp:docPr id="1093" name="Obrázok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119495" cy="718820"/>
                    </a:xfrm>
                    <a:prstGeom prst="rect">
                      <a:avLst/>
                    </a:prstGeom>
                  </pic:spPr>
                </pic:pic>
              </a:graphicData>
            </a:graphic>
          </wp:inline>
        </w:drawing>
      </w:r>
    </w:p>
    <w:p w:rsidR="005D3B98" w:rsidRDefault="005D3B98" w:rsidP="003255CE"/>
    <w:p w:rsidR="003D220D" w:rsidRDefault="00E35B5A" w:rsidP="003255CE">
      <w:r>
        <w:drawing>
          <wp:inline distT="0" distB="0" distL="0" distR="0" wp14:anchorId="41BABF39" wp14:editId="716D72E3">
            <wp:extent cx="6119495" cy="1588770"/>
            <wp:effectExtent l="0" t="0" r="0" b="0"/>
            <wp:docPr id="1094" name="Obrázok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119495" cy="1588770"/>
                    </a:xfrm>
                    <a:prstGeom prst="rect">
                      <a:avLst/>
                    </a:prstGeom>
                  </pic:spPr>
                </pic:pic>
              </a:graphicData>
            </a:graphic>
          </wp:inline>
        </w:drawing>
      </w:r>
    </w:p>
    <w:p w:rsidR="005D3B98" w:rsidRDefault="005D3B98" w:rsidP="003255CE"/>
    <w:p w:rsidR="003D220D" w:rsidRDefault="00E35B5A" w:rsidP="00E35B5A">
      <w:pPr>
        <w:jc w:val="center"/>
      </w:pPr>
      <w:r>
        <w:drawing>
          <wp:inline distT="0" distB="0" distL="0" distR="0" wp14:anchorId="12579728" wp14:editId="4D636D18">
            <wp:extent cx="1969743" cy="3441939"/>
            <wp:effectExtent l="0" t="0" r="0" b="0"/>
            <wp:docPr id="1095" name="Obrázok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1976014" cy="3452897"/>
                    </a:xfrm>
                    <a:prstGeom prst="rect">
                      <a:avLst/>
                    </a:prstGeom>
                  </pic:spPr>
                </pic:pic>
              </a:graphicData>
            </a:graphic>
          </wp:inline>
        </w:drawing>
      </w:r>
    </w:p>
    <w:p w:rsidR="005D3B98" w:rsidRDefault="005D3B98" w:rsidP="00E35B5A">
      <w:pPr>
        <w:jc w:val="center"/>
      </w:pPr>
    </w:p>
    <w:p w:rsidR="00E35B5A" w:rsidRDefault="00E35B5A" w:rsidP="00E35B5A">
      <w:pPr>
        <w:jc w:val="center"/>
      </w:pPr>
    </w:p>
    <w:p w:rsidR="00E35B5A" w:rsidRDefault="00E35B5A" w:rsidP="00E35B5A">
      <w:pPr>
        <w:jc w:val="left"/>
      </w:pPr>
      <w:r>
        <w:drawing>
          <wp:inline distT="0" distB="0" distL="0" distR="0" wp14:anchorId="0241B2D1" wp14:editId="12992919">
            <wp:extent cx="6119495" cy="1782445"/>
            <wp:effectExtent l="0" t="0" r="0" b="0"/>
            <wp:docPr id="1096" name="Obrázok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6119495" cy="1782445"/>
                    </a:xfrm>
                    <a:prstGeom prst="rect">
                      <a:avLst/>
                    </a:prstGeom>
                  </pic:spPr>
                </pic:pic>
              </a:graphicData>
            </a:graphic>
          </wp:inline>
        </w:drawing>
      </w:r>
    </w:p>
    <w:p w:rsidR="003D220D" w:rsidRDefault="003D220D" w:rsidP="003255CE"/>
    <w:p w:rsidR="003D220D" w:rsidRDefault="003D220D" w:rsidP="003255CE"/>
    <w:p w:rsidR="00A67604" w:rsidRDefault="00A67604" w:rsidP="003255CE"/>
    <w:p w:rsidR="003D220D" w:rsidRDefault="00E35B5A" w:rsidP="003255CE">
      <w:r>
        <w:lastRenderedPageBreak/>
        <w:drawing>
          <wp:inline distT="0" distB="0" distL="0" distR="0" wp14:anchorId="0C13E622" wp14:editId="4351769D">
            <wp:extent cx="6119495" cy="5379085"/>
            <wp:effectExtent l="0" t="0" r="0" b="0"/>
            <wp:docPr id="1097" name="Obrázok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119495" cy="5379085"/>
                    </a:xfrm>
                    <a:prstGeom prst="rect">
                      <a:avLst/>
                    </a:prstGeom>
                  </pic:spPr>
                </pic:pic>
              </a:graphicData>
            </a:graphic>
          </wp:inline>
        </w:drawing>
      </w:r>
    </w:p>
    <w:p w:rsidR="003D220D" w:rsidRDefault="003D220D" w:rsidP="003255CE"/>
    <w:p w:rsidR="003D220D" w:rsidRDefault="003D220D" w:rsidP="003255CE"/>
    <w:p w:rsidR="003D220D" w:rsidRDefault="003D220D" w:rsidP="003255CE"/>
    <w:p w:rsidR="003D220D" w:rsidRDefault="003D220D" w:rsidP="003255CE"/>
    <w:p w:rsidR="005D3B98" w:rsidRDefault="005D3B98" w:rsidP="003255CE"/>
    <w:p w:rsidR="003D220D" w:rsidRDefault="003D220D" w:rsidP="003255CE"/>
    <w:p w:rsidR="003D220D" w:rsidRDefault="003D220D" w:rsidP="003255CE"/>
    <w:p w:rsidR="00F71EB2" w:rsidRDefault="003C25E4" w:rsidP="007C5C6A">
      <w:pPr>
        <w:pStyle w:val="Nadpis3"/>
      </w:pPr>
      <w:bookmarkStart w:id="47" w:name="_Toc531001421"/>
      <w:r w:rsidRPr="004064B4">
        <w:t xml:space="preserve">POSÚDENIE </w:t>
      </w:r>
      <w:r w:rsidR="006E32B2">
        <w:t>ŠMYKU A KRÚTENIA</w:t>
      </w:r>
      <w:bookmarkEnd w:id="47"/>
    </w:p>
    <w:p w:rsidR="00D6371A" w:rsidRDefault="00A745BD" w:rsidP="00D6371A">
      <w:pPr>
        <w:ind w:firstLine="851"/>
        <w:rPr>
          <w:rFonts w:asciiTheme="minorHAnsi" w:hAnsiTheme="minorHAnsi" w:cstheme="minorHAnsi"/>
        </w:rPr>
      </w:pPr>
      <w:r>
        <w:rPr>
          <w:rFonts w:asciiTheme="minorHAnsi" w:hAnsiTheme="minorHAnsi" w:cstheme="minorHAnsi"/>
        </w:rPr>
        <w:t xml:space="preserve">Prierez sme navrhli na krútenie a šmyk tak, že sme rozdelili most na niekoľko celkov a prierez sme navrhli na najnepriaznivejšiu kombináciu šmykovej sily a krútiaceho momentu v danom celku. Rozdelenie prierezu na jednotlivé celky je na nasledujúcom obrázku. </w:t>
      </w:r>
    </w:p>
    <w:p w:rsidR="00F71EB2" w:rsidRDefault="00937D9B" w:rsidP="00D6371A">
      <w:pPr>
        <w:ind w:firstLine="851"/>
      </w:pPr>
      <w:r>
        <w:rPr>
          <w:rFonts w:asciiTheme="minorHAnsi" w:hAnsiTheme="minorHAnsi" w:cstheme="minorHAnsi"/>
        </w:rPr>
        <w:t>Na obrázku sú taktiež rozdelen</w:t>
      </w:r>
      <w:r w:rsidR="005F21AD">
        <w:rPr>
          <w:rFonts w:asciiTheme="minorHAnsi" w:hAnsiTheme="minorHAnsi" w:cstheme="minorHAnsi"/>
        </w:rPr>
        <w:t>é priečniky na jednotlivé typy.</w:t>
      </w:r>
    </w:p>
    <w:p w:rsidR="00F71EB2" w:rsidRDefault="00F71EB2" w:rsidP="003255CE"/>
    <w:p w:rsidR="005F21AD" w:rsidRDefault="005F21AD" w:rsidP="003255CE">
      <w:r>
        <w:lastRenderedPageBreak/>
        <w:drawing>
          <wp:anchor distT="0" distB="0" distL="114300" distR="114300" simplePos="0" relativeHeight="251651584" behindDoc="0" locked="0" layoutInCell="1" allowOverlap="1" wp14:anchorId="4B613B00" wp14:editId="6C2156A0">
            <wp:simplePos x="0" y="0"/>
            <wp:positionH relativeFrom="column">
              <wp:posOffset>0</wp:posOffset>
            </wp:positionH>
            <wp:positionV relativeFrom="paragraph">
              <wp:posOffset>3009265</wp:posOffset>
            </wp:positionV>
            <wp:extent cx="8671991" cy="2960278"/>
            <wp:effectExtent l="0" t="2857500" r="0" b="2831465"/>
            <wp:wrapSquare wrapText="bothSides"/>
            <wp:docPr id="72" name="Obrázok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extLst>
                        <a:ext uri="{28A0092B-C50C-407E-A947-70E740481C1C}">
                          <a14:useLocalDpi xmlns:a14="http://schemas.microsoft.com/office/drawing/2010/main" val="0"/>
                        </a:ext>
                      </a:extLst>
                    </a:blip>
                    <a:stretch>
                      <a:fillRect/>
                    </a:stretch>
                  </pic:blipFill>
                  <pic:spPr>
                    <a:xfrm rot="16200000">
                      <a:off x="0" y="0"/>
                      <a:ext cx="8671991" cy="2960278"/>
                    </a:xfrm>
                    <a:prstGeom prst="rect">
                      <a:avLst/>
                    </a:prstGeom>
                  </pic:spPr>
                </pic:pic>
              </a:graphicData>
            </a:graphic>
          </wp:anchor>
        </w:drawing>
      </w:r>
    </w:p>
    <w:p w:rsidR="00D6371A" w:rsidRDefault="00D6371A" w:rsidP="00D6371A">
      <w:pPr>
        <w:pStyle w:val="Nadpis4"/>
      </w:pPr>
      <w:r>
        <w:lastRenderedPageBreak/>
        <w:t>NÁVRH OBLASTI TYP-1</w:t>
      </w:r>
    </w:p>
    <w:p w:rsidR="00F71EB2" w:rsidRDefault="00F71EB2" w:rsidP="003255CE"/>
    <w:p w:rsidR="005F5E58" w:rsidRDefault="005F5E58" w:rsidP="003255CE">
      <w:r>
        <w:drawing>
          <wp:inline distT="0" distB="0" distL="0" distR="0" wp14:anchorId="0B3241ED" wp14:editId="1F03F445">
            <wp:extent cx="781050" cy="734060"/>
            <wp:effectExtent l="0" t="0" r="0" b="0"/>
            <wp:docPr id="79" name="Obrázo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0"/>
                    <a:srcRect r="48412"/>
                    <a:stretch/>
                  </pic:blipFill>
                  <pic:spPr bwMode="auto">
                    <a:xfrm>
                      <a:off x="0" y="0"/>
                      <a:ext cx="798814" cy="750755"/>
                    </a:xfrm>
                    <a:prstGeom prst="rect">
                      <a:avLst/>
                    </a:prstGeom>
                    <a:ln>
                      <a:noFill/>
                    </a:ln>
                    <a:extLst>
                      <a:ext uri="{53640926-AAD7-44D8-BBD7-CCE9431645EC}">
                        <a14:shadowObscured xmlns:a14="http://schemas.microsoft.com/office/drawing/2010/main"/>
                      </a:ext>
                    </a:extLst>
                  </pic:spPr>
                </pic:pic>
              </a:graphicData>
            </a:graphic>
          </wp:inline>
        </w:drawing>
      </w:r>
    </w:p>
    <w:p w:rsidR="008E30C5" w:rsidRDefault="008E30C5" w:rsidP="003255CE">
      <w:r>
        <w:drawing>
          <wp:inline distT="0" distB="0" distL="0" distR="0" wp14:anchorId="2EE5797E" wp14:editId="3472B5EF">
            <wp:extent cx="4419600" cy="2196730"/>
            <wp:effectExtent l="0" t="0" r="0" b="0"/>
            <wp:docPr id="76" name="Obrázo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4444609" cy="2209160"/>
                    </a:xfrm>
                    <a:prstGeom prst="rect">
                      <a:avLst/>
                    </a:prstGeom>
                  </pic:spPr>
                </pic:pic>
              </a:graphicData>
            </a:graphic>
          </wp:inline>
        </w:drawing>
      </w:r>
    </w:p>
    <w:p w:rsidR="008E30C5" w:rsidRDefault="008E30C5" w:rsidP="003255CE">
      <w:r>
        <w:drawing>
          <wp:inline distT="0" distB="0" distL="0" distR="0" wp14:anchorId="214F50B6" wp14:editId="5A890AE2">
            <wp:extent cx="4648041" cy="4076065"/>
            <wp:effectExtent l="0" t="0" r="0" b="0"/>
            <wp:docPr id="81" name="Obrázo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2"/>
                    <a:srcRect t="2283" r="1613"/>
                    <a:stretch/>
                  </pic:blipFill>
                  <pic:spPr bwMode="auto">
                    <a:xfrm>
                      <a:off x="0" y="0"/>
                      <a:ext cx="4660123" cy="4086660"/>
                    </a:xfrm>
                    <a:prstGeom prst="rect">
                      <a:avLst/>
                    </a:prstGeom>
                    <a:ln>
                      <a:noFill/>
                    </a:ln>
                    <a:extLst>
                      <a:ext uri="{53640926-AAD7-44D8-BBD7-CCE9431645EC}">
                        <a14:shadowObscured xmlns:a14="http://schemas.microsoft.com/office/drawing/2010/main"/>
                      </a:ext>
                    </a:extLst>
                  </pic:spPr>
                </pic:pic>
              </a:graphicData>
            </a:graphic>
          </wp:inline>
        </w:drawing>
      </w:r>
    </w:p>
    <w:p w:rsidR="008E30C5" w:rsidRDefault="008E30C5" w:rsidP="003255CE">
      <w:r>
        <w:lastRenderedPageBreak/>
        <w:drawing>
          <wp:inline distT="0" distB="0" distL="0" distR="0" wp14:anchorId="6F4E42E4" wp14:editId="52D3AADF">
            <wp:extent cx="4723918" cy="4921885"/>
            <wp:effectExtent l="0" t="0" r="0" b="0"/>
            <wp:docPr id="82" name="Obrázo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3"/>
                    <a:srcRect l="1976"/>
                    <a:stretch/>
                  </pic:blipFill>
                  <pic:spPr bwMode="auto">
                    <a:xfrm>
                      <a:off x="0" y="0"/>
                      <a:ext cx="4733793" cy="4932174"/>
                    </a:xfrm>
                    <a:prstGeom prst="rect">
                      <a:avLst/>
                    </a:prstGeom>
                    <a:ln>
                      <a:noFill/>
                    </a:ln>
                    <a:extLst>
                      <a:ext uri="{53640926-AAD7-44D8-BBD7-CCE9431645EC}">
                        <a14:shadowObscured xmlns:a14="http://schemas.microsoft.com/office/drawing/2010/main"/>
                      </a:ext>
                    </a:extLst>
                  </pic:spPr>
                </pic:pic>
              </a:graphicData>
            </a:graphic>
          </wp:inline>
        </w:drawing>
      </w:r>
    </w:p>
    <w:p w:rsidR="008E30C5" w:rsidRDefault="008E30C5" w:rsidP="008E30C5">
      <w:pPr>
        <w:pStyle w:val="Nadpis4"/>
      </w:pPr>
      <w:r>
        <w:t>NÁVRH OBLASTI TYP-2</w:t>
      </w:r>
    </w:p>
    <w:p w:rsidR="008E30C5" w:rsidRDefault="008E30C5" w:rsidP="003255CE"/>
    <w:p w:rsidR="008E30C5" w:rsidRDefault="008E30C5" w:rsidP="003255CE">
      <w:r>
        <w:drawing>
          <wp:inline distT="0" distB="0" distL="0" distR="0" wp14:anchorId="47EBECFA" wp14:editId="40EEFDE6">
            <wp:extent cx="751999" cy="734060"/>
            <wp:effectExtent l="0" t="0" r="0" b="0"/>
            <wp:docPr id="80" name="Obrázo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0"/>
                    <a:srcRect l="50330"/>
                    <a:stretch/>
                  </pic:blipFill>
                  <pic:spPr bwMode="auto">
                    <a:xfrm>
                      <a:off x="0" y="0"/>
                      <a:ext cx="769102" cy="750755"/>
                    </a:xfrm>
                    <a:prstGeom prst="rect">
                      <a:avLst/>
                    </a:prstGeom>
                    <a:ln>
                      <a:noFill/>
                    </a:ln>
                    <a:extLst>
                      <a:ext uri="{53640926-AAD7-44D8-BBD7-CCE9431645EC}">
                        <a14:shadowObscured xmlns:a14="http://schemas.microsoft.com/office/drawing/2010/main"/>
                      </a:ext>
                    </a:extLst>
                  </pic:spPr>
                </pic:pic>
              </a:graphicData>
            </a:graphic>
          </wp:inline>
        </w:drawing>
      </w:r>
    </w:p>
    <w:p w:rsidR="00F71EB2" w:rsidRDefault="00F71EB2" w:rsidP="003255CE"/>
    <w:p w:rsidR="00BA51A7" w:rsidRDefault="005F5E58" w:rsidP="003255CE">
      <w:r>
        <w:drawing>
          <wp:inline distT="0" distB="0" distL="0" distR="0" wp14:anchorId="7F0004C8" wp14:editId="69516A56">
            <wp:extent cx="4629150" cy="2338352"/>
            <wp:effectExtent l="0" t="0" r="0" b="0"/>
            <wp:docPr id="77" name="Obrázo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4652291" cy="2350041"/>
                    </a:xfrm>
                    <a:prstGeom prst="rect">
                      <a:avLst/>
                    </a:prstGeom>
                  </pic:spPr>
                </pic:pic>
              </a:graphicData>
            </a:graphic>
          </wp:inline>
        </w:drawing>
      </w:r>
    </w:p>
    <w:p w:rsidR="00F71EB2" w:rsidRDefault="00BA51A7" w:rsidP="003255CE">
      <w:r>
        <w:lastRenderedPageBreak/>
        <w:drawing>
          <wp:inline distT="0" distB="0" distL="0" distR="0" wp14:anchorId="1D3C7089" wp14:editId="4B4A9236">
            <wp:extent cx="5572125" cy="2562225"/>
            <wp:effectExtent l="0" t="0" r="0" b="0"/>
            <wp:docPr id="83" name="Obrázo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5"/>
                    <a:srcRect b="50913"/>
                    <a:stretch/>
                  </pic:blipFill>
                  <pic:spPr bwMode="auto">
                    <a:xfrm>
                      <a:off x="0" y="0"/>
                      <a:ext cx="5572125" cy="2562225"/>
                    </a:xfrm>
                    <a:prstGeom prst="rect">
                      <a:avLst/>
                    </a:prstGeom>
                    <a:ln>
                      <a:noFill/>
                    </a:ln>
                    <a:extLst>
                      <a:ext uri="{53640926-AAD7-44D8-BBD7-CCE9431645EC}">
                        <a14:shadowObscured xmlns:a14="http://schemas.microsoft.com/office/drawing/2010/main"/>
                      </a:ext>
                    </a:extLst>
                  </pic:spPr>
                </pic:pic>
              </a:graphicData>
            </a:graphic>
          </wp:inline>
        </w:drawing>
      </w:r>
    </w:p>
    <w:p w:rsidR="00BA51A7" w:rsidRDefault="00BA51A7" w:rsidP="003255CE"/>
    <w:p w:rsidR="00BA51A7" w:rsidRDefault="00BA51A7" w:rsidP="003255CE">
      <w:r>
        <w:drawing>
          <wp:inline distT="0" distB="0" distL="0" distR="0" wp14:anchorId="4D34AA15" wp14:editId="28054EDA">
            <wp:extent cx="5448300" cy="5562600"/>
            <wp:effectExtent l="0" t="0" r="0" b="0"/>
            <wp:docPr id="84" name="Obrázo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448300" cy="5562600"/>
                    </a:xfrm>
                    <a:prstGeom prst="rect">
                      <a:avLst/>
                    </a:prstGeom>
                  </pic:spPr>
                </pic:pic>
              </a:graphicData>
            </a:graphic>
          </wp:inline>
        </w:drawing>
      </w:r>
    </w:p>
    <w:p w:rsidR="005F21AD" w:rsidRDefault="005F21AD" w:rsidP="003255CE"/>
    <w:p w:rsidR="00F71EB2" w:rsidRDefault="00F71EB2" w:rsidP="003255CE"/>
    <w:p w:rsidR="00F71EB2" w:rsidRDefault="00F71EB2" w:rsidP="003255CE"/>
    <w:p w:rsidR="00F71EB2" w:rsidRDefault="00F71EB2" w:rsidP="003255CE"/>
    <w:p w:rsidR="00F71EB2" w:rsidRDefault="00F71EB2" w:rsidP="003255CE"/>
    <w:p w:rsidR="00F71EB2" w:rsidRDefault="00F71EB2" w:rsidP="003255CE"/>
    <w:p w:rsidR="00F71EB2" w:rsidRDefault="005F21AD" w:rsidP="003255CE">
      <w:pPr>
        <w:pStyle w:val="Nadpis4"/>
      </w:pPr>
      <w:r>
        <w:lastRenderedPageBreak/>
        <w:t>PRIEČNIK TYP A</w:t>
      </w:r>
    </w:p>
    <w:p w:rsidR="00F71EB2" w:rsidRDefault="005F21AD" w:rsidP="00713A09">
      <w:pPr>
        <w:spacing w:before="240"/>
        <w:ind w:firstLine="708"/>
        <w:rPr>
          <w:rFonts w:asciiTheme="minorHAnsi" w:hAnsiTheme="minorHAnsi" w:cstheme="minorHAnsi"/>
        </w:rPr>
      </w:pPr>
      <w:r>
        <w:rPr>
          <w:rFonts w:asciiTheme="minorHAnsi" w:hAnsiTheme="minorHAnsi" w:cstheme="minorHAnsi"/>
        </w:rPr>
        <w:t>Keďže priečnik typu A je v podstate rovnako zaťažený ako oblasť TYP 1 a prierez v danom mieste nie je nijako upravený, výstuž na krútenie a šmyk bude v tomto „priečniku“ rovnaká ako v oblasti TYP 1. Doplní sa iba výstuž na transformáciu krútiaceho momentu do zvislej ložiskovej reakcie. Pre jednoduchosť iba na základe empirických skúseností.</w:t>
      </w:r>
    </w:p>
    <w:p w:rsidR="00654EB8" w:rsidRDefault="00654EB8" w:rsidP="00654EB8">
      <w:pPr>
        <w:spacing w:before="240"/>
        <w:jc w:val="center"/>
      </w:pPr>
      <w:r>
        <w:drawing>
          <wp:inline distT="0" distB="0" distL="0" distR="0" wp14:anchorId="55436185" wp14:editId="2719D49C">
            <wp:extent cx="6119495" cy="2031365"/>
            <wp:effectExtent l="0" t="0" r="0" b="0"/>
            <wp:docPr id="89" name="Obrázok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119495" cy="2031365"/>
                    </a:xfrm>
                    <a:prstGeom prst="rect">
                      <a:avLst/>
                    </a:prstGeom>
                  </pic:spPr>
                </pic:pic>
              </a:graphicData>
            </a:graphic>
          </wp:inline>
        </w:drawing>
      </w:r>
    </w:p>
    <w:p w:rsidR="00FD4BCE" w:rsidRPr="00FD4BCE" w:rsidRDefault="005F21AD" w:rsidP="00FD4BCE">
      <w:pPr>
        <w:pStyle w:val="Nadpis4"/>
        <w:spacing w:after="240"/>
      </w:pPr>
      <w:r>
        <w:t>PRIEČNIK TYP B</w:t>
      </w:r>
    </w:p>
    <w:p w:rsidR="003D220D" w:rsidRDefault="00713A09" w:rsidP="003255CE">
      <w:r>
        <w:drawing>
          <wp:inline distT="0" distB="0" distL="0" distR="0" wp14:anchorId="78FC4EB0" wp14:editId="4601B83E">
            <wp:extent cx="2758874" cy="5610225"/>
            <wp:effectExtent l="0" t="0" r="0" b="0"/>
            <wp:docPr id="85" name="Obrázo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758874" cy="5610225"/>
                    </a:xfrm>
                    <a:prstGeom prst="rect">
                      <a:avLst/>
                    </a:prstGeom>
                  </pic:spPr>
                </pic:pic>
              </a:graphicData>
            </a:graphic>
          </wp:inline>
        </w:drawing>
      </w:r>
    </w:p>
    <w:p w:rsidR="003D220D" w:rsidRDefault="003D220D" w:rsidP="003D220D">
      <w:pPr>
        <w:jc w:val="left"/>
      </w:pPr>
      <w:r>
        <w:rPr>
          <w:rFonts w:asciiTheme="minorHAnsi" w:hAnsiTheme="minorHAnsi" w:cstheme="minorHAnsi"/>
        </w:rPr>
        <w:lastRenderedPageBreak/>
        <w:t>KRÚTENIE SMER A</w:t>
      </w:r>
    </w:p>
    <w:p w:rsidR="003D220D" w:rsidRDefault="00B73F5C" w:rsidP="003D220D">
      <w:pPr>
        <w:jc w:val="center"/>
      </w:pPr>
      <w:r>
        <w:drawing>
          <wp:inline distT="0" distB="0" distL="0" distR="0" wp14:anchorId="390E610B" wp14:editId="3D044CBC">
            <wp:extent cx="4714875" cy="2609850"/>
            <wp:effectExtent l="0" t="0" r="9525" b="0"/>
            <wp:docPr id="239" name="Obrázok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4714875" cy="2609850"/>
                    </a:xfrm>
                    <a:prstGeom prst="rect">
                      <a:avLst/>
                    </a:prstGeom>
                  </pic:spPr>
                </pic:pic>
              </a:graphicData>
            </a:graphic>
          </wp:inline>
        </w:drawing>
      </w:r>
    </w:p>
    <w:p w:rsidR="003D220D" w:rsidRDefault="003D220D" w:rsidP="003D220D">
      <w:pPr>
        <w:jc w:val="left"/>
      </w:pPr>
      <w:r>
        <w:rPr>
          <w:rFonts w:asciiTheme="minorHAnsi" w:hAnsiTheme="minorHAnsi" w:cstheme="minorHAnsi"/>
        </w:rPr>
        <w:t>KRÚTENIE SMER B</w:t>
      </w:r>
    </w:p>
    <w:p w:rsidR="00B73F5C" w:rsidRDefault="00B73F5C" w:rsidP="003D220D">
      <w:pPr>
        <w:jc w:val="center"/>
      </w:pPr>
      <w:r>
        <w:drawing>
          <wp:inline distT="0" distB="0" distL="0" distR="0" wp14:anchorId="3570FFDA" wp14:editId="5D53E9D5">
            <wp:extent cx="4800600" cy="2724150"/>
            <wp:effectExtent l="0" t="0" r="0" b="0"/>
            <wp:docPr id="240" name="Obrázok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4800600" cy="2724150"/>
                    </a:xfrm>
                    <a:prstGeom prst="rect">
                      <a:avLst/>
                    </a:prstGeom>
                  </pic:spPr>
                </pic:pic>
              </a:graphicData>
            </a:graphic>
          </wp:inline>
        </w:drawing>
      </w:r>
    </w:p>
    <w:p w:rsidR="00B73F5C" w:rsidRDefault="00B73F5C" w:rsidP="00B73F5C">
      <w:pPr>
        <w:jc w:val="left"/>
      </w:pPr>
      <w:r>
        <w:rPr>
          <w:rFonts w:asciiTheme="minorHAnsi" w:hAnsiTheme="minorHAnsi" w:cstheme="minorHAnsi"/>
        </w:rPr>
        <w:t>ŠMYK</w:t>
      </w:r>
    </w:p>
    <w:p w:rsidR="00FD4BCE" w:rsidRDefault="00B73F5C" w:rsidP="003D220D">
      <w:pPr>
        <w:jc w:val="center"/>
      </w:pPr>
      <w:r>
        <w:drawing>
          <wp:inline distT="0" distB="0" distL="0" distR="0" wp14:anchorId="1CD83EC5" wp14:editId="58067F3D">
            <wp:extent cx="4676775" cy="1828800"/>
            <wp:effectExtent l="0" t="0" r="9525" b="0"/>
            <wp:docPr id="241" name="Obrázo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4676775" cy="1828800"/>
                    </a:xfrm>
                    <a:prstGeom prst="rect">
                      <a:avLst/>
                    </a:prstGeom>
                  </pic:spPr>
                </pic:pic>
              </a:graphicData>
            </a:graphic>
          </wp:inline>
        </w:drawing>
      </w:r>
    </w:p>
    <w:p w:rsidR="00B73F5C" w:rsidRDefault="00B73F5C" w:rsidP="003D220D">
      <w:pPr>
        <w:jc w:val="center"/>
      </w:pPr>
    </w:p>
    <w:p w:rsidR="00B73F5C" w:rsidRPr="00B73F5C" w:rsidRDefault="00B73F5C" w:rsidP="00B73F5C">
      <w:pPr>
        <w:jc w:val="left"/>
        <w:rPr>
          <w:rFonts w:asciiTheme="minorHAnsi" w:hAnsiTheme="minorHAnsi" w:cstheme="minorHAnsi"/>
        </w:rPr>
      </w:pPr>
      <w:r w:rsidRPr="00B73F5C">
        <w:rPr>
          <w:rFonts w:asciiTheme="minorHAnsi" w:hAnsiTheme="minorHAnsi" w:cstheme="minorHAnsi"/>
        </w:rPr>
        <w:t>POTREBNÁ PLOCH</w:t>
      </w:r>
      <w:r>
        <w:rPr>
          <w:rFonts w:asciiTheme="minorHAnsi" w:hAnsiTheme="minorHAnsi" w:cstheme="minorHAnsi"/>
        </w:rPr>
        <w:t>A</w:t>
      </w:r>
      <w:r w:rsidRPr="00B73F5C">
        <w:rPr>
          <w:rFonts w:asciiTheme="minorHAnsi" w:hAnsiTheme="minorHAnsi" w:cstheme="minorHAnsi"/>
        </w:rPr>
        <w:t xml:space="preserve"> VÝSTUŽE SMER X</w:t>
      </w:r>
    </w:p>
    <w:p w:rsidR="00B73F5C" w:rsidRDefault="00B73F5C" w:rsidP="00B73F5C">
      <w:pPr>
        <w:jc w:val="left"/>
      </w:pPr>
      <w:r>
        <w:lastRenderedPageBreak/>
        <w:drawing>
          <wp:inline distT="0" distB="0" distL="0" distR="0" wp14:anchorId="1805D3C0" wp14:editId="1A5F9A23">
            <wp:extent cx="6119495" cy="2451100"/>
            <wp:effectExtent l="0" t="0" r="0" b="0"/>
            <wp:docPr id="230" name="Obrázo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6119495" cy="2451100"/>
                    </a:xfrm>
                    <a:prstGeom prst="rect">
                      <a:avLst/>
                    </a:prstGeom>
                  </pic:spPr>
                </pic:pic>
              </a:graphicData>
            </a:graphic>
          </wp:inline>
        </w:drawing>
      </w:r>
    </w:p>
    <w:p w:rsidR="00B73F5C" w:rsidRDefault="00B73F5C" w:rsidP="00B73F5C">
      <w:pPr>
        <w:jc w:val="left"/>
      </w:pPr>
    </w:p>
    <w:p w:rsidR="00B73F5C" w:rsidRDefault="00B73F5C" w:rsidP="00B73F5C">
      <w:pPr>
        <w:jc w:val="left"/>
      </w:pPr>
    </w:p>
    <w:p w:rsidR="00B73F5C" w:rsidRPr="00B73F5C" w:rsidRDefault="00B73F5C" w:rsidP="00B73F5C">
      <w:pPr>
        <w:jc w:val="left"/>
        <w:rPr>
          <w:rFonts w:asciiTheme="minorHAnsi" w:hAnsiTheme="minorHAnsi" w:cstheme="minorHAnsi"/>
        </w:rPr>
      </w:pPr>
      <w:r>
        <w:rPr>
          <w:rFonts w:asciiTheme="minorHAnsi" w:hAnsiTheme="minorHAnsi" w:cstheme="minorHAnsi"/>
        </w:rPr>
        <w:t>POTREBNÁ PLOC</w:t>
      </w:r>
      <w:r w:rsidRPr="00B73F5C">
        <w:rPr>
          <w:rFonts w:asciiTheme="minorHAnsi" w:hAnsiTheme="minorHAnsi" w:cstheme="minorHAnsi"/>
        </w:rPr>
        <w:t>H</w:t>
      </w:r>
      <w:r>
        <w:rPr>
          <w:rFonts w:asciiTheme="minorHAnsi" w:hAnsiTheme="minorHAnsi" w:cstheme="minorHAnsi"/>
        </w:rPr>
        <w:t>A</w:t>
      </w:r>
      <w:r w:rsidRPr="00B73F5C">
        <w:rPr>
          <w:rFonts w:asciiTheme="minorHAnsi" w:hAnsiTheme="minorHAnsi" w:cstheme="minorHAnsi"/>
        </w:rPr>
        <w:t xml:space="preserve"> VÝSTUŽE SMER </w:t>
      </w:r>
      <w:r>
        <w:rPr>
          <w:rFonts w:asciiTheme="minorHAnsi" w:hAnsiTheme="minorHAnsi" w:cstheme="minorHAnsi"/>
        </w:rPr>
        <w:t>Y</w:t>
      </w:r>
    </w:p>
    <w:p w:rsidR="00B73F5C" w:rsidRPr="00B73F5C" w:rsidRDefault="00B73F5C" w:rsidP="00B73F5C">
      <w:pPr>
        <w:jc w:val="center"/>
      </w:pPr>
      <w:r>
        <w:drawing>
          <wp:inline distT="0" distB="0" distL="0" distR="0" wp14:anchorId="1EFB25C7" wp14:editId="45D74DB0">
            <wp:extent cx="6119495" cy="2306955"/>
            <wp:effectExtent l="0" t="0" r="0" b="0"/>
            <wp:docPr id="231" name="Obrázok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6119495" cy="2306955"/>
                    </a:xfrm>
                    <a:prstGeom prst="rect">
                      <a:avLst/>
                    </a:prstGeom>
                  </pic:spPr>
                </pic:pic>
              </a:graphicData>
            </a:graphic>
          </wp:inline>
        </w:drawing>
      </w:r>
    </w:p>
    <w:p w:rsidR="00FD4BCE" w:rsidRPr="00B73F5C" w:rsidRDefault="00B73F5C" w:rsidP="003255CE">
      <w:pPr>
        <w:rPr>
          <w:rFonts w:asciiTheme="minorHAnsi" w:hAnsiTheme="minorHAnsi" w:cstheme="minorHAnsi"/>
        </w:rPr>
      </w:pPr>
      <w:r>
        <w:rPr>
          <w:rFonts w:asciiTheme="minorHAnsi" w:hAnsiTheme="minorHAnsi" w:cstheme="minorHAnsi"/>
        </w:rPr>
        <w:t xml:space="preserve">POTREBNÉ </w:t>
      </w:r>
      <w:r w:rsidRPr="00B73F5C">
        <w:rPr>
          <w:rFonts w:asciiTheme="minorHAnsi" w:hAnsiTheme="minorHAnsi" w:cstheme="minorHAnsi"/>
        </w:rPr>
        <w:t>VYSTUŽENIE</w:t>
      </w:r>
    </w:p>
    <w:p w:rsidR="002E6C1C" w:rsidRDefault="00654EB8" w:rsidP="003255CE">
      <w:r>
        <w:drawing>
          <wp:inline distT="0" distB="0" distL="0" distR="0" wp14:anchorId="09CD4E3F" wp14:editId="243F8F7F">
            <wp:extent cx="6119495" cy="1833245"/>
            <wp:effectExtent l="0" t="0" r="0" b="0"/>
            <wp:docPr id="88" name="Obrázok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6119495" cy="1833245"/>
                    </a:xfrm>
                    <a:prstGeom prst="rect">
                      <a:avLst/>
                    </a:prstGeom>
                  </pic:spPr>
                </pic:pic>
              </a:graphicData>
            </a:graphic>
          </wp:inline>
        </w:drawing>
      </w:r>
    </w:p>
    <w:p w:rsidR="00713A09" w:rsidRDefault="00713A09" w:rsidP="00713A09">
      <w:pPr>
        <w:pStyle w:val="Nadpis4"/>
      </w:pPr>
      <w:r>
        <w:t>PRIEČNIK TYP C</w:t>
      </w:r>
    </w:p>
    <w:p w:rsidR="00713A09" w:rsidRDefault="00713A09" w:rsidP="003255CE"/>
    <w:p w:rsidR="00F71EB2" w:rsidRDefault="002E6C1C" w:rsidP="003255CE">
      <w:r>
        <w:lastRenderedPageBreak/>
        <w:drawing>
          <wp:inline distT="0" distB="0" distL="0" distR="0" wp14:anchorId="482EBC05" wp14:editId="674418F1">
            <wp:extent cx="3524250" cy="6915150"/>
            <wp:effectExtent l="0" t="0" r="0" b="0"/>
            <wp:docPr id="86" name="Obrázo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3524250" cy="6915150"/>
                    </a:xfrm>
                    <a:prstGeom prst="rect">
                      <a:avLst/>
                    </a:prstGeom>
                  </pic:spPr>
                </pic:pic>
              </a:graphicData>
            </a:graphic>
          </wp:inline>
        </w:drawing>
      </w:r>
    </w:p>
    <w:p w:rsidR="00B73F5C" w:rsidRDefault="00B73F5C" w:rsidP="00B73F5C">
      <w:pPr>
        <w:jc w:val="left"/>
        <w:rPr>
          <w:rFonts w:asciiTheme="minorHAnsi" w:hAnsiTheme="minorHAnsi" w:cstheme="minorHAnsi"/>
        </w:rPr>
      </w:pPr>
    </w:p>
    <w:p w:rsidR="00B73F5C" w:rsidRDefault="00B73F5C" w:rsidP="00B73F5C">
      <w:pPr>
        <w:jc w:val="left"/>
        <w:rPr>
          <w:rFonts w:asciiTheme="minorHAnsi" w:hAnsiTheme="minorHAnsi" w:cstheme="minorHAnsi"/>
        </w:rPr>
      </w:pPr>
    </w:p>
    <w:p w:rsidR="00B73F5C" w:rsidRDefault="00B73F5C" w:rsidP="00B73F5C">
      <w:pPr>
        <w:jc w:val="left"/>
        <w:rPr>
          <w:rFonts w:asciiTheme="minorHAnsi" w:hAnsiTheme="minorHAnsi" w:cstheme="minorHAnsi"/>
        </w:rPr>
      </w:pPr>
    </w:p>
    <w:p w:rsidR="00B73F5C" w:rsidRDefault="00B73F5C" w:rsidP="00B73F5C">
      <w:pPr>
        <w:jc w:val="left"/>
        <w:rPr>
          <w:rFonts w:asciiTheme="minorHAnsi" w:hAnsiTheme="minorHAnsi" w:cstheme="minorHAnsi"/>
        </w:rPr>
      </w:pPr>
    </w:p>
    <w:p w:rsidR="00B73F5C" w:rsidRDefault="00B73F5C" w:rsidP="00B73F5C">
      <w:pPr>
        <w:jc w:val="left"/>
        <w:rPr>
          <w:rFonts w:asciiTheme="minorHAnsi" w:hAnsiTheme="minorHAnsi" w:cstheme="minorHAnsi"/>
        </w:rPr>
      </w:pPr>
    </w:p>
    <w:p w:rsidR="00B73F5C" w:rsidRDefault="00B73F5C" w:rsidP="00B73F5C">
      <w:pPr>
        <w:jc w:val="left"/>
        <w:rPr>
          <w:rFonts w:asciiTheme="minorHAnsi" w:hAnsiTheme="minorHAnsi" w:cstheme="minorHAnsi"/>
        </w:rPr>
      </w:pPr>
    </w:p>
    <w:p w:rsidR="00B73F5C" w:rsidRDefault="00B73F5C" w:rsidP="00B73F5C">
      <w:pPr>
        <w:jc w:val="left"/>
        <w:rPr>
          <w:rFonts w:asciiTheme="minorHAnsi" w:hAnsiTheme="minorHAnsi" w:cstheme="minorHAnsi"/>
        </w:rPr>
      </w:pPr>
    </w:p>
    <w:p w:rsidR="00B73F5C" w:rsidRDefault="00B73F5C" w:rsidP="00B73F5C">
      <w:pPr>
        <w:jc w:val="left"/>
        <w:rPr>
          <w:rFonts w:asciiTheme="minorHAnsi" w:hAnsiTheme="minorHAnsi" w:cstheme="minorHAnsi"/>
        </w:rPr>
      </w:pPr>
    </w:p>
    <w:p w:rsidR="00B73F5C" w:rsidRDefault="00B73F5C" w:rsidP="00B73F5C">
      <w:pPr>
        <w:jc w:val="left"/>
        <w:rPr>
          <w:rFonts w:asciiTheme="minorHAnsi" w:hAnsiTheme="minorHAnsi" w:cstheme="minorHAnsi"/>
        </w:rPr>
      </w:pPr>
    </w:p>
    <w:p w:rsidR="00B73F5C" w:rsidRDefault="00B73F5C" w:rsidP="00B73F5C">
      <w:pPr>
        <w:jc w:val="left"/>
        <w:rPr>
          <w:rFonts w:asciiTheme="minorHAnsi" w:hAnsiTheme="minorHAnsi" w:cstheme="minorHAnsi"/>
        </w:rPr>
      </w:pPr>
    </w:p>
    <w:p w:rsidR="00B73F5C" w:rsidRDefault="00B73F5C" w:rsidP="00B73F5C">
      <w:pPr>
        <w:jc w:val="left"/>
        <w:rPr>
          <w:rFonts w:asciiTheme="minorHAnsi" w:hAnsiTheme="minorHAnsi" w:cstheme="minorHAnsi"/>
        </w:rPr>
      </w:pPr>
    </w:p>
    <w:p w:rsidR="00B73F5C" w:rsidRDefault="00B73F5C" w:rsidP="00B73F5C">
      <w:pPr>
        <w:jc w:val="left"/>
        <w:rPr>
          <w:rFonts w:asciiTheme="minorHAnsi" w:hAnsiTheme="minorHAnsi" w:cstheme="minorHAnsi"/>
        </w:rPr>
      </w:pPr>
    </w:p>
    <w:p w:rsidR="00B73F5C" w:rsidRDefault="00B73F5C" w:rsidP="00B73F5C">
      <w:pPr>
        <w:jc w:val="left"/>
        <w:rPr>
          <w:rFonts w:asciiTheme="minorHAnsi" w:hAnsiTheme="minorHAnsi" w:cstheme="minorHAnsi"/>
        </w:rPr>
      </w:pPr>
    </w:p>
    <w:p w:rsidR="00B73F5C" w:rsidRDefault="00B73F5C" w:rsidP="00B73F5C">
      <w:pPr>
        <w:jc w:val="left"/>
      </w:pPr>
      <w:r>
        <w:rPr>
          <w:rFonts w:asciiTheme="minorHAnsi" w:hAnsiTheme="minorHAnsi" w:cstheme="minorHAnsi"/>
        </w:rPr>
        <w:lastRenderedPageBreak/>
        <w:t>KRÚTENIE SMER A</w:t>
      </w:r>
    </w:p>
    <w:p w:rsidR="00B73F5C" w:rsidRDefault="00B73F5C" w:rsidP="00B73F5C">
      <w:pPr>
        <w:jc w:val="center"/>
        <w:rPr>
          <w:rFonts w:asciiTheme="minorHAnsi" w:hAnsiTheme="minorHAnsi" w:cstheme="minorHAnsi"/>
        </w:rPr>
      </w:pPr>
      <w:r>
        <w:drawing>
          <wp:inline distT="0" distB="0" distL="0" distR="0" wp14:anchorId="2731BEB0" wp14:editId="0BAA8D2D">
            <wp:extent cx="3238500" cy="2995613"/>
            <wp:effectExtent l="0" t="0" r="0" b="0"/>
            <wp:docPr id="235" name="Obrázo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3246355" cy="3002879"/>
                    </a:xfrm>
                    <a:prstGeom prst="rect">
                      <a:avLst/>
                    </a:prstGeom>
                  </pic:spPr>
                </pic:pic>
              </a:graphicData>
            </a:graphic>
          </wp:inline>
        </w:drawing>
      </w:r>
    </w:p>
    <w:p w:rsidR="00B73F5C" w:rsidRDefault="00B73F5C" w:rsidP="00B73F5C">
      <w:pPr>
        <w:jc w:val="left"/>
      </w:pPr>
      <w:r>
        <w:rPr>
          <w:rFonts w:asciiTheme="minorHAnsi" w:hAnsiTheme="minorHAnsi" w:cstheme="minorHAnsi"/>
        </w:rPr>
        <w:t>KRÚTENIE SMER B</w:t>
      </w:r>
    </w:p>
    <w:p w:rsidR="00B73F5C" w:rsidRDefault="00B73F5C" w:rsidP="00B73F5C">
      <w:pPr>
        <w:jc w:val="center"/>
        <w:rPr>
          <w:rFonts w:asciiTheme="minorHAnsi" w:hAnsiTheme="minorHAnsi" w:cstheme="minorHAnsi"/>
        </w:rPr>
      </w:pPr>
      <w:r>
        <w:drawing>
          <wp:inline distT="0" distB="0" distL="0" distR="0" wp14:anchorId="7C6B98B9" wp14:editId="0B246580">
            <wp:extent cx="3190875" cy="3025545"/>
            <wp:effectExtent l="0" t="0" r="0" b="0"/>
            <wp:docPr id="236" name="Obrázok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3200138" cy="3034328"/>
                    </a:xfrm>
                    <a:prstGeom prst="rect">
                      <a:avLst/>
                    </a:prstGeom>
                  </pic:spPr>
                </pic:pic>
              </a:graphicData>
            </a:graphic>
          </wp:inline>
        </w:drawing>
      </w:r>
    </w:p>
    <w:p w:rsidR="00B73F5C" w:rsidRDefault="00B73F5C" w:rsidP="00B73F5C">
      <w:pPr>
        <w:jc w:val="left"/>
      </w:pPr>
      <w:r>
        <w:rPr>
          <w:rFonts w:asciiTheme="minorHAnsi" w:hAnsiTheme="minorHAnsi" w:cstheme="minorHAnsi"/>
        </w:rPr>
        <w:t>ŠMYK</w:t>
      </w:r>
    </w:p>
    <w:p w:rsidR="00B73F5C" w:rsidRDefault="00B73F5C" w:rsidP="00FC5CDF">
      <w:pPr>
        <w:jc w:val="center"/>
        <w:rPr>
          <w:rFonts w:asciiTheme="minorHAnsi" w:hAnsiTheme="minorHAnsi" w:cstheme="minorHAnsi"/>
        </w:rPr>
      </w:pPr>
      <w:r>
        <w:drawing>
          <wp:inline distT="0" distB="0" distL="0" distR="0" wp14:anchorId="5EAAE848" wp14:editId="3E8DDFA7">
            <wp:extent cx="1798859" cy="2181225"/>
            <wp:effectExtent l="0" t="0" r="0" b="0"/>
            <wp:docPr id="234" name="Obrázo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1810308" cy="2195108"/>
                    </a:xfrm>
                    <a:prstGeom prst="rect">
                      <a:avLst/>
                    </a:prstGeom>
                  </pic:spPr>
                </pic:pic>
              </a:graphicData>
            </a:graphic>
          </wp:inline>
        </w:drawing>
      </w:r>
    </w:p>
    <w:p w:rsidR="00FC5CDF" w:rsidRDefault="00FC5CDF" w:rsidP="00B73F5C">
      <w:pPr>
        <w:jc w:val="center"/>
        <w:rPr>
          <w:rFonts w:asciiTheme="minorHAnsi" w:hAnsiTheme="minorHAnsi" w:cstheme="minorHAnsi"/>
        </w:rPr>
      </w:pPr>
    </w:p>
    <w:p w:rsidR="00FC5CDF" w:rsidRDefault="00FC5CDF" w:rsidP="00B73F5C">
      <w:pPr>
        <w:jc w:val="center"/>
        <w:rPr>
          <w:rFonts w:asciiTheme="minorHAnsi" w:hAnsiTheme="minorHAnsi" w:cstheme="minorHAnsi"/>
        </w:rPr>
      </w:pPr>
    </w:p>
    <w:p w:rsidR="00FC5CDF" w:rsidRDefault="00FC5CDF" w:rsidP="00B73F5C">
      <w:pPr>
        <w:jc w:val="center"/>
        <w:rPr>
          <w:rFonts w:asciiTheme="minorHAnsi" w:hAnsiTheme="minorHAnsi" w:cstheme="minorHAnsi"/>
        </w:rPr>
      </w:pPr>
    </w:p>
    <w:p w:rsidR="00FC5CDF" w:rsidRDefault="00FC5CDF" w:rsidP="00B73F5C">
      <w:pPr>
        <w:jc w:val="center"/>
        <w:rPr>
          <w:rFonts w:asciiTheme="minorHAnsi" w:hAnsiTheme="minorHAnsi" w:cstheme="minorHAnsi"/>
        </w:rPr>
      </w:pPr>
    </w:p>
    <w:p w:rsidR="00B73F5C" w:rsidRPr="00B73F5C" w:rsidRDefault="00B73F5C" w:rsidP="00B73F5C">
      <w:pPr>
        <w:jc w:val="left"/>
        <w:rPr>
          <w:rFonts w:asciiTheme="minorHAnsi" w:hAnsiTheme="minorHAnsi" w:cstheme="minorHAnsi"/>
        </w:rPr>
      </w:pPr>
      <w:r w:rsidRPr="00B73F5C">
        <w:rPr>
          <w:rFonts w:asciiTheme="minorHAnsi" w:hAnsiTheme="minorHAnsi" w:cstheme="minorHAnsi"/>
        </w:rPr>
        <w:t>POTREBNÁ PLOCH</w:t>
      </w:r>
      <w:r>
        <w:rPr>
          <w:rFonts w:asciiTheme="minorHAnsi" w:hAnsiTheme="minorHAnsi" w:cstheme="minorHAnsi"/>
        </w:rPr>
        <w:t>A</w:t>
      </w:r>
      <w:r w:rsidRPr="00B73F5C">
        <w:rPr>
          <w:rFonts w:asciiTheme="minorHAnsi" w:hAnsiTheme="minorHAnsi" w:cstheme="minorHAnsi"/>
        </w:rPr>
        <w:t xml:space="preserve"> VÝSTUŽE SMER X</w:t>
      </w:r>
    </w:p>
    <w:p w:rsidR="00B73F5C" w:rsidRDefault="00B73F5C" w:rsidP="00B73F5C">
      <w:pPr>
        <w:jc w:val="center"/>
        <w:rPr>
          <w:rFonts w:asciiTheme="minorHAnsi" w:hAnsiTheme="minorHAnsi" w:cstheme="minorHAnsi"/>
        </w:rPr>
      </w:pPr>
      <w:r>
        <w:drawing>
          <wp:inline distT="0" distB="0" distL="0" distR="0" wp14:anchorId="7877F840" wp14:editId="33B040F6">
            <wp:extent cx="3613638" cy="2609850"/>
            <wp:effectExtent l="0" t="0" r="0" b="0"/>
            <wp:docPr id="237" name="Obrázok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3618337" cy="2613243"/>
                    </a:xfrm>
                    <a:prstGeom prst="rect">
                      <a:avLst/>
                    </a:prstGeom>
                  </pic:spPr>
                </pic:pic>
              </a:graphicData>
            </a:graphic>
          </wp:inline>
        </w:drawing>
      </w:r>
    </w:p>
    <w:p w:rsidR="00FC5CDF" w:rsidRDefault="00FC5CDF" w:rsidP="00B73F5C">
      <w:pPr>
        <w:jc w:val="center"/>
        <w:rPr>
          <w:rFonts w:asciiTheme="minorHAnsi" w:hAnsiTheme="minorHAnsi" w:cstheme="minorHAnsi"/>
        </w:rPr>
      </w:pPr>
    </w:p>
    <w:p w:rsidR="00B73F5C" w:rsidRPr="00B73F5C" w:rsidRDefault="00B73F5C" w:rsidP="00B73F5C">
      <w:pPr>
        <w:jc w:val="left"/>
        <w:rPr>
          <w:rFonts w:asciiTheme="minorHAnsi" w:hAnsiTheme="minorHAnsi" w:cstheme="minorHAnsi"/>
        </w:rPr>
      </w:pPr>
      <w:r>
        <w:rPr>
          <w:rFonts w:asciiTheme="minorHAnsi" w:hAnsiTheme="minorHAnsi" w:cstheme="minorHAnsi"/>
        </w:rPr>
        <w:t>POTREBNÁ PLOC</w:t>
      </w:r>
      <w:r w:rsidRPr="00B73F5C">
        <w:rPr>
          <w:rFonts w:asciiTheme="minorHAnsi" w:hAnsiTheme="minorHAnsi" w:cstheme="minorHAnsi"/>
        </w:rPr>
        <w:t>H</w:t>
      </w:r>
      <w:r>
        <w:rPr>
          <w:rFonts w:asciiTheme="minorHAnsi" w:hAnsiTheme="minorHAnsi" w:cstheme="minorHAnsi"/>
        </w:rPr>
        <w:t>A</w:t>
      </w:r>
      <w:r w:rsidRPr="00B73F5C">
        <w:rPr>
          <w:rFonts w:asciiTheme="minorHAnsi" w:hAnsiTheme="minorHAnsi" w:cstheme="minorHAnsi"/>
        </w:rPr>
        <w:t xml:space="preserve"> VÝSTUŽE SMER </w:t>
      </w:r>
      <w:r>
        <w:rPr>
          <w:rFonts w:asciiTheme="minorHAnsi" w:hAnsiTheme="minorHAnsi" w:cstheme="minorHAnsi"/>
        </w:rPr>
        <w:t>Y</w:t>
      </w:r>
    </w:p>
    <w:p w:rsidR="00FC5CDF" w:rsidRDefault="00B73F5C" w:rsidP="00FC5CDF">
      <w:pPr>
        <w:jc w:val="center"/>
        <w:rPr>
          <w:rFonts w:asciiTheme="minorHAnsi" w:hAnsiTheme="minorHAnsi" w:cstheme="minorHAnsi"/>
        </w:rPr>
      </w:pPr>
      <w:r>
        <w:drawing>
          <wp:inline distT="0" distB="0" distL="0" distR="0" wp14:anchorId="3D7CAEB7" wp14:editId="1CB635C7">
            <wp:extent cx="3705225" cy="2770513"/>
            <wp:effectExtent l="0" t="0" r="0" b="0"/>
            <wp:docPr id="238" name="Obrázok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3729579" cy="2788723"/>
                    </a:xfrm>
                    <a:prstGeom prst="rect">
                      <a:avLst/>
                    </a:prstGeom>
                  </pic:spPr>
                </pic:pic>
              </a:graphicData>
            </a:graphic>
          </wp:inline>
        </w:drawing>
      </w:r>
    </w:p>
    <w:p w:rsidR="00B73F5C" w:rsidRDefault="00B73F5C" w:rsidP="003255CE">
      <w:pPr>
        <w:rPr>
          <w:rFonts w:asciiTheme="minorHAnsi" w:hAnsiTheme="minorHAnsi" w:cstheme="minorHAnsi"/>
        </w:rPr>
      </w:pPr>
    </w:p>
    <w:p w:rsidR="00B73F5C" w:rsidRPr="00B73F5C" w:rsidRDefault="00B73F5C" w:rsidP="003255CE">
      <w:pPr>
        <w:rPr>
          <w:rFonts w:asciiTheme="minorHAnsi" w:hAnsiTheme="minorHAnsi" w:cstheme="minorHAnsi"/>
        </w:rPr>
      </w:pPr>
      <w:r>
        <w:rPr>
          <w:rFonts w:asciiTheme="minorHAnsi" w:hAnsiTheme="minorHAnsi" w:cstheme="minorHAnsi"/>
        </w:rPr>
        <w:t xml:space="preserve">POTREBNÉ </w:t>
      </w:r>
      <w:r w:rsidRPr="00B73F5C">
        <w:rPr>
          <w:rFonts w:asciiTheme="minorHAnsi" w:hAnsiTheme="minorHAnsi" w:cstheme="minorHAnsi"/>
        </w:rPr>
        <w:t>VYSTUŽENIE</w:t>
      </w:r>
    </w:p>
    <w:p w:rsidR="00F71EB2" w:rsidRDefault="0060070A" w:rsidP="003255CE">
      <w:r>
        <w:drawing>
          <wp:inline distT="0" distB="0" distL="0" distR="0" wp14:anchorId="6EC974FD" wp14:editId="53055B52">
            <wp:extent cx="6119495" cy="2646045"/>
            <wp:effectExtent l="0" t="0" r="0" b="0"/>
            <wp:docPr id="90" name="Obrázok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6119495" cy="2646045"/>
                    </a:xfrm>
                    <a:prstGeom prst="rect">
                      <a:avLst/>
                    </a:prstGeom>
                  </pic:spPr>
                </pic:pic>
              </a:graphicData>
            </a:graphic>
          </wp:inline>
        </w:drawing>
      </w:r>
    </w:p>
    <w:p w:rsidR="003C25E4" w:rsidRDefault="003C25E4" w:rsidP="003255CE"/>
    <w:p w:rsidR="003C25E4" w:rsidRDefault="003C25E4" w:rsidP="003255CE"/>
    <w:p w:rsidR="000A4808" w:rsidRPr="003C25E4" w:rsidRDefault="003255CE" w:rsidP="008E38C7">
      <w:pPr>
        <w:pStyle w:val="Nadpis2"/>
      </w:pPr>
      <w:bookmarkStart w:id="48" w:name="_Toc531001422"/>
      <w:r>
        <w:t>POSÚDENIE PREDpÍNACEJ VÝSTUŽE</w:t>
      </w:r>
      <w:bookmarkEnd w:id="48"/>
    </w:p>
    <w:p w:rsidR="004064B4" w:rsidRPr="004064B4" w:rsidRDefault="000A4808" w:rsidP="007C5C6A">
      <w:pPr>
        <w:pStyle w:val="Nadpis3"/>
      </w:pPr>
      <w:bookmarkStart w:id="49" w:name="_Toc531001423"/>
      <w:r w:rsidRPr="004064B4">
        <w:t>POSÚDENIE NAPÄTÍ V PRED</w:t>
      </w:r>
      <w:r>
        <w:t>PÍNACEJ VÝSTUŽI PRED ZAKOTVENÍM</w:t>
      </w:r>
      <w:bookmarkEnd w:id="49"/>
    </w:p>
    <w:p w:rsidR="000A4808" w:rsidRDefault="004064B4" w:rsidP="000A4808">
      <w:pPr>
        <w:ind w:firstLine="851"/>
        <w:rPr>
          <w:rFonts w:asciiTheme="minorHAnsi" w:hAnsiTheme="minorHAnsi" w:cstheme="minorHAnsi"/>
          <w:i/>
        </w:rPr>
      </w:pPr>
      <w:r w:rsidRPr="004064B4">
        <w:rPr>
          <w:rFonts w:asciiTheme="minorHAnsi" w:hAnsiTheme="minorHAnsi" w:cstheme="minorHAnsi"/>
          <w:i/>
        </w:rPr>
        <w:sym w:font="Symbol" w:char="F073"/>
      </w:r>
      <w:r w:rsidRPr="004064B4">
        <w:rPr>
          <w:rFonts w:asciiTheme="minorHAnsi" w:hAnsiTheme="minorHAnsi" w:cstheme="minorHAnsi"/>
          <w:i/>
        </w:rPr>
        <w:t xml:space="preserve">p,pa </w:t>
      </w:r>
      <w:r w:rsidRPr="004064B4">
        <w:rPr>
          <w:rFonts w:asciiTheme="minorHAnsi" w:hAnsiTheme="minorHAnsi" w:cstheme="minorHAnsi"/>
          <w:i/>
        </w:rPr>
        <w:sym w:font="Symbol" w:char="F03C"/>
      </w:r>
      <w:r w:rsidRPr="004064B4">
        <w:rPr>
          <w:rFonts w:asciiTheme="minorHAnsi" w:hAnsiTheme="minorHAnsi" w:cstheme="minorHAnsi"/>
          <w:i/>
        </w:rPr>
        <w:t xml:space="preserve"> </w:t>
      </w:r>
      <w:r w:rsidRPr="004064B4">
        <w:rPr>
          <w:rFonts w:asciiTheme="minorHAnsi" w:hAnsiTheme="minorHAnsi" w:cstheme="minorHAnsi"/>
          <w:i/>
        </w:rPr>
        <w:sym w:font="Symbol" w:char="F073"/>
      </w:r>
      <w:r w:rsidRPr="004064B4">
        <w:rPr>
          <w:rFonts w:asciiTheme="minorHAnsi" w:hAnsiTheme="minorHAnsi" w:cstheme="minorHAnsi"/>
          <w:i/>
        </w:rPr>
        <w:t>p,max = min ( k1 . fpk, k2 . fp0,1k), k1 = 0,8 ,  k2 = 0,9 , fpk – char.pevnost predp. ocele v ťahu, fp0,1k – char. dohodnutá meza 0,1% predp. ocele (pre Y1860S7-15,7 bude  fpk = 1860 MPa, fp0,1k = 1640MPa, potom 0,8 . 1860 =1488 MPa a 0,9 . 1640 =</w:t>
      </w:r>
      <w:r w:rsidRPr="004064B4">
        <w:rPr>
          <w:rFonts w:asciiTheme="minorHAnsi" w:hAnsiTheme="minorHAnsi" w:cstheme="minorHAnsi"/>
          <w:b/>
          <w:i/>
        </w:rPr>
        <w:t>1476 MPa</w:t>
      </w:r>
      <w:r w:rsidRPr="004064B4">
        <w:rPr>
          <w:rFonts w:asciiTheme="minorHAnsi" w:hAnsiTheme="minorHAnsi" w:cstheme="minorHAnsi"/>
          <w:i/>
        </w:rPr>
        <w:t>)</w:t>
      </w:r>
    </w:p>
    <w:p w:rsidR="000A4808" w:rsidRDefault="000A4808" w:rsidP="000A4808">
      <w:pPr>
        <w:ind w:firstLine="851"/>
        <w:rPr>
          <w:rFonts w:asciiTheme="minorHAnsi" w:hAnsiTheme="minorHAnsi" w:cstheme="minorHAnsi"/>
          <w:i/>
        </w:rPr>
      </w:pPr>
    </w:p>
    <w:p w:rsidR="004064B4" w:rsidRPr="000A4808" w:rsidRDefault="000A4808" w:rsidP="000A4808">
      <w:pPr>
        <w:ind w:firstLine="851"/>
        <w:rPr>
          <w:rFonts w:asciiTheme="minorHAnsi" w:hAnsiTheme="minorHAnsi" w:cstheme="minorHAnsi"/>
          <w:b/>
          <w:i/>
        </w:rPr>
      </w:pPr>
      <w:r w:rsidRPr="000A4808">
        <w:rPr>
          <w:rFonts w:asciiTheme="minorHAnsi" w:hAnsiTheme="minorHAnsi" w:cstheme="minorHAnsi"/>
          <w:b/>
          <w:i/>
        </w:rPr>
        <w:t>Predpísané</w:t>
      </w:r>
      <w:r>
        <w:rPr>
          <w:rFonts w:asciiTheme="minorHAnsi" w:hAnsiTheme="minorHAnsi" w:cstheme="minorHAnsi"/>
          <w:b/>
          <w:i/>
        </w:rPr>
        <w:t xml:space="preserve"> predpínacie</w:t>
      </w:r>
      <w:r w:rsidRPr="000A4808">
        <w:rPr>
          <w:rFonts w:asciiTheme="minorHAnsi" w:hAnsiTheme="minorHAnsi" w:cstheme="minorHAnsi"/>
          <w:b/>
          <w:i/>
        </w:rPr>
        <w:t xml:space="preserve"> napätie 1440</w:t>
      </w:r>
      <w:r>
        <w:rPr>
          <w:rFonts w:asciiTheme="minorHAnsi" w:hAnsiTheme="minorHAnsi" w:cstheme="minorHAnsi"/>
          <w:b/>
          <w:i/>
        </w:rPr>
        <w:t xml:space="preserve"> </w:t>
      </w:r>
      <w:r w:rsidRPr="000A4808">
        <w:rPr>
          <w:rFonts w:asciiTheme="minorHAnsi" w:hAnsiTheme="minorHAnsi" w:cstheme="minorHAnsi"/>
          <w:b/>
          <w:i/>
        </w:rPr>
        <w:t>MPa</w:t>
      </w:r>
      <w:r>
        <w:rPr>
          <w:rFonts w:asciiTheme="minorHAnsi" w:hAnsiTheme="minorHAnsi" w:cstheme="minorHAnsi"/>
          <w:b/>
          <w:i/>
        </w:rPr>
        <w:t xml:space="preserve"> ≤ 1476 MPa</w:t>
      </w:r>
      <w:r w:rsidRPr="000A4808">
        <w:rPr>
          <w:rFonts w:asciiTheme="minorHAnsi" w:hAnsiTheme="minorHAnsi" w:cstheme="minorHAnsi"/>
          <w:b/>
          <w:i/>
        </w:rPr>
        <w:t xml:space="preserve"> – Podmienka splnená !</w:t>
      </w:r>
    </w:p>
    <w:p w:rsidR="004064B4" w:rsidRPr="000A4808" w:rsidRDefault="000520DD" w:rsidP="007C5C6A">
      <w:pPr>
        <w:pStyle w:val="Nadpis3"/>
      </w:pPr>
      <w:bookmarkStart w:id="50" w:name="_Toc531001424"/>
      <w:r w:rsidRPr="000A4808">
        <w:t>POSÚDENIE NAPÄTÍ V </w:t>
      </w:r>
      <w:r>
        <w:t>PREDPÍNACEJ VÝSTUŽI PO UKOTVENÍ</w:t>
      </w:r>
      <w:bookmarkEnd w:id="50"/>
    </w:p>
    <w:p w:rsidR="004064B4" w:rsidRDefault="004064B4" w:rsidP="00153162">
      <w:pPr>
        <w:rPr>
          <w:rFonts w:asciiTheme="minorHAnsi" w:hAnsiTheme="minorHAnsi" w:cstheme="minorHAnsi"/>
        </w:rPr>
      </w:pPr>
      <w:r w:rsidRPr="000A4808">
        <w:rPr>
          <w:rFonts w:asciiTheme="minorHAnsi" w:hAnsiTheme="minorHAnsi" w:cstheme="minorHAnsi"/>
          <w:i/>
        </w:rPr>
        <w:sym w:font="Symbol" w:char="F073"/>
      </w:r>
      <w:r w:rsidRPr="000A4808">
        <w:rPr>
          <w:rFonts w:asciiTheme="minorHAnsi" w:hAnsiTheme="minorHAnsi" w:cstheme="minorHAnsi"/>
          <w:i/>
        </w:rPr>
        <w:t xml:space="preserve">p,aa </w:t>
      </w:r>
      <w:r w:rsidRPr="000A4808">
        <w:rPr>
          <w:rFonts w:asciiTheme="minorHAnsi" w:hAnsiTheme="minorHAnsi" w:cstheme="minorHAnsi"/>
          <w:i/>
        </w:rPr>
        <w:sym w:font="Symbol" w:char="F03C"/>
      </w:r>
      <w:r w:rsidRPr="000A4808">
        <w:rPr>
          <w:rFonts w:asciiTheme="minorHAnsi" w:hAnsiTheme="minorHAnsi" w:cstheme="minorHAnsi"/>
          <w:i/>
        </w:rPr>
        <w:t xml:space="preserve"> </w:t>
      </w:r>
      <w:r w:rsidRPr="000A4808">
        <w:rPr>
          <w:rFonts w:asciiTheme="minorHAnsi" w:hAnsiTheme="minorHAnsi" w:cstheme="minorHAnsi"/>
          <w:i/>
        </w:rPr>
        <w:sym w:font="Symbol" w:char="F073"/>
      </w:r>
      <w:r w:rsidRPr="000A4808">
        <w:rPr>
          <w:rFonts w:asciiTheme="minorHAnsi" w:hAnsiTheme="minorHAnsi" w:cstheme="minorHAnsi"/>
          <w:i/>
        </w:rPr>
        <w:t>p,m0 = min ( k7 . fpk, k8 . fp0,1k), k1 = 0,75 ,  k2 = 0,85 , fpk – char.pevnost predp. ocele v ťahu, fp0,1k – char. dohodnutá meza 0,1% predp. ocele (pre Y1860S7-15,7 bude  fpk = 1860 MPa, fp0,1k = 1640MPa, potom 0,75 . 1860 =1395 MPa a 0,85 . 1640 =</w:t>
      </w:r>
      <w:r w:rsidRPr="000A4808">
        <w:rPr>
          <w:rFonts w:asciiTheme="minorHAnsi" w:hAnsiTheme="minorHAnsi" w:cstheme="minorHAnsi"/>
          <w:b/>
          <w:i/>
        </w:rPr>
        <w:t>1394 MPa</w:t>
      </w:r>
      <w:r w:rsidRPr="000A4808">
        <w:rPr>
          <w:rFonts w:asciiTheme="minorHAnsi" w:hAnsiTheme="minorHAnsi" w:cstheme="minorHAnsi"/>
          <w:i/>
        </w:rPr>
        <w:t>)</w:t>
      </w:r>
      <w:r w:rsidR="0060041E" w:rsidRPr="0060041E">
        <w:rPr>
          <w:rFonts w:asciiTheme="minorHAnsi" w:hAnsiTheme="minorHAnsi" w:cstheme="minorHAnsi"/>
        </w:rPr>
        <w:t xml:space="preserve"> </w:t>
      </w:r>
    </w:p>
    <w:p w:rsidR="00153162" w:rsidRPr="00153162" w:rsidRDefault="00153162" w:rsidP="00153162">
      <w:pPr>
        <w:rPr>
          <w:rFonts w:asciiTheme="minorHAnsi" w:hAnsiTheme="minorHAnsi" w:cstheme="minorHAnsi"/>
          <w:i/>
        </w:rPr>
      </w:pPr>
      <w:r>
        <w:drawing>
          <wp:inline distT="0" distB="0" distL="0" distR="0" wp14:anchorId="60553B0F" wp14:editId="12C5D04B">
            <wp:extent cx="6057900" cy="2152650"/>
            <wp:effectExtent l="0" t="0" r="0" b="0"/>
            <wp:docPr id="14" name="Obrázo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2"/>
                    <a:srcRect t="-1" r="1006" b="1881"/>
                    <a:stretch/>
                  </pic:blipFill>
                  <pic:spPr bwMode="auto">
                    <a:xfrm>
                      <a:off x="0" y="0"/>
                      <a:ext cx="6057900" cy="2152650"/>
                    </a:xfrm>
                    <a:prstGeom prst="rect">
                      <a:avLst/>
                    </a:prstGeom>
                    <a:ln>
                      <a:noFill/>
                    </a:ln>
                    <a:extLst>
                      <a:ext uri="{53640926-AAD7-44D8-BBD7-CCE9431645EC}">
                        <a14:shadowObscured xmlns:a14="http://schemas.microsoft.com/office/drawing/2010/main"/>
                      </a:ext>
                    </a:extLst>
                  </pic:spPr>
                </pic:pic>
              </a:graphicData>
            </a:graphic>
          </wp:inline>
        </w:drawing>
      </w:r>
    </w:p>
    <w:p w:rsidR="00153162" w:rsidRPr="00153162" w:rsidRDefault="00153162" w:rsidP="00153162">
      <w:pPr>
        <w:rPr>
          <w:rFonts w:asciiTheme="minorHAnsi" w:hAnsiTheme="minorHAnsi" w:cstheme="minorHAnsi"/>
          <w:b/>
          <w:i/>
        </w:rPr>
      </w:pPr>
      <w:r w:rsidRPr="00153162">
        <w:rPr>
          <w:rFonts w:asciiTheme="minorHAnsi" w:hAnsiTheme="minorHAnsi" w:cstheme="minorHAnsi"/>
          <w:b/>
          <w:i/>
        </w:rPr>
        <w:t>P</w:t>
      </w:r>
      <w:r w:rsidRPr="00153162">
        <w:rPr>
          <w:rFonts w:asciiTheme="minorHAnsi" w:hAnsiTheme="minorHAnsi" w:cstheme="minorHAnsi"/>
          <w:b/>
          <w:i/>
          <w:vertAlign w:val="subscript"/>
        </w:rPr>
        <w:t>m0.max</w:t>
      </w:r>
      <w:r w:rsidRPr="00153162">
        <w:rPr>
          <w:rFonts w:asciiTheme="minorHAnsi" w:hAnsiTheme="minorHAnsi" w:cstheme="minorHAnsi"/>
          <w:b/>
          <w:i/>
        </w:rPr>
        <w:t xml:space="preserve"> = 3,848 MN ≥ 3,842 MN – Vyhovuje !</w:t>
      </w:r>
    </w:p>
    <w:p w:rsidR="00153162" w:rsidRDefault="00153162" w:rsidP="00153162">
      <w:pPr>
        <w:rPr>
          <w:rFonts w:asciiTheme="minorHAnsi" w:hAnsiTheme="minorHAnsi" w:cstheme="minorHAnsi"/>
          <w:i/>
        </w:rPr>
      </w:pPr>
      <w:r>
        <w:drawing>
          <wp:inline distT="0" distB="0" distL="0" distR="0" wp14:anchorId="28103017" wp14:editId="114730EE">
            <wp:extent cx="6119495" cy="2174240"/>
            <wp:effectExtent l="0" t="0" r="0" b="0"/>
            <wp:docPr id="15" name="Obrázo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6119495" cy="2174240"/>
                    </a:xfrm>
                    <a:prstGeom prst="rect">
                      <a:avLst/>
                    </a:prstGeom>
                  </pic:spPr>
                </pic:pic>
              </a:graphicData>
            </a:graphic>
          </wp:inline>
        </w:drawing>
      </w:r>
    </w:p>
    <w:p w:rsidR="00153162" w:rsidRPr="00153162" w:rsidRDefault="00153162" w:rsidP="00153162">
      <w:pPr>
        <w:rPr>
          <w:rFonts w:asciiTheme="minorHAnsi" w:hAnsiTheme="minorHAnsi" w:cstheme="minorHAnsi"/>
          <w:b/>
          <w:i/>
        </w:rPr>
      </w:pPr>
      <w:r w:rsidRPr="00153162">
        <w:rPr>
          <w:rFonts w:asciiTheme="minorHAnsi" w:hAnsiTheme="minorHAnsi" w:cstheme="minorHAnsi"/>
          <w:b/>
          <w:i/>
        </w:rPr>
        <w:t>P</w:t>
      </w:r>
      <w:r w:rsidRPr="00153162">
        <w:rPr>
          <w:rFonts w:asciiTheme="minorHAnsi" w:hAnsiTheme="minorHAnsi" w:cstheme="minorHAnsi"/>
          <w:b/>
          <w:i/>
          <w:vertAlign w:val="subscript"/>
        </w:rPr>
        <w:t>m0.max</w:t>
      </w:r>
      <w:r w:rsidRPr="00153162">
        <w:rPr>
          <w:rFonts w:asciiTheme="minorHAnsi" w:hAnsiTheme="minorHAnsi" w:cstheme="minorHAnsi"/>
          <w:b/>
          <w:i/>
        </w:rPr>
        <w:t xml:space="preserve"> = 3,848 MN ≥ 3,8</w:t>
      </w:r>
      <w:r>
        <w:rPr>
          <w:rFonts w:asciiTheme="minorHAnsi" w:hAnsiTheme="minorHAnsi" w:cstheme="minorHAnsi"/>
          <w:b/>
          <w:i/>
        </w:rPr>
        <w:t>3</w:t>
      </w:r>
      <w:r w:rsidRPr="00153162">
        <w:rPr>
          <w:rFonts w:asciiTheme="minorHAnsi" w:hAnsiTheme="minorHAnsi" w:cstheme="minorHAnsi"/>
          <w:b/>
          <w:i/>
        </w:rPr>
        <w:t>2 MN – Vyhovuje !</w:t>
      </w:r>
    </w:p>
    <w:p w:rsidR="00153162" w:rsidRDefault="00153162" w:rsidP="00153162">
      <w:pPr>
        <w:rPr>
          <w:rFonts w:asciiTheme="minorHAnsi" w:hAnsiTheme="minorHAnsi" w:cstheme="minorHAnsi"/>
          <w:i/>
        </w:rPr>
      </w:pPr>
      <w:r>
        <w:lastRenderedPageBreak/>
        <w:drawing>
          <wp:inline distT="0" distB="0" distL="0" distR="0" wp14:anchorId="2F895A50" wp14:editId="7210CF83">
            <wp:extent cx="6119495" cy="2194560"/>
            <wp:effectExtent l="0" t="0" r="0" b="0"/>
            <wp:docPr id="27" name="Obrázo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6119495" cy="2194560"/>
                    </a:xfrm>
                    <a:prstGeom prst="rect">
                      <a:avLst/>
                    </a:prstGeom>
                  </pic:spPr>
                </pic:pic>
              </a:graphicData>
            </a:graphic>
          </wp:inline>
        </w:drawing>
      </w:r>
    </w:p>
    <w:p w:rsidR="00153162" w:rsidRDefault="00153162" w:rsidP="00153162">
      <w:pPr>
        <w:rPr>
          <w:rFonts w:asciiTheme="minorHAnsi" w:hAnsiTheme="minorHAnsi" w:cstheme="minorHAnsi"/>
          <w:b/>
          <w:i/>
        </w:rPr>
      </w:pPr>
      <w:r w:rsidRPr="00153162">
        <w:rPr>
          <w:rFonts w:asciiTheme="minorHAnsi" w:hAnsiTheme="minorHAnsi" w:cstheme="minorHAnsi"/>
          <w:b/>
          <w:i/>
        </w:rPr>
        <w:t>P</w:t>
      </w:r>
      <w:r w:rsidRPr="00153162">
        <w:rPr>
          <w:rFonts w:asciiTheme="minorHAnsi" w:hAnsiTheme="minorHAnsi" w:cstheme="minorHAnsi"/>
          <w:b/>
          <w:i/>
          <w:vertAlign w:val="subscript"/>
        </w:rPr>
        <w:t>m0.max</w:t>
      </w:r>
      <w:r w:rsidRPr="00153162">
        <w:rPr>
          <w:rFonts w:asciiTheme="minorHAnsi" w:hAnsiTheme="minorHAnsi" w:cstheme="minorHAnsi"/>
          <w:b/>
          <w:i/>
        </w:rPr>
        <w:t xml:space="preserve"> = 3,848 MN ≥ 3,8</w:t>
      </w:r>
      <w:r>
        <w:rPr>
          <w:rFonts w:asciiTheme="minorHAnsi" w:hAnsiTheme="minorHAnsi" w:cstheme="minorHAnsi"/>
          <w:b/>
          <w:i/>
        </w:rPr>
        <w:t>37</w:t>
      </w:r>
      <w:r w:rsidRPr="00153162">
        <w:rPr>
          <w:rFonts w:asciiTheme="minorHAnsi" w:hAnsiTheme="minorHAnsi" w:cstheme="minorHAnsi"/>
          <w:b/>
          <w:i/>
        </w:rPr>
        <w:t xml:space="preserve"> MN – Vyhovuje !</w:t>
      </w:r>
    </w:p>
    <w:p w:rsidR="00153162" w:rsidRDefault="00153162" w:rsidP="00153162">
      <w:pPr>
        <w:rPr>
          <w:rFonts w:asciiTheme="minorHAnsi" w:hAnsiTheme="minorHAnsi" w:cstheme="minorHAnsi"/>
          <w:b/>
          <w:i/>
        </w:rPr>
      </w:pPr>
      <w:r>
        <w:drawing>
          <wp:inline distT="0" distB="0" distL="0" distR="0" wp14:anchorId="2D9B6DD8" wp14:editId="04D17384">
            <wp:extent cx="6119495" cy="2146935"/>
            <wp:effectExtent l="0" t="0" r="0" b="0"/>
            <wp:docPr id="28" name="Obrázo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5"/>
                    <a:srcRect t="2170"/>
                    <a:stretch/>
                  </pic:blipFill>
                  <pic:spPr bwMode="auto">
                    <a:xfrm>
                      <a:off x="0" y="0"/>
                      <a:ext cx="6119495" cy="2146935"/>
                    </a:xfrm>
                    <a:prstGeom prst="rect">
                      <a:avLst/>
                    </a:prstGeom>
                    <a:ln>
                      <a:noFill/>
                    </a:ln>
                    <a:extLst>
                      <a:ext uri="{53640926-AAD7-44D8-BBD7-CCE9431645EC}">
                        <a14:shadowObscured xmlns:a14="http://schemas.microsoft.com/office/drawing/2010/main"/>
                      </a:ext>
                    </a:extLst>
                  </pic:spPr>
                </pic:pic>
              </a:graphicData>
            </a:graphic>
          </wp:inline>
        </w:drawing>
      </w:r>
    </w:p>
    <w:p w:rsidR="00153162" w:rsidRDefault="00153162" w:rsidP="00153162">
      <w:pPr>
        <w:rPr>
          <w:rFonts w:asciiTheme="minorHAnsi" w:hAnsiTheme="minorHAnsi" w:cstheme="minorHAnsi"/>
          <w:b/>
          <w:i/>
        </w:rPr>
      </w:pPr>
      <w:r w:rsidRPr="00153162">
        <w:rPr>
          <w:rFonts w:asciiTheme="minorHAnsi" w:hAnsiTheme="minorHAnsi" w:cstheme="minorHAnsi"/>
          <w:b/>
          <w:i/>
        </w:rPr>
        <w:t>P</w:t>
      </w:r>
      <w:r w:rsidRPr="00153162">
        <w:rPr>
          <w:rFonts w:asciiTheme="minorHAnsi" w:hAnsiTheme="minorHAnsi" w:cstheme="minorHAnsi"/>
          <w:b/>
          <w:i/>
          <w:vertAlign w:val="subscript"/>
        </w:rPr>
        <w:t>m0.max</w:t>
      </w:r>
      <w:r w:rsidRPr="00153162">
        <w:rPr>
          <w:rFonts w:asciiTheme="minorHAnsi" w:hAnsiTheme="minorHAnsi" w:cstheme="minorHAnsi"/>
          <w:b/>
          <w:i/>
        </w:rPr>
        <w:t xml:space="preserve"> = 3,848 MN ≥ 3,8</w:t>
      </w:r>
      <w:r>
        <w:rPr>
          <w:rFonts w:asciiTheme="minorHAnsi" w:hAnsiTheme="minorHAnsi" w:cstheme="minorHAnsi"/>
          <w:b/>
          <w:i/>
        </w:rPr>
        <w:t>36</w:t>
      </w:r>
      <w:r w:rsidRPr="00153162">
        <w:rPr>
          <w:rFonts w:asciiTheme="minorHAnsi" w:hAnsiTheme="minorHAnsi" w:cstheme="minorHAnsi"/>
          <w:b/>
          <w:i/>
        </w:rPr>
        <w:t xml:space="preserve"> MN – Vyhovuje !</w:t>
      </w:r>
    </w:p>
    <w:p w:rsidR="00153162" w:rsidRPr="00153162" w:rsidRDefault="00153162" w:rsidP="00153162">
      <w:pPr>
        <w:rPr>
          <w:rFonts w:asciiTheme="minorHAnsi" w:hAnsiTheme="minorHAnsi" w:cstheme="minorHAnsi"/>
          <w:b/>
          <w:i/>
        </w:rPr>
      </w:pPr>
      <w:r>
        <w:drawing>
          <wp:inline distT="0" distB="0" distL="0" distR="0" wp14:anchorId="5C8B6B05" wp14:editId="5F796102">
            <wp:extent cx="6119495" cy="2160270"/>
            <wp:effectExtent l="0" t="0" r="0" b="0"/>
            <wp:docPr id="29" name="Obrázo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6119495" cy="2160270"/>
                    </a:xfrm>
                    <a:prstGeom prst="rect">
                      <a:avLst/>
                    </a:prstGeom>
                  </pic:spPr>
                </pic:pic>
              </a:graphicData>
            </a:graphic>
          </wp:inline>
        </w:drawing>
      </w:r>
    </w:p>
    <w:p w:rsidR="00153162" w:rsidRDefault="00153162" w:rsidP="00153162">
      <w:pPr>
        <w:rPr>
          <w:rFonts w:asciiTheme="minorHAnsi" w:hAnsiTheme="minorHAnsi" w:cstheme="minorHAnsi"/>
          <w:b/>
          <w:i/>
        </w:rPr>
      </w:pPr>
      <w:r w:rsidRPr="00153162">
        <w:rPr>
          <w:rFonts w:asciiTheme="minorHAnsi" w:hAnsiTheme="minorHAnsi" w:cstheme="minorHAnsi"/>
          <w:b/>
          <w:i/>
        </w:rPr>
        <w:t>P</w:t>
      </w:r>
      <w:r w:rsidRPr="00153162">
        <w:rPr>
          <w:rFonts w:asciiTheme="minorHAnsi" w:hAnsiTheme="minorHAnsi" w:cstheme="minorHAnsi"/>
          <w:b/>
          <w:i/>
          <w:vertAlign w:val="subscript"/>
        </w:rPr>
        <w:t>m0.max</w:t>
      </w:r>
      <w:r w:rsidRPr="00153162">
        <w:rPr>
          <w:rFonts w:asciiTheme="minorHAnsi" w:hAnsiTheme="minorHAnsi" w:cstheme="minorHAnsi"/>
          <w:b/>
          <w:i/>
        </w:rPr>
        <w:t xml:space="preserve"> = 3,848 MN ≥ 3,8</w:t>
      </w:r>
      <w:r>
        <w:rPr>
          <w:rFonts w:asciiTheme="minorHAnsi" w:hAnsiTheme="minorHAnsi" w:cstheme="minorHAnsi"/>
          <w:b/>
          <w:i/>
        </w:rPr>
        <w:t>36</w:t>
      </w:r>
      <w:r w:rsidRPr="00153162">
        <w:rPr>
          <w:rFonts w:asciiTheme="minorHAnsi" w:hAnsiTheme="minorHAnsi" w:cstheme="minorHAnsi"/>
          <w:b/>
          <w:i/>
        </w:rPr>
        <w:t xml:space="preserve"> MN – Vyhovuje !</w:t>
      </w:r>
    </w:p>
    <w:p w:rsidR="004064B4" w:rsidRPr="00315CBC" w:rsidRDefault="004064B4" w:rsidP="00657E06">
      <w:pPr>
        <w:rPr>
          <w:rFonts w:ascii="Arial" w:hAnsi="Arial" w:cs="Arial"/>
          <w:i/>
        </w:rPr>
      </w:pPr>
    </w:p>
    <w:p w:rsidR="004064B4" w:rsidRPr="00315CBC" w:rsidRDefault="00EE126C" w:rsidP="007C5C6A">
      <w:pPr>
        <w:pStyle w:val="Nadpis3"/>
      </w:pPr>
      <w:bookmarkStart w:id="51" w:name="_Toc531001425"/>
      <w:r w:rsidRPr="00315CBC">
        <w:t>POSÚDENIE NAPÄTÍ V PREDPÍNACEJ VÝSTUŽI PRI CHARAKTERISTICKEJ KOMB</w:t>
      </w:r>
      <w:r>
        <w:t>INÁCII MSP</w:t>
      </w:r>
      <w:bookmarkEnd w:id="51"/>
    </w:p>
    <w:p w:rsidR="004064B4" w:rsidRDefault="004064B4" w:rsidP="004064B4">
      <w:pPr>
        <w:ind w:firstLine="851"/>
        <w:rPr>
          <w:rFonts w:asciiTheme="minorHAnsi" w:hAnsiTheme="minorHAnsi" w:cstheme="minorHAnsi"/>
          <w:i/>
        </w:rPr>
      </w:pPr>
      <w:r w:rsidRPr="00EE126C">
        <w:rPr>
          <w:rFonts w:asciiTheme="minorHAnsi" w:hAnsiTheme="minorHAnsi" w:cstheme="minorHAnsi"/>
          <w:i/>
        </w:rPr>
        <w:sym w:font="Symbol" w:char="F073"/>
      </w:r>
      <w:r w:rsidRPr="00EE126C">
        <w:rPr>
          <w:rFonts w:asciiTheme="minorHAnsi" w:hAnsiTheme="minorHAnsi" w:cstheme="minorHAnsi"/>
          <w:i/>
        </w:rPr>
        <w:t xml:space="preserve">p,ltl   </w:t>
      </w:r>
      <w:r w:rsidRPr="00EE126C">
        <w:rPr>
          <w:rFonts w:asciiTheme="minorHAnsi" w:hAnsiTheme="minorHAnsi" w:cstheme="minorHAnsi"/>
          <w:i/>
        </w:rPr>
        <w:sym w:font="Symbol" w:char="F073"/>
      </w:r>
      <w:r w:rsidRPr="00EE126C">
        <w:rPr>
          <w:rFonts w:asciiTheme="minorHAnsi" w:hAnsiTheme="minorHAnsi" w:cstheme="minorHAnsi"/>
          <w:i/>
        </w:rPr>
        <w:t xml:space="preserve">pq,min   </w:t>
      </w:r>
      <w:r w:rsidRPr="00EE126C">
        <w:rPr>
          <w:rFonts w:asciiTheme="minorHAnsi" w:hAnsiTheme="minorHAnsi" w:cstheme="minorHAnsi"/>
          <w:i/>
        </w:rPr>
        <w:sym w:font="Symbol" w:char="F073"/>
      </w:r>
      <w:r w:rsidRPr="00EE126C">
        <w:rPr>
          <w:rFonts w:asciiTheme="minorHAnsi" w:hAnsiTheme="minorHAnsi" w:cstheme="minorHAnsi"/>
          <w:i/>
        </w:rPr>
        <w:t xml:space="preserve">pq,max   </w:t>
      </w:r>
      <w:r w:rsidRPr="00EE126C">
        <w:rPr>
          <w:rFonts w:asciiTheme="minorHAnsi" w:hAnsiTheme="minorHAnsi" w:cstheme="minorHAnsi"/>
          <w:i/>
        </w:rPr>
        <w:sym w:font="Symbol" w:char="F03C"/>
      </w:r>
      <w:r w:rsidRPr="00EE126C">
        <w:rPr>
          <w:rFonts w:asciiTheme="minorHAnsi" w:hAnsiTheme="minorHAnsi" w:cstheme="minorHAnsi"/>
          <w:i/>
        </w:rPr>
        <w:t xml:space="preserve"> </w:t>
      </w:r>
      <w:r w:rsidRPr="00EE126C">
        <w:rPr>
          <w:rFonts w:asciiTheme="minorHAnsi" w:hAnsiTheme="minorHAnsi" w:cstheme="minorHAnsi"/>
          <w:i/>
        </w:rPr>
        <w:sym w:font="Symbol" w:char="F073"/>
      </w:r>
      <w:r w:rsidRPr="00EE126C">
        <w:rPr>
          <w:rFonts w:asciiTheme="minorHAnsi" w:hAnsiTheme="minorHAnsi" w:cstheme="minorHAnsi"/>
          <w:i/>
        </w:rPr>
        <w:t>pm = k5 . fpk, k5 = 0,75 , fpk – char.pevnost predp. ocele v ťahu (pre Y1860S7-15,7 bude  fpk = 1860 MPa, potom 0,75 . 1860 =</w:t>
      </w:r>
      <w:r w:rsidRPr="00EE126C">
        <w:rPr>
          <w:rFonts w:asciiTheme="minorHAnsi" w:hAnsiTheme="minorHAnsi" w:cstheme="minorHAnsi"/>
          <w:b/>
          <w:i/>
        </w:rPr>
        <w:t>1395 MPa</w:t>
      </w:r>
      <w:r w:rsidRPr="00EE126C">
        <w:rPr>
          <w:rFonts w:asciiTheme="minorHAnsi" w:hAnsiTheme="minorHAnsi" w:cstheme="minorHAnsi"/>
          <w:i/>
        </w:rPr>
        <w:t xml:space="preserve"> )</w:t>
      </w:r>
    </w:p>
    <w:p w:rsidR="00EE126C" w:rsidRPr="00EE126C" w:rsidRDefault="00EE126C" w:rsidP="00EE126C">
      <w:pPr>
        <w:rPr>
          <w:rFonts w:asciiTheme="minorHAnsi" w:hAnsiTheme="minorHAnsi" w:cstheme="minorHAnsi"/>
          <w:i/>
        </w:rPr>
      </w:pPr>
      <w:r w:rsidRPr="00EE126C">
        <w:rPr>
          <w:rFonts w:asciiTheme="minorHAnsi" w:hAnsiTheme="minorHAnsi" w:cstheme="minorHAnsi"/>
          <w:i/>
        </w:rPr>
        <w:sym w:font="Symbol" w:char="F073"/>
      </w:r>
      <w:r>
        <w:rPr>
          <w:rFonts w:asciiTheme="minorHAnsi" w:hAnsiTheme="minorHAnsi" w:cstheme="minorHAnsi"/>
          <w:i/>
        </w:rPr>
        <w:t>p,ltl – maximálne napätie v predpínacej výstuži po dlhodobých stratách</w:t>
      </w:r>
    </w:p>
    <w:p w:rsidR="003255CE" w:rsidRPr="00EE126C" w:rsidRDefault="00EE126C" w:rsidP="003255CE">
      <w:pPr>
        <w:rPr>
          <w:rFonts w:asciiTheme="minorHAnsi" w:hAnsiTheme="minorHAnsi" w:cstheme="minorHAnsi"/>
          <w:i/>
        </w:rPr>
      </w:pPr>
      <w:r w:rsidRPr="00EE126C">
        <w:rPr>
          <w:rFonts w:asciiTheme="minorHAnsi" w:hAnsiTheme="minorHAnsi" w:cstheme="minorHAnsi"/>
          <w:i/>
        </w:rPr>
        <w:sym w:font="Symbol" w:char="F073"/>
      </w:r>
      <w:r>
        <w:rPr>
          <w:rFonts w:asciiTheme="minorHAnsi" w:hAnsiTheme="minorHAnsi" w:cstheme="minorHAnsi"/>
          <w:i/>
        </w:rPr>
        <w:t>pq,min – minimálne napätie v predpínacej výstuži po zavedení vlastnej tiaže, všetkých stálych a premenných zaťažení</w:t>
      </w:r>
      <w:r w:rsidRPr="00EE126C">
        <w:rPr>
          <w:rFonts w:asciiTheme="minorHAnsi" w:hAnsiTheme="minorHAnsi" w:cstheme="minorHAnsi"/>
          <w:i/>
        </w:rPr>
        <w:t xml:space="preserve"> </w:t>
      </w:r>
      <w:r>
        <w:rPr>
          <w:rFonts w:asciiTheme="minorHAnsi" w:hAnsiTheme="minorHAnsi" w:cstheme="minorHAnsi"/>
          <w:i/>
        </w:rPr>
        <w:t xml:space="preserve"> </w:t>
      </w:r>
    </w:p>
    <w:p w:rsidR="00EE126C" w:rsidRDefault="00EE126C" w:rsidP="003255CE">
      <w:pPr>
        <w:rPr>
          <w:rFonts w:asciiTheme="minorHAnsi" w:hAnsiTheme="minorHAnsi" w:cstheme="minorHAnsi"/>
          <w:i/>
        </w:rPr>
      </w:pPr>
      <w:r w:rsidRPr="00EE126C">
        <w:rPr>
          <w:rFonts w:asciiTheme="minorHAnsi" w:hAnsiTheme="minorHAnsi" w:cstheme="minorHAnsi"/>
          <w:i/>
        </w:rPr>
        <w:sym w:font="Symbol" w:char="F073"/>
      </w:r>
      <w:r>
        <w:rPr>
          <w:rFonts w:asciiTheme="minorHAnsi" w:hAnsiTheme="minorHAnsi" w:cstheme="minorHAnsi"/>
          <w:i/>
        </w:rPr>
        <w:t>pq,max – Maximálne napätie v predpínacej výstuži po zavedení vlastnej tiaže, všetkých stálych a premenných zaťažení</w:t>
      </w:r>
      <w:r w:rsidRPr="00EE126C">
        <w:rPr>
          <w:rFonts w:asciiTheme="minorHAnsi" w:hAnsiTheme="minorHAnsi" w:cstheme="minorHAnsi"/>
          <w:i/>
        </w:rPr>
        <w:t xml:space="preserve"> </w:t>
      </w:r>
    </w:p>
    <w:p w:rsidR="00405EF3" w:rsidRDefault="00405EF3" w:rsidP="00405EF3">
      <w:pPr>
        <w:rPr>
          <w:rFonts w:asciiTheme="minorHAnsi" w:hAnsiTheme="minorHAnsi" w:cstheme="minorHAnsi"/>
          <w:b/>
          <w:i/>
        </w:rPr>
      </w:pPr>
    </w:p>
    <w:p w:rsidR="00EE126C" w:rsidRPr="001A0CEF" w:rsidRDefault="00405EF3" w:rsidP="003255CE">
      <w:pPr>
        <w:rPr>
          <w:rFonts w:asciiTheme="minorHAnsi" w:hAnsiTheme="minorHAnsi" w:cstheme="minorHAnsi"/>
          <w:b/>
          <w:i/>
        </w:rPr>
      </w:pPr>
      <w:r w:rsidRPr="00405EF3">
        <w:rPr>
          <w:rFonts w:asciiTheme="minorHAnsi" w:hAnsiTheme="minorHAnsi" w:cstheme="minorHAnsi"/>
          <w:b/>
          <w:i/>
        </w:rPr>
        <w:sym w:font="Symbol" w:char="F073"/>
      </w:r>
      <w:r w:rsidRPr="00405EF3">
        <w:rPr>
          <w:rFonts w:asciiTheme="minorHAnsi" w:hAnsiTheme="minorHAnsi" w:cstheme="minorHAnsi"/>
          <w:b/>
          <w:i/>
          <w:vertAlign w:val="subscript"/>
        </w:rPr>
        <w:t>pm</w:t>
      </w:r>
      <w:r w:rsidRPr="00405EF3">
        <w:rPr>
          <w:rFonts w:asciiTheme="minorHAnsi" w:hAnsiTheme="minorHAnsi" w:cstheme="minorHAnsi"/>
          <w:b/>
          <w:i/>
        </w:rPr>
        <w:t xml:space="preserve"> = 1395 MPa ≥ max(</w:t>
      </w:r>
      <w:r w:rsidRPr="00405EF3">
        <w:rPr>
          <w:rFonts w:asciiTheme="minorHAnsi" w:hAnsiTheme="minorHAnsi" w:cstheme="minorHAnsi"/>
          <w:b/>
          <w:i/>
        </w:rPr>
        <w:sym w:font="Symbol" w:char="F073"/>
      </w:r>
      <w:r w:rsidRPr="00405EF3">
        <w:rPr>
          <w:rFonts w:asciiTheme="minorHAnsi" w:hAnsiTheme="minorHAnsi" w:cstheme="minorHAnsi"/>
          <w:b/>
          <w:i/>
        </w:rPr>
        <w:t xml:space="preserve">p,ltl; </w:t>
      </w:r>
      <w:r w:rsidRPr="00405EF3">
        <w:rPr>
          <w:rFonts w:asciiTheme="minorHAnsi" w:hAnsiTheme="minorHAnsi" w:cstheme="minorHAnsi"/>
          <w:b/>
          <w:i/>
        </w:rPr>
        <w:sym w:font="Symbol" w:char="F073"/>
      </w:r>
      <w:r w:rsidRPr="00405EF3">
        <w:rPr>
          <w:rFonts w:asciiTheme="minorHAnsi" w:hAnsiTheme="minorHAnsi" w:cstheme="minorHAnsi"/>
          <w:b/>
          <w:i/>
        </w:rPr>
        <w:t xml:space="preserve">pq,min; </w:t>
      </w:r>
      <w:r w:rsidRPr="00405EF3">
        <w:rPr>
          <w:rFonts w:asciiTheme="minorHAnsi" w:hAnsiTheme="minorHAnsi" w:cstheme="minorHAnsi"/>
          <w:b/>
          <w:i/>
        </w:rPr>
        <w:sym w:font="Symbol" w:char="F073"/>
      </w:r>
      <w:r w:rsidRPr="00405EF3">
        <w:rPr>
          <w:rFonts w:asciiTheme="minorHAnsi" w:hAnsiTheme="minorHAnsi" w:cstheme="minorHAnsi"/>
          <w:b/>
          <w:i/>
        </w:rPr>
        <w:t xml:space="preserve">pq,max) = </w:t>
      </w:r>
      <w:r w:rsidR="00A71A39">
        <w:rPr>
          <w:rFonts w:asciiTheme="minorHAnsi" w:hAnsiTheme="minorHAnsi" w:cstheme="minorHAnsi"/>
          <w:b/>
          <w:i/>
        </w:rPr>
        <w:t>1348</w:t>
      </w:r>
      <w:r w:rsidRPr="00405EF3">
        <w:rPr>
          <w:rFonts w:asciiTheme="minorHAnsi" w:hAnsiTheme="minorHAnsi" w:cstheme="minorHAnsi"/>
          <w:b/>
          <w:i/>
        </w:rPr>
        <w:t xml:space="preserve"> MPa – Vyhovuje !</w:t>
      </w:r>
    </w:p>
    <w:p w:rsidR="003255CE" w:rsidRDefault="003255CE" w:rsidP="008E38C7">
      <w:pPr>
        <w:pStyle w:val="Nadpis2"/>
      </w:pPr>
      <w:bookmarkStart w:id="52" w:name="_Toc531001426"/>
      <w:r>
        <w:lastRenderedPageBreak/>
        <w:t>KONTROLA VZNIKU TRHLÍN</w:t>
      </w:r>
      <w:bookmarkEnd w:id="52"/>
    </w:p>
    <w:p w:rsidR="00405EF3" w:rsidRDefault="00405EF3" w:rsidP="00405EF3">
      <w:pPr>
        <w:ind w:firstLine="576"/>
        <w:rPr>
          <w:rFonts w:asciiTheme="minorHAnsi" w:hAnsiTheme="minorHAnsi" w:cstheme="minorHAnsi"/>
          <w:i/>
        </w:rPr>
      </w:pPr>
      <w:r w:rsidRPr="00405EF3">
        <w:rPr>
          <w:rFonts w:asciiTheme="minorHAnsi" w:hAnsiTheme="minorHAnsi" w:cstheme="minorHAnsi"/>
          <w:b/>
          <w:i/>
        </w:rPr>
        <w:t xml:space="preserve">Posúdenie W </w:t>
      </w:r>
      <w:r w:rsidRPr="00405EF3">
        <w:rPr>
          <w:rFonts w:asciiTheme="minorHAnsi" w:hAnsiTheme="minorHAnsi" w:cstheme="minorHAnsi"/>
          <w:b/>
          <w:i/>
        </w:rPr>
        <w:sym w:font="Symbol" w:char="F0A3"/>
      </w:r>
      <w:r w:rsidRPr="00405EF3">
        <w:rPr>
          <w:rFonts w:asciiTheme="minorHAnsi" w:hAnsiTheme="minorHAnsi" w:cstheme="minorHAnsi"/>
          <w:b/>
          <w:i/>
        </w:rPr>
        <w:t xml:space="preserve"> Wmax</w:t>
      </w:r>
      <w:r w:rsidR="003E7224">
        <w:rPr>
          <w:rFonts w:asciiTheme="minorHAnsi" w:hAnsiTheme="minorHAnsi" w:cstheme="minorHAnsi"/>
          <w:b/>
          <w:i/>
        </w:rPr>
        <w:t xml:space="preserve"> </w:t>
      </w:r>
      <w:r>
        <w:rPr>
          <w:rFonts w:asciiTheme="minorHAnsi" w:hAnsiTheme="minorHAnsi" w:cstheme="minorHAnsi"/>
          <w:b/>
          <w:i/>
        </w:rPr>
        <w:t>=</w:t>
      </w:r>
      <w:r w:rsidR="003E7224">
        <w:rPr>
          <w:rFonts w:asciiTheme="minorHAnsi" w:hAnsiTheme="minorHAnsi" w:cstheme="minorHAnsi"/>
          <w:b/>
          <w:i/>
        </w:rPr>
        <w:t xml:space="preserve"> </w:t>
      </w:r>
      <w:r>
        <w:rPr>
          <w:rFonts w:asciiTheme="minorHAnsi" w:hAnsiTheme="minorHAnsi" w:cstheme="minorHAnsi"/>
          <w:b/>
          <w:i/>
        </w:rPr>
        <w:t>0,2mm</w:t>
      </w:r>
      <w:r w:rsidR="009A7A05">
        <w:rPr>
          <w:rFonts w:asciiTheme="minorHAnsi" w:hAnsiTheme="minorHAnsi" w:cstheme="minorHAnsi"/>
          <w:b/>
          <w:i/>
        </w:rPr>
        <w:t xml:space="preserve"> </w:t>
      </w:r>
      <w:r w:rsidRPr="00405EF3">
        <w:rPr>
          <w:rFonts w:asciiTheme="minorHAnsi" w:hAnsiTheme="minorHAnsi" w:cstheme="minorHAnsi"/>
          <w:i/>
        </w:rPr>
        <w:t xml:space="preserve">(maximálna šírka pre </w:t>
      </w:r>
      <w:r w:rsidRPr="00405EF3">
        <w:rPr>
          <w:rFonts w:asciiTheme="minorHAnsi" w:hAnsiTheme="minorHAnsi" w:cstheme="minorHAnsi"/>
          <w:b/>
          <w:i/>
        </w:rPr>
        <w:t>častú kombináciu zaťažení</w:t>
      </w:r>
      <w:r w:rsidRPr="00405EF3">
        <w:rPr>
          <w:rFonts w:asciiTheme="minorHAnsi" w:hAnsiTheme="minorHAnsi" w:cstheme="minorHAnsi"/>
          <w:i/>
        </w:rPr>
        <w:t xml:space="preserve"> a prvky predpäté súdržnou predpínacou výstužou)</w:t>
      </w:r>
      <w:r>
        <w:rPr>
          <w:rFonts w:asciiTheme="minorHAnsi" w:hAnsiTheme="minorHAnsi" w:cstheme="minorHAnsi"/>
          <w:i/>
        </w:rPr>
        <w:t xml:space="preserve"> </w:t>
      </w:r>
    </w:p>
    <w:p w:rsidR="00405EF3" w:rsidRPr="00405EF3" w:rsidRDefault="00405EF3" w:rsidP="00405EF3">
      <w:pPr>
        <w:ind w:firstLine="576"/>
        <w:rPr>
          <w:rFonts w:asciiTheme="minorHAnsi" w:hAnsiTheme="minorHAnsi" w:cstheme="minorHAnsi"/>
          <w:i/>
        </w:rPr>
      </w:pPr>
      <w:r w:rsidRPr="00405EF3">
        <w:rPr>
          <w:rFonts w:asciiTheme="minorHAnsi" w:hAnsiTheme="minorHAnsi" w:cstheme="minorHAnsi"/>
          <w:i/>
        </w:rPr>
        <w:t>-</w:t>
      </w:r>
      <w:r>
        <w:rPr>
          <w:rFonts w:asciiTheme="minorHAnsi" w:hAnsiTheme="minorHAnsi" w:cstheme="minorHAnsi"/>
          <w:i/>
        </w:rPr>
        <w:t xml:space="preserve"> Posúdenie je potrebné vykonať tam, kde nie je potrebné dodržať</w:t>
      </w:r>
      <w:r w:rsidR="003E7224">
        <w:rPr>
          <w:rFonts w:asciiTheme="minorHAnsi" w:hAnsiTheme="minorHAnsi" w:cstheme="minorHAnsi"/>
          <w:i/>
        </w:rPr>
        <w:t xml:space="preserve"> podpmienku</w:t>
      </w:r>
      <w:r>
        <w:rPr>
          <w:rFonts w:asciiTheme="minorHAnsi" w:hAnsiTheme="minorHAnsi" w:cstheme="minorHAnsi"/>
          <w:i/>
        </w:rPr>
        <w:t xml:space="preserve"> dekompresi</w:t>
      </w:r>
      <w:r w:rsidR="003E7224">
        <w:rPr>
          <w:rFonts w:asciiTheme="minorHAnsi" w:hAnsiTheme="minorHAnsi" w:cstheme="minorHAnsi"/>
          <w:i/>
        </w:rPr>
        <w:t>e</w:t>
      </w:r>
      <w:r>
        <w:rPr>
          <w:rFonts w:asciiTheme="minorHAnsi" w:hAnsiTheme="minorHAnsi" w:cstheme="minorHAnsi"/>
          <w:i/>
        </w:rPr>
        <w:t xml:space="preserve"> pri častej kombinácii zaťažení. V našom prípade je to pri  horných vláknach prierezu kde sme overovali dekompresiu pri kvázistálej kombinácii zaťažení.</w:t>
      </w:r>
    </w:p>
    <w:p w:rsidR="003E7224" w:rsidRDefault="003E7224" w:rsidP="003E7224">
      <w:pPr>
        <w:rPr>
          <w:rFonts w:asciiTheme="minorHAnsi" w:hAnsiTheme="minorHAnsi" w:cstheme="minorHAnsi"/>
          <w:i/>
        </w:rPr>
      </w:pPr>
    </w:p>
    <w:p w:rsidR="00405EF3" w:rsidRDefault="003E7224" w:rsidP="00D72307">
      <w:pPr>
        <w:ind w:firstLine="576"/>
        <w:rPr>
          <w:rFonts w:asciiTheme="minorHAnsi" w:hAnsiTheme="minorHAnsi" w:cstheme="minorHAnsi"/>
          <w:i/>
        </w:rPr>
      </w:pPr>
      <w:r>
        <w:rPr>
          <w:rFonts w:asciiTheme="minorHAnsi" w:hAnsiTheme="minorHAnsi" w:cstheme="minorHAnsi"/>
          <w:i/>
        </w:rPr>
        <w:t>V našom prípade však máme zabezpečenú podmienku dekompresie v častej kombinácii aj pri horných aj pri dolných vláknach</w:t>
      </w:r>
      <w:r w:rsidR="009A7A05">
        <w:rPr>
          <w:rFonts w:asciiTheme="minorHAnsi" w:hAnsiTheme="minorHAnsi" w:cstheme="minorHAnsi"/>
          <w:i/>
        </w:rPr>
        <w:t xml:space="preserve"> </w:t>
      </w:r>
      <w:r>
        <w:rPr>
          <w:rFonts w:asciiTheme="minorHAnsi" w:hAnsiTheme="minorHAnsi" w:cstheme="minorHAnsi"/>
          <w:i/>
        </w:rPr>
        <w:t xml:space="preserve">(viď. obrázok dole), preto je posudzovať šírku trhliny </w:t>
      </w:r>
      <w:r w:rsidR="00D72307">
        <w:rPr>
          <w:rFonts w:asciiTheme="minorHAnsi" w:hAnsiTheme="minorHAnsi" w:cstheme="minorHAnsi"/>
          <w:i/>
        </w:rPr>
        <w:t>nem</w:t>
      </w:r>
      <w:r w:rsidR="00D72307" w:rsidRPr="00D72307">
        <w:rPr>
          <w:rFonts w:asciiTheme="minorHAnsi" w:hAnsiTheme="minorHAnsi" w:cstheme="minorHAnsi"/>
          <w:i/>
        </w:rPr>
        <w:t>usíme (je zabezpečnená)</w:t>
      </w:r>
      <w:r w:rsidRPr="00D72307">
        <w:rPr>
          <w:rFonts w:asciiTheme="minorHAnsi" w:hAnsiTheme="minorHAnsi" w:cstheme="minorHAnsi"/>
          <w:i/>
        </w:rPr>
        <w:t>.</w:t>
      </w:r>
    </w:p>
    <w:p w:rsidR="003E7224" w:rsidRDefault="003E7224" w:rsidP="003E7224">
      <w:pPr>
        <w:rPr>
          <w:rFonts w:asciiTheme="minorHAnsi" w:hAnsiTheme="minorHAnsi" w:cstheme="minorHAnsi"/>
          <w:i/>
        </w:rPr>
      </w:pPr>
      <w:r>
        <w:drawing>
          <wp:inline distT="0" distB="0" distL="0" distR="0" wp14:anchorId="7A7F81BA" wp14:editId="2E477210">
            <wp:extent cx="6119495" cy="1816100"/>
            <wp:effectExtent l="0" t="0" r="0" b="0"/>
            <wp:docPr id="71" name="Obrázok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6119495" cy="1816100"/>
                    </a:xfrm>
                    <a:prstGeom prst="rect">
                      <a:avLst/>
                    </a:prstGeom>
                  </pic:spPr>
                </pic:pic>
              </a:graphicData>
            </a:graphic>
          </wp:inline>
        </w:drawing>
      </w:r>
    </w:p>
    <w:p w:rsidR="00405EF3" w:rsidRPr="00E50483" w:rsidRDefault="003E7224" w:rsidP="00E50483">
      <w:pPr>
        <w:rPr>
          <w:rFonts w:asciiTheme="minorHAnsi" w:hAnsiTheme="minorHAnsi" w:cstheme="minorHAnsi"/>
          <w:b/>
          <w:i/>
        </w:rPr>
      </w:pPr>
      <w:r w:rsidRPr="00405EF3">
        <w:rPr>
          <w:rFonts w:asciiTheme="minorHAnsi" w:hAnsiTheme="minorHAnsi" w:cstheme="minorHAnsi"/>
          <w:b/>
          <w:i/>
        </w:rPr>
        <w:t xml:space="preserve">W </w:t>
      </w:r>
      <w:r w:rsidRPr="00405EF3">
        <w:rPr>
          <w:rFonts w:asciiTheme="minorHAnsi" w:hAnsiTheme="minorHAnsi" w:cstheme="minorHAnsi"/>
          <w:b/>
          <w:i/>
        </w:rPr>
        <w:sym w:font="Symbol" w:char="F0A3"/>
      </w:r>
      <w:r w:rsidRPr="00405EF3">
        <w:rPr>
          <w:rFonts w:asciiTheme="minorHAnsi" w:hAnsiTheme="minorHAnsi" w:cstheme="minorHAnsi"/>
          <w:b/>
          <w:i/>
        </w:rPr>
        <w:t xml:space="preserve"> Wmax</w:t>
      </w:r>
      <w:r>
        <w:rPr>
          <w:rFonts w:asciiTheme="minorHAnsi" w:hAnsiTheme="minorHAnsi" w:cstheme="minorHAnsi"/>
          <w:b/>
          <w:i/>
        </w:rPr>
        <w:t xml:space="preserve"> = 0,2mm </w:t>
      </w:r>
      <w:r w:rsidRPr="00405EF3">
        <w:rPr>
          <w:rFonts w:asciiTheme="minorHAnsi" w:hAnsiTheme="minorHAnsi" w:cstheme="minorHAnsi"/>
          <w:b/>
          <w:i/>
        </w:rPr>
        <w:t>– Vyhovuje !</w:t>
      </w:r>
    </w:p>
    <w:p w:rsidR="003255CE" w:rsidRPr="003255CE" w:rsidRDefault="003255CE" w:rsidP="003255CE"/>
    <w:p w:rsidR="003255CE" w:rsidRDefault="003255CE" w:rsidP="008E38C7">
      <w:pPr>
        <w:pStyle w:val="Nadpis2"/>
      </w:pPr>
      <w:bookmarkStart w:id="53" w:name="_Toc531001427"/>
      <w:r>
        <w:t>POSÚDENIE NA ÚNAVU</w:t>
      </w:r>
      <w:bookmarkEnd w:id="53"/>
    </w:p>
    <w:p w:rsidR="00463797" w:rsidRPr="007A31A3" w:rsidRDefault="00463797" w:rsidP="00735A5E">
      <w:pPr>
        <w:rPr>
          <w:rFonts w:asciiTheme="minorHAnsi" w:hAnsiTheme="minorHAnsi" w:cstheme="minorHAnsi"/>
        </w:rPr>
      </w:pPr>
    </w:p>
    <w:p w:rsidR="00972F4B" w:rsidRPr="00972F4B" w:rsidRDefault="00EC662A" w:rsidP="007C5C6A">
      <w:pPr>
        <w:pStyle w:val="Nadpis3"/>
      </w:pPr>
      <w:bookmarkStart w:id="54" w:name="_Toc531001428"/>
      <w:bookmarkEnd w:id="43"/>
      <w:r>
        <w:t>Posúdenie betónu v</w:t>
      </w:r>
      <w:r w:rsidR="00972F4B">
        <w:t> </w:t>
      </w:r>
      <w:r>
        <w:t>tlaku</w:t>
      </w:r>
      <w:bookmarkEnd w:id="54"/>
    </w:p>
    <w:p w:rsidR="00EC662A" w:rsidRPr="007F56A5" w:rsidRDefault="00972F4B" w:rsidP="00972F4B">
      <w:pPr>
        <w:suppressAutoHyphens/>
        <w:jc w:val="left"/>
        <w:rPr>
          <w:rFonts w:asciiTheme="minorHAnsi" w:hAnsiTheme="minorHAnsi" w:cs="Arial"/>
          <w:bCs/>
          <w:iCs/>
          <w:szCs w:val="22"/>
        </w:rPr>
      </w:pPr>
      <w:r w:rsidRPr="00972F4B">
        <w:drawing>
          <wp:inline distT="0" distB="0" distL="0" distR="0" wp14:anchorId="4F380E93" wp14:editId="2A96F4EC">
            <wp:extent cx="6128089" cy="4476750"/>
            <wp:effectExtent l="0" t="0" r="0" b="0"/>
            <wp:docPr id="78" name="Obrázok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6136239" cy="4482704"/>
                    </a:xfrm>
                    <a:prstGeom prst="rect">
                      <a:avLst/>
                    </a:prstGeom>
                  </pic:spPr>
                </pic:pic>
              </a:graphicData>
            </a:graphic>
          </wp:inline>
        </w:drawing>
      </w:r>
    </w:p>
    <w:p w:rsidR="00EC662A" w:rsidRPr="00EC662A" w:rsidRDefault="00EC662A" w:rsidP="007C5C6A">
      <w:pPr>
        <w:pStyle w:val="Nadpis3"/>
      </w:pPr>
      <w:bookmarkStart w:id="55" w:name="_Toc531001429"/>
      <w:r>
        <w:lastRenderedPageBreak/>
        <w:t>Pozdĺžna mäkka výstuž</w:t>
      </w:r>
      <w:bookmarkEnd w:id="55"/>
    </w:p>
    <w:p w:rsidR="00626549" w:rsidRPr="00626549" w:rsidRDefault="004D4B8F" w:rsidP="00626549">
      <w:pPr>
        <w:suppressAutoHyphens/>
        <w:ind w:firstLine="709"/>
        <w:rPr>
          <w:rFonts w:asciiTheme="minorHAnsi" w:hAnsiTheme="minorHAnsi"/>
        </w:rPr>
      </w:pPr>
      <w:r>
        <w:rPr>
          <w:rFonts w:asciiTheme="minorHAnsi" w:hAnsiTheme="minorHAnsi"/>
        </w:rPr>
        <w:t>Netreba posudzovať pretože betón ostáva v tlaku pri častej kombinácii zaťažení.</w:t>
      </w:r>
    </w:p>
    <w:p w:rsidR="00272F5A" w:rsidRPr="007F56A5" w:rsidRDefault="00EC662A" w:rsidP="007C5C6A">
      <w:pPr>
        <w:pStyle w:val="Nadpis3"/>
      </w:pPr>
      <w:bookmarkStart w:id="56" w:name="_Toc531001430"/>
      <w:r>
        <w:t>Pozdĺžna tvrdá výstuž</w:t>
      </w:r>
      <w:bookmarkEnd w:id="56"/>
    </w:p>
    <w:p w:rsidR="00DD39A1" w:rsidRPr="007F56A5" w:rsidRDefault="004D4B8F" w:rsidP="00626549">
      <w:pPr>
        <w:ind w:firstLine="705"/>
        <w:rPr>
          <w:rFonts w:asciiTheme="minorHAnsi" w:hAnsiTheme="minorHAnsi" w:cs="Arial"/>
          <w:bCs/>
          <w:iCs/>
          <w:szCs w:val="22"/>
        </w:rPr>
      </w:pPr>
      <w:r>
        <w:rPr>
          <w:rFonts w:asciiTheme="minorHAnsi" w:hAnsiTheme="minorHAnsi"/>
        </w:rPr>
        <w:t>Netreba posudzovať pretože betón ostáva v tlaku pri častej kombinácii zaťažení</w:t>
      </w:r>
    </w:p>
    <w:p w:rsidR="00626549" w:rsidRPr="00626549" w:rsidRDefault="00EC662A" w:rsidP="007C5C6A">
      <w:pPr>
        <w:pStyle w:val="Nadpis3"/>
      </w:pPr>
      <w:bookmarkStart w:id="57" w:name="_Toc463977136"/>
      <w:bookmarkStart w:id="58" w:name="_Toc531001431"/>
      <w:r>
        <w:t>Šmyková výstuž</w:t>
      </w:r>
      <w:bookmarkEnd w:id="58"/>
    </w:p>
    <w:p w:rsidR="00626549" w:rsidRDefault="00B538EB" w:rsidP="00B538EB">
      <w:pPr>
        <w:ind w:firstLine="708"/>
        <w:rPr>
          <w:rFonts w:ascii="Calibri" w:hAnsi="Calibri" w:cs="Arial"/>
          <w:szCs w:val="22"/>
        </w:rPr>
      </w:pPr>
      <w:r>
        <w:rPr>
          <w:rFonts w:ascii="Calibri" w:hAnsi="Calibri" w:cs="Arial"/>
          <w:szCs w:val="22"/>
        </w:rPr>
        <w:t>Šmyková výstuž z hľadiska MSÚ nie je potrebná preto skúsime overiť únavovú odolnosť betónu bez šmykovej výstuže.</w:t>
      </w:r>
    </w:p>
    <w:p w:rsidR="00B538EB" w:rsidRDefault="004064B4" w:rsidP="004064B4">
      <w:pPr>
        <w:rPr>
          <w:rFonts w:ascii="Calibri" w:hAnsi="Calibri" w:cs="Arial"/>
          <w:szCs w:val="22"/>
        </w:rPr>
      </w:pPr>
      <w:r w:rsidRPr="004064B4">
        <w:drawing>
          <wp:inline distT="0" distB="0" distL="0" distR="0" wp14:anchorId="38330A65" wp14:editId="14ACA6E5">
            <wp:extent cx="6229426" cy="3562350"/>
            <wp:effectExtent l="0" t="0" r="0" b="0"/>
            <wp:docPr id="8" name="Obrázo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6231278" cy="3563409"/>
                    </a:xfrm>
                    <a:prstGeom prst="rect">
                      <a:avLst/>
                    </a:prstGeom>
                  </pic:spPr>
                </pic:pic>
              </a:graphicData>
            </a:graphic>
          </wp:inline>
        </w:drawing>
      </w:r>
    </w:p>
    <w:p w:rsidR="00FD6613" w:rsidRPr="007F56A5" w:rsidRDefault="00FD6613" w:rsidP="007C5C6A">
      <w:pPr>
        <w:pStyle w:val="Nadpis3"/>
      </w:pPr>
      <w:bookmarkStart w:id="59" w:name="_Toc531001432"/>
      <w:r>
        <w:t>Posúdenie tlakovej diagonály</w:t>
      </w:r>
      <w:bookmarkEnd w:id="59"/>
    </w:p>
    <w:p w:rsidR="004064B4" w:rsidRDefault="00B538EB" w:rsidP="004064B4">
      <w:pPr>
        <w:ind w:firstLine="708"/>
        <w:rPr>
          <w:rFonts w:ascii="Calibri" w:hAnsi="Calibri" w:cs="Arial"/>
          <w:szCs w:val="22"/>
        </w:rPr>
      </w:pPr>
      <w:r>
        <w:rPr>
          <w:rFonts w:ascii="Calibri" w:hAnsi="Calibri" w:cs="Arial"/>
          <w:szCs w:val="22"/>
        </w:rPr>
        <w:t>Posúdenie tlakovej diagonály na únavu nie je potrebné ak je šmyková sila prenesená betónom</w:t>
      </w:r>
      <w:r w:rsidR="0091475E">
        <w:rPr>
          <w:rFonts w:ascii="Calibri" w:hAnsi="Calibri" w:cs="Arial"/>
          <w:szCs w:val="22"/>
        </w:rPr>
        <w:t xml:space="preserve"> bez šmykovej výstuže</w:t>
      </w:r>
      <w:r>
        <w:rPr>
          <w:rFonts w:ascii="Calibri" w:hAnsi="Calibri" w:cs="Arial"/>
          <w:szCs w:val="22"/>
        </w:rPr>
        <w:t>.</w:t>
      </w:r>
    </w:p>
    <w:p w:rsidR="002867DD" w:rsidRDefault="002867DD" w:rsidP="004064B4">
      <w:pPr>
        <w:ind w:firstLine="708"/>
        <w:rPr>
          <w:rFonts w:ascii="Calibri" w:hAnsi="Calibri" w:cs="Arial"/>
          <w:szCs w:val="22"/>
        </w:rPr>
      </w:pPr>
    </w:p>
    <w:p w:rsidR="002867DD" w:rsidRDefault="002867DD" w:rsidP="004064B4">
      <w:pPr>
        <w:ind w:firstLine="708"/>
        <w:rPr>
          <w:rFonts w:ascii="Calibri" w:hAnsi="Calibri" w:cs="Arial"/>
          <w:szCs w:val="22"/>
        </w:rPr>
      </w:pPr>
    </w:p>
    <w:p w:rsidR="002867DD" w:rsidRDefault="002867DD" w:rsidP="004064B4">
      <w:pPr>
        <w:ind w:firstLine="708"/>
        <w:rPr>
          <w:rFonts w:ascii="Calibri" w:hAnsi="Calibri" w:cs="Arial"/>
          <w:szCs w:val="22"/>
        </w:rPr>
      </w:pPr>
    </w:p>
    <w:p w:rsidR="002867DD" w:rsidRDefault="002867DD" w:rsidP="004064B4">
      <w:pPr>
        <w:ind w:firstLine="708"/>
        <w:rPr>
          <w:rFonts w:ascii="Calibri" w:hAnsi="Calibri" w:cs="Arial"/>
          <w:szCs w:val="22"/>
        </w:rPr>
      </w:pPr>
    </w:p>
    <w:p w:rsidR="002867DD" w:rsidRDefault="002867DD" w:rsidP="004064B4">
      <w:pPr>
        <w:ind w:firstLine="708"/>
        <w:rPr>
          <w:rFonts w:ascii="Calibri" w:hAnsi="Calibri" w:cs="Arial"/>
          <w:szCs w:val="22"/>
        </w:rPr>
      </w:pPr>
    </w:p>
    <w:p w:rsidR="002867DD" w:rsidRDefault="002867DD" w:rsidP="004064B4">
      <w:pPr>
        <w:ind w:firstLine="708"/>
        <w:rPr>
          <w:rFonts w:ascii="Calibri" w:hAnsi="Calibri" w:cs="Arial"/>
          <w:szCs w:val="22"/>
        </w:rPr>
      </w:pPr>
    </w:p>
    <w:p w:rsidR="002867DD" w:rsidRDefault="002867DD" w:rsidP="004064B4">
      <w:pPr>
        <w:ind w:firstLine="708"/>
        <w:rPr>
          <w:rFonts w:ascii="Calibri" w:hAnsi="Calibri" w:cs="Arial"/>
          <w:szCs w:val="22"/>
        </w:rPr>
      </w:pPr>
    </w:p>
    <w:p w:rsidR="002867DD" w:rsidRDefault="002867DD" w:rsidP="004064B4">
      <w:pPr>
        <w:ind w:firstLine="708"/>
        <w:rPr>
          <w:rFonts w:ascii="Calibri" w:hAnsi="Calibri" w:cs="Arial"/>
          <w:szCs w:val="22"/>
        </w:rPr>
      </w:pPr>
    </w:p>
    <w:p w:rsidR="002867DD" w:rsidRDefault="002867DD" w:rsidP="004064B4">
      <w:pPr>
        <w:ind w:firstLine="708"/>
        <w:rPr>
          <w:rFonts w:ascii="Calibri" w:hAnsi="Calibri" w:cs="Arial"/>
          <w:szCs w:val="22"/>
        </w:rPr>
      </w:pPr>
    </w:p>
    <w:p w:rsidR="002867DD" w:rsidRDefault="002867DD" w:rsidP="004064B4">
      <w:pPr>
        <w:ind w:firstLine="708"/>
        <w:rPr>
          <w:rFonts w:ascii="Calibri" w:hAnsi="Calibri" w:cs="Arial"/>
          <w:szCs w:val="22"/>
        </w:rPr>
      </w:pPr>
    </w:p>
    <w:p w:rsidR="002867DD" w:rsidRDefault="002867DD" w:rsidP="004064B4">
      <w:pPr>
        <w:ind w:firstLine="708"/>
        <w:rPr>
          <w:rFonts w:ascii="Calibri" w:hAnsi="Calibri" w:cs="Arial"/>
          <w:szCs w:val="22"/>
        </w:rPr>
      </w:pPr>
    </w:p>
    <w:p w:rsidR="002867DD" w:rsidRDefault="002867DD" w:rsidP="004064B4">
      <w:pPr>
        <w:ind w:firstLine="708"/>
        <w:rPr>
          <w:rFonts w:ascii="Calibri" w:hAnsi="Calibri" w:cs="Arial"/>
          <w:szCs w:val="22"/>
        </w:rPr>
      </w:pPr>
    </w:p>
    <w:p w:rsidR="002867DD" w:rsidRDefault="002867DD" w:rsidP="004064B4">
      <w:pPr>
        <w:ind w:firstLine="708"/>
        <w:rPr>
          <w:rFonts w:ascii="Calibri" w:hAnsi="Calibri" w:cs="Arial"/>
          <w:szCs w:val="22"/>
        </w:rPr>
      </w:pPr>
    </w:p>
    <w:p w:rsidR="002867DD" w:rsidRDefault="002867DD" w:rsidP="004064B4">
      <w:pPr>
        <w:ind w:firstLine="708"/>
        <w:rPr>
          <w:rFonts w:ascii="Calibri" w:hAnsi="Calibri" w:cs="Arial"/>
          <w:szCs w:val="22"/>
        </w:rPr>
      </w:pPr>
    </w:p>
    <w:p w:rsidR="002867DD" w:rsidRDefault="002867DD" w:rsidP="004064B4">
      <w:pPr>
        <w:ind w:firstLine="708"/>
        <w:rPr>
          <w:rFonts w:ascii="Calibri" w:hAnsi="Calibri" w:cs="Arial"/>
          <w:szCs w:val="22"/>
        </w:rPr>
      </w:pPr>
    </w:p>
    <w:p w:rsidR="002867DD" w:rsidRDefault="002867DD" w:rsidP="004064B4">
      <w:pPr>
        <w:ind w:firstLine="708"/>
        <w:rPr>
          <w:rFonts w:ascii="Calibri" w:hAnsi="Calibri" w:cs="Arial"/>
          <w:szCs w:val="22"/>
        </w:rPr>
      </w:pPr>
    </w:p>
    <w:p w:rsidR="002867DD" w:rsidRDefault="002867DD" w:rsidP="004064B4">
      <w:pPr>
        <w:ind w:firstLine="708"/>
        <w:rPr>
          <w:rFonts w:ascii="Calibri" w:hAnsi="Calibri" w:cs="Arial"/>
          <w:szCs w:val="22"/>
        </w:rPr>
      </w:pPr>
    </w:p>
    <w:p w:rsidR="002867DD" w:rsidRPr="00626549" w:rsidRDefault="002867DD" w:rsidP="001A0CEF">
      <w:pPr>
        <w:rPr>
          <w:rFonts w:ascii="Calibri" w:hAnsi="Calibri" w:cs="Arial"/>
          <w:szCs w:val="22"/>
        </w:rPr>
      </w:pPr>
    </w:p>
    <w:p w:rsidR="002867DD" w:rsidRDefault="002867DD" w:rsidP="002867DD">
      <w:pPr>
        <w:pStyle w:val="Nadpis1"/>
        <w:rPr>
          <w:rFonts w:asciiTheme="minorHAnsi" w:hAnsiTheme="minorHAnsi"/>
        </w:rPr>
      </w:pPr>
      <w:bookmarkStart w:id="60" w:name="_Toc463977137"/>
      <w:bookmarkStart w:id="61" w:name="_Toc531001433"/>
      <w:bookmarkEnd w:id="57"/>
      <w:r>
        <w:rPr>
          <w:rFonts w:asciiTheme="minorHAnsi" w:hAnsiTheme="minorHAnsi"/>
        </w:rPr>
        <w:lastRenderedPageBreak/>
        <w:t>NOSNÁ KONŠTRUKCIA – PRIEČNY SMER</w:t>
      </w:r>
      <w:bookmarkEnd w:id="61"/>
    </w:p>
    <w:p w:rsidR="008E38C7" w:rsidRPr="008E38C7" w:rsidRDefault="008E38C7" w:rsidP="008E38C7">
      <w:pPr>
        <w:pStyle w:val="Nadpis2"/>
      </w:pPr>
      <w:bookmarkStart w:id="62" w:name="_Toc531001434"/>
      <w:r>
        <w:t>KOMBINÁCIE ZAŤAŽENIA</w:t>
      </w:r>
      <w:bookmarkEnd w:id="62"/>
    </w:p>
    <w:p w:rsidR="008E38C7" w:rsidRPr="008E38C7" w:rsidRDefault="008E38C7" w:rsidP="008E38C7">
      <w:pPr>
        <w:ind w:firstLine="576"/>
        <w:rPr>
          <w:rFonts w:asciiTheme="minorHAnsi" w:hAnsiTheme="minorHAnsi" w:cstheme="minorHAnsi"/>
        </w:rPr>
      </w:pPr>
      <w:r>
        <w:rPr>
          <w:rFonts w:asciiTheme="minorHAnsi" w:hAnsiTheme="minorHAnsi" w:cstheme="minorHAnsi"/>
        </w:rPr>
        <w:t>Na výpočet vnútorných síl boli použité rovnaké kombinačné pravidlá ako pre pozdĺžny smer NK.</w:t>
      </w:r>
    </w:p>
    <w:p w:rsidR="008E38C7" w:rsidRPr="008E38C7" w:rsidRDefault="008E38C7" w:rsidP="008E38C7">
      <w:pPr>
        <w:pStyle w:val="Nadpis2"/>
      </w:pPr>
      <w:bookmarkStart w:id="63" w:name="_Toc531001435"/>
      <w:r>
        <w:t>VÝPOČTOVÝ MODEL</w:t>
      </w:r>
      <w:bookmarkEnd w:id="63"/>
    </w:p>
    <w:p w:rsidR="00BF0156" w:rsidRDefault="00BF0156" w:rsidP="00BF0156">
      <w:pPr>
        <w:rPr>
          <w:rFonts w:asciiTheme="minorHAnsi" w:hAnsiTheme="minorHAnsi" w:cstheme="minorHAnsi"/>
        </w:rPr>
      </w:pPr>
      <w:bookmarkStart w:id="64" w:name="_Toc463977138"/>
      <w:bookmarkEnd w:id="60"/>
      <w:r>
        <w:rPr>
          <w:rFonts w:asciiTheme="minorHAnsi" w:hAnsiTheme="minorHAnsi" w:cstheme="minorHAnsi"/>
        </w:rPr>
        <w:tab/>
        <w:t>Na výpočet vnútorných síl bol použitý doskový MKP model v programe SCIA Enginner. Posúdenie jednotlivých prierezov bolo uskutočnené pomocou programu Idea Statica.</w:t>
      </w:r>
    </w:p>
    <w:p w:rsidR="00BF0156" w:rsidRDefault="00BF0156" w:rsidP="00015C52">
      <w:pPr>
        <w:ind w:firstLine="851"/>
        <w:rPr>
          <w:rFonts w:asciiTheme="minorHAnsi" w:hAnsiTheme="minorHAnsi" w:cstheme="minorHAnsi"/>
        </w:rPr>
      </w:pPr>
    </w:p>
    <w:p w:rsidR="00015C52" w:rsidRDefault="00BF0156" w:rsidP="00015C52">
      <w:pPr>
        <w:rPr>
          <w:rFonts w:asciiTheme="minorHAnsi" w:hAnsiTheme="minorHAnsi" w:cstheme="minorHAnsi"/>
        </w:rPr>
      </w:pPr>
      <w:r>
        <w:drawing>
          <wp:inline distT="0" distB="0" distL="0" distR="0" wp14:anchorId="64F83580" wp14:editId="2129490B">
            <wp:extent cx="6119495" cy="2720975"/>
            <wp:effectExtent l="0" t="0" r="0" b="0"/>
            <wp:docPr id="31" name="Obrázo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t="17978"/>
                    <a:stretch/>
                  </pic:blipFill>
                  <pic:spPr bwMode="auto">
                    <a:xfrm>
                      <a:off x="0" y="0"/>
                      <a:ext cx="6119495" cy="2720975"/>
                    </a:xfrm>
                    <a:prstGeom prst="rect">
                      <a:avLst/>
                    </a:prstGeom>
                    <a:ln>
                      <a:noFill/>
                    </a:ln>
                    <a:extLst>
                      <a:ext uri="{53640926-AAD7-44D8-BBD7-CCE9431645EC}">
                        <a14:shadowObscured xmlns:a14="http://schemas.microsoft.com/office/drawing/2010/main"/>
                      </a:ext>
                    </a:extLst>
                  </pic:spPr>
                </pic:pic>
              </a:graphicData>
            </a:graphic>
          </wp:inline>
        </w:drawing>
      </w:r>
    </w:p>
    <w:p w:rsidR="00BF0156" w:rsidRDefault="00BF0156" w:rsidP="00015C52">
      <w:pPr>
        <w:rPr>
          <w:rFonts w:asciiTheme="minorHAnsi" w:hAnsiTheme="minorHAnsi" w:cstheme="minorHAnsi"/>
        </w:rPr>
      </w:pPr>
    </w:p>
    <w:p w:rsidR="00015C52" w:rsidRDefault="00015C52" w:rsidP="008E38C7">
      <w:pPr>
        <w:pStyle w:val="Nadpis2"/>
      </w:pPr>
      <w:bookmarkStart w:id="65" w:name="_Toc531001436"/>
      <w:r>
        <w:t>POSUDZOVANÉ REZY</w:t>
      </w:r>
      <w:bookmarkEnd w:id="65"/>
    </w:p>
    <w:p w:rsidR="00E97632" w:rsidRPr="00BF0156" w:rsidRDefault="00A20E76" w:rsidP="00BF0156">
      <w:pPr>
        <w:ind w:firstLine="576"/>
        <w:rPr>
          <w:rFonts w:asciiTheme="minorHAnsi" w:hAnsiTheme="minorHAnsi" w:cstheme="minorHAnsi"/>
        </w:rPr>
      </w:pPr>
      <w:r w:rsidRPr="008F0EF1">
        <w:rPr>
          <w:rFonts w:asciiTheme="minorHAnsi" w:hAnsiTheme="minorHAnsi" w:cstheme="minorHAnsi"/>
        </w:rPr>
        <w:t xml:space="preserve">Nosnú konštrukciu </w:t>
      </w:r>
      <w:r>
        <w:rPr>
          <w:rFonts w:asciiTheme="minorHAnsi" w:hAnsiTheme="minorHAnsi" w:cstheme="minorHAnsi"/>
        </w:rPr>
        <w:t>sme posudzovali</w:t>
      </w:r>
      <w:r w:rsidR="00BF0156">
        <w:rPr>
          <w:rFonts w:asciiTheme="minorHAnsi" w:hAnsiTheme="minorHAnsi" w:cstheme="minorHAnsi"/>
        </w:rPr>
        <w:t xml:space="preserve"> v troch vybraných rezoch, ktoré najlepšie vystihovali namáhanie konzól v priečnom smere od stáleho a premenného zaťaženia.</w:t>
      </w:r>
    </w:p>
    <w:p w:rsidR="00BF0156" w:rsidRDefault="00EC65F2" w:rsidP="00BF0156">
      <w:pPr>
        <w:ind w:firstLine="851"/>
        <w:rPr>
          <w:rFonts w:asciiTheme="minorHAnsi" w:hAnsiTheme="minorHAnsi" w:cstheme="minorHAnsi"/>
        </w:rPr>
      </w:pPr>
      <w:r>
        <w:rPr>
          <w:rFonts w:asciiTheme="minorHAnsi" w:hAnsiTheme="minorHAnsi" w:cstheme="minorHAnsi"/>
        </w:rPr>
        <w:t xml:space="preserve">                        </w:t>
      </w:r>
      <w:r>
        <w:drawing>
          <wp:inline distT="0" distB="0" distL="0" distR="0" wp14:anchorId="206874BB" wp14:editId="0006FFFB">
            <wp:extent cx="3364302" cy="1421895"/>
            <wp:effectExtent l="0" t="0" r="0" b="0"/>
            <wp:docPr id="30" name="Obrázo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3387939" cy="1431885"/>
                    </a:xfrm>
                    <a:prstGeom prst="rect">
                      <a:avLst/>
                    </a:prstGeom>
                  </pic:spPr>
                </pic:pic>
              </a:graphicData>
            </a:graphic>
          </wp:inline>
        </w:drawing>
      </w:r>
    </w:p>
    <w:p w:rsidR="00BF0156" w:rsidRDefault="00BF0156" w:rsidP="00BF0156">
      <w:pPr>
        <w:ind w:firstLine="851"/>
        <w:rPr>
          <w:rFonts w:asciiTheme="minorHAnsi" w:hAnsiTheme="minorHAnsi" w:cstheme="minorHAnsi"/>
        </w:rPr>
      </w:pPr>
    </w:p>
    <w:p w:rsidR="00BF0156" w:rsidRDefault="00BF0156" w:rsidP="008E38C7">
      <w:pPr>
        <w:pStyle w:val="Nadpis2"/>
      </w:pPr>
      <w:bookmarkStart w:id="66" w:name="_Toc531001437"/>
      <w:r>
        <w:t>ZAŤAZENIA</w:t>
      </w:r>
      <w:bookmarkEnd w:id="66"/>
    </w:p>
    <w:p w:rsidR="00FC13C2" w:rsidRDefault="00BF0156" w:rsidP="00383844">
      <w:pPr>
        <w:ind w:firstLine="851"/>
        <w:rPr>
          <w:rFonts w:asciiTheme="minorHAnsi" w:hAnsiTheme="minorHAnsi" w:cstheme="minorHAnsi"/>
        </w:rPr>
      </w:pPr>
      <w:r>
        <w:rPr>
          <w:rFonts w:asciiTheme="minorHAnsi" w:hAnsiTheme="minorHAnsi" w:cstheme="minorHAnsi"/>
        </w:rPr>
        <w:t xml:space="preserve">Zaťaženia sú totožné s uvedenými v kapitole </w:t>
      </w:r>
      <w:r w:rsidR="00383844" w:rsidRPr="00383844">
        <w:rPr>
          <w:rFonts w:asciiTheme="minorHAnsi" w:hAnsiTheme="minorHAnsi" w:cstheme="minorHAnsi"/>
          <w:b/>
        </w:rPr>
        <w:t>3</w:t>
      </w:r>
      <w:r>
        <w:rPr>
          <w:rFonts w:asciiTheme="minorHAnsi" w:hAnsiTheme="minorHAnsi" w:cstheme="minorHAnsi"/>
        </w:rPr>
        <w:t xml:space="preserve">. </w:t>
      </w:r>
      <w:r w:rsidR="00990F7B">
        <w:rPr>
          <w:rFonts w:asciiTheme="minorHAnsi" w:hAnsiTheme="minorHAnsi" w:cstheme="minorHAnsi"/>
        </w:rPr>
        <w:t>Uvádzame ich umiestnenie do programu SCIA Enginner.</w:t>
      </w:r>
    </w:p>
    <w:p w:rsidR="00383844" w:rsidRDefault="00383844" w:rsidP="007C5C6A">
      <w:pPr>
        <w:pStyle w:val="Nadpis3"/>
      </w:pPr>
      <w:bookmarkStart w:id="67" w:name="_Toc531001438"/>
      <w:r>
        <w:t>VLASTNÁ TIAŽ</w:t>
      </w:r>
      <w:bookmarkEnd w:id="67"/>
    </w:p>
    <w:p w:rsidR="00383844" w:rsidRDefault="00383844" w:rsidP="00383844">
      <w:pPr>
        <w:ind w:left="708"/>
      </w:pPr>
      <w:r>
        <w:t>Vlastná tiaž premennej dosky je generovaná programom.</w:t>
      </w:r>
    </w:p>
    <w:p w:rsidR="00092B18" w:rsidRPr="00383844" w:rsidRDefault="005174D7" w:rsidP="00383844">
      <w:pPr>
        <w:ind w:left="708"/>
      </w:pPr>
      <w:r>
        <w:drawing>
          <wp:anchor distT="0" distB="0" distL="114300" distR="114300" simplePos="0" relativeHeight="251609600" behindDoc="0" locked="0" layoutInCell="1" allowOverlap="1" wp14:anchorId="28479363">
            <wp:simplePos x="0" y="0"/>
            <wp:positionH relativeFrom="column">
              <wp:posOffset>-392046</wp:posOffset>
            </wp:positionH>
            <wp:positionV relativeFrom="paragraph">
              <wp:posOffset>203775</wp:posOffset>
            </wp:positionV>
            <wp:extent cx="2908986" cy="1313910"/>
            <wp:effectExtent l="0" t="0" r="0" b="0"/>
            <wp:wrapSquare wrapText="bothSides"/>
            <wp:docPr id="101" name="Obrázok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extLst>
                        <a:ext uri="{28A0092B-C50C-407E-A947-70E740481C1C}">
                          <a14:useLocalDpi xmlns:a14="http://schemas.microsoft.com/office/drawing/2010/main" val="0"/>
                        </a:ext>
                      </a:extLst>
                    </a:blip>
                    <a:stretch>
                      <a:fillRect/>
                    </a:stretch>
                  </pic:blipFill>
                  <pic:spPr>
                    <a:xfrm>
                      <a:off x="0" y="0"/>
                      <a:ext cx="2908986" cy="1313910"/>
                    </a:xfrm>
                    <a:prstGeom prst="rect">
                      <a:avLst/>
                    </a:prstGeom>
                  </pic:spPr>
                </pic:pic>
              </a:graphicData>
            </a:graphic>
            <wp14:sizeRelH relativeFrom="page">
              <wp14:pctWidth>0</wp14:pctWidth>
            </wp14:sizeRelH>
            <wp14:sizeRelV relativeFrom="page">
              <wp14:pctHeight>0</wp14:pctHeight>
            </wp14:sizeRelV>
          </wp:anchor>
        </w:drawing>
      </w:r>
    </w:p>
    <w:p w:rsidR="00FC13C2" w:rsidRDefault="00FC13C2" w:rsidP="00FC13C2">
      <w:pPr>
        <w:rPr>
          <w:rFonts w:asciiTheme="minorHAnsi" w:hAnsiTheme="minorHAnsi" w:cstheme="minorHAnsi"/>
        </w:rPr>
      </w:pPr>
    </w:p>
    <w:p w:rsidR="005174D7" w:rsidRDefault="005174D7" w:rsidP="00FC13C2">
      <w:pPr>
        <w:rPr>
          <w:rFonts w:asciiTheme="minorHAnsi" w:hAnsiTheme="minorHAnsi" w:cstheme="minorHAnsi"/>
        </w:rPr>
      </w:pPr>
      <w:r>
        <w:drawing>
          <wp:anchor distT="0" distB="0" distL="114300" distR="114300" simplePos="0" relativeHeight="251615744" behindDoc="0" locked="0" layoutInCell="1" allowOverlap="1" wp14:anchorId="2D83769D">
            <wp:simplePos x="0" y="0"/>
            <wp:positionH relativeFrom="column">
              <wp:posOffset>22704</wp:posOffset>
            </wp:positionH>
            <wp:positionV relativeFrom="paragraph">
              <wp:posOffset>10340</wp:posOffset>
            </wp:positionV>
            <wp:extent cx="3001992" cy="862959"/>
            <wp:effectExtent l="0" t="0" r="0" b="0"/>
            <wp:wrapSquare wrapText="bothSides"/>
            <wp:docPr id="100" name="Obrázo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2" cstate="print">
                      <a:extLst>
                        <a:ext uri="{28A0092B-C50C-407E-A947-70E740481C1C}">
                          <a14:useLocalDpi xmlns:a14="http://schemas.microsoft.com/office/drawing/2010/main" val="0"/>
                        </a:ext>
                      </a:extLst>
                    </a:blip>
                    <a:srcRect b="15771"/>
                    <a:stretch/>
                  </pic:blipFill>
                  <pic:spPr bwMode="auto">
                    <a:xfrm>
                      <a:off x="0" y="0"/>
                      <a:ext cx="3001992" cy="862959"/>
                    </a:xfrm>
                    <a:prstGeom prst="rect">
                      <a:avLst/>
                    </a:prstGeom>
                    <a:ln>
                      <a:noFill/>
                    </a:ln>
                    <a:extLst>
                      <a:ext uri="{53640926-AAD7-44D8-BBD7-CCE9431645EC}">
                        <a14:shadowObscured xmlns:a14="http://schemas.microsoft.com/office/drawing/2010/main"/>
                      </a:ext>
                    </a:extLst>
                  </pic:spPr>
                </pic:pic>
              </a:graphicData>
            </a:graphic>
          </wp:anchor>
        </w:drawing>
      </w:r>
    </w:p>
    <w:p w:rsidR="005174D7" w:rsidRDefault="005174D7" w:rsidP="00FC13C2">
      <w:pPr>
        <w:rPr>
          <w:rFonts w:asciiTheme="minorHAnsi" w:hAnsiTheme="minorHAnsi" w:cstheme="minorHAnsi"/>
        </w:rPr>
      </w:pPr>
    </w:p>
    <w:p w:rsidR="005174D7" w:rsidRDefault="005174D7" w:rsidP="00FC13C2">
      <w:pPr>
        <w:rPr>
          <w:rFonts w:asciiTheme="minorHAnsi" w:hAnsiTheme="minorHAnsi" w:cstheme="minorHAnsi"/>
        </w:rPr>
      </w:pPr>
    </w:p>
    <w:p w:rsidR="005174D7" w:rsidRDefault="005174D7" w:rsidP="00FC13C2">
      <w:pPr>
        <w:rPr>
          <w:rFonts w:asciiTheme="minorHAnsi" w:hAnsiTheme="minorHAnsi" w:cstheme="minorHAnsi"/>
        </w:rPr>
      </w:pPr>
    </w:p>
    <w:p w:rsidR="005174D7" w:rsidRDefault="005174D7" w:rsidP="00FC13C2">
      <w:pPr>
        <w:rPr>
          <w:rFonts w:asciiTheme="minorHAnsi" w:hAnsiTheme="minorHAnsi" w:cstheme="minorHAnsi"/>
        </w:rPr>
      </w:pPr>
    </w:p>
    <w:p w:rsidR="005174D7" w:rsidRDefault="005174D7" w:rsidP="00FC13C2">
      <w:pPr>
        <w:rPr>
          <w:rFonts w:asciiTheme="minorHAnsi" w:hAnsiTheme="minorHAnsi" w:cstheme="minorHAnsi"/>
        </w:rPr>
      </w:pPr>
    </w:p>
    <w:p w:rsidR="005174D7" w:rsidRDefault="005174D7" w:rsidP="00FC13C2">
      <w:pPr>
        <w:rPr>
          <w:rFonts w:asciiTheme="minorHAnsi" w:hAnsiTheme="minorHAnsi" w:cstheme="minorHAnsi"/>
        </w:rPr>
      </w:pPr>
    </w:p>
    <w:p w:rsidR="00092B18" w:rsidRPr="00092B18" w:rsidRDefault="00092B18" w:rsidP="007C5C6A">
      <w:pPr>
        <w:pStyle w:val="Nadpis3"/>
      </w:pPr>
      <w:bookmarkStart w:id="68" w:name="_Toc531001439"/>
      <w:r>
        <w:t>MOSTNÝ ZVŔŠOK</w:t>
      </w:r>
      <w:bookmarkEnd w:id="68"/>
    </w:p>
    <w:p w:rsidR="00092B18" w:rsidRDefault="005174D7" w:rsidP="00FC13C2">
      <w:pPr>
        <w:rPr>
          <w:rFonts w:asciiTheme="minorHAnsi" w:hAnsiTheme="minorHAnsi" w:cstheme="minorHAnsi"/>
        </w:rPr>
      </w:pPr>
      <w:r>
        <w:drawing>
          <wp:anchor distT="0" distB="0" distL="114300" distR="114300" simplePos="0" relativeHeight="251621888" behindDoc="0" locked="0" layoutInCell="1" allowOverlap="1" wp14:anchorId="22E73EAF">
            <wp:simplePos x="0" y="0"/>
            <wp:positionH relativeFrom="column">
              <wp:posOffset>3295015</wp:posOffset>
            </wp:positionH>
            <wp:positionV relativeFrom="paragraph">
              <wp:posOffset>44486</wp:posOffset>
            </wp:positionV>
            <wp:extent cx="2820838" cy="1224930"/>
            <wp:effectExtent l="0" t="0" r="0" b="0"/>
            <wp:wrapSquare wrapText="bothSides"/>
            <wp:docPr id="102" name="Obrázok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extLst>
                        <a:ext uri="{28A0092B-C50C-407E-A947-70E740481C1C}">
                          <a14:useLocalDpi xmlns:a14="http://schemas.microsoft.com/office/drawing/2010/main" val="0"/>
                        </a:ext>
                      </a:extLst>
                    </a:blip>
                    <a:stretch>
                      <a:fillRect/>
                    </a:stretch>
                  </pic:blipFill>
                  <pic:spPr>
                    <a:xfrm>
                      <a:off x="0" y="0"/>
                      <a:ext cx="2820838" cy="1224930"/>
                    </a:xfrm>
                    <a:prstGeom prst="rect">
                      <a:avLst/>
                    </a:prstGeom>
                  </pic:spPr>
                </pic:pic>
              </a:graphicData>
            </a:graphic>
          </wp:anchor>
        </w:drawing>
      </w:r>
      <w:r w:rsidR="00092B18">
        <w:drawing>
          <wp:inline distT="0" distB="0" distL="0" distR="0" wp14:anchorId="130C0FFE" wp14:editId="50CE46EF">
            <wp:extent cx="4045789" cy="1746598"/>
            <wp:effectExtent l="0" t="0" r="0" b="0"/>
            <wp:docPr id="95" name="Obrázok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4"/>
                    <a:srcRect l="4653" b="6288"/>
                    <a:stretch/>
                  </pic:blipFill>
                  <pic:spPr bwMode="auto">
                    <a:xfrm>
                      <a:off x="0" y="0"/>
                      <a:ext cx="4074469" cy="1758979"/>
                    </a:xfrm>
                    <a:prstGeom prst="rect">
                      <a:avLst/>
                    </a:prstGeom>
                    <a:ln>
                      <a:noFill/>
                    </a:ln>
                    <a:extLst>
                      <a:ext uri="{53640926-AAD7-44D8-BBD7-CCE9431645EC}">
                        <a14:shadowObscured xmlns:a14="http://schemas.microsoft.com/office/drawing/2010/main"/>
                      </a:ext>
                    </a:extLst>
                  </pic:spPr>
                </pic:pic>
              </a:graphicData>
            </a:graphic>
          </wp:inline>
        </w:drawing>
      </w:r>
    </w:p>
    <w:p w:rsidR="00092B18" w:rsidRDefault="00092B18" w:rsidP="00FC13C2">
      <w:pPr>
        <w:rPr>
          <w:rFonts w:asciiTheme="minorHAnsi" w:hAnsiTheme="minorHAnsi" w:cstheme="minorHAnsi"/>
        </w:rPr>
      </w:pPr>
    </w:p>
    <w:p w:rsidR="00092B18" w:rsidRPr="00092B18" w:rsidRDefault="00092B18" w:rsidP="007C5C6A">
      <w:pPr>
        <w:pStyle w:val="Nadpis3"/>
      </w:pPr>
      <w:bookmarkStart w:id="69" w:name="_Toc531001440"/>
      <w:r>
        <w:t>VOZOVKA</w:t>
      </w:r>
      <w:bookmarkEnd w:id="69"/>
    </w:p>
    <w:p w:rsidR="00092B18" w:rsidRDefault="005174D7" w:rsidP="00FC13C2">
      <w:pPr>
        <w:rPr>
          <w:rFonts w:asciiTheme="minorHAnsi" w:hAnsiTheme="minorHAnsi" w:cstheme="minorHAnsi"/>
        </w:rPr>
      </w:pPr>
      <w:r>
        <w:drawing>
          <wp:anchor distT="0" distB="0" distL="114300" distR="114300" simplePos="0" relativeHeight="251628032" behindDoc="0" locked="0" layoutInCell="1" allowOverlap="1" wp14:anchorId="76E29AA3">
            <wp:simplePos x="0" y="0"/>
            <wp:positionH relativeFrom="column">
              <wp:posOffset>4249995</wp:posOffset>
            </wp:positionH>
            <wp:positionV relativeFrom="paragraph">
              <wp:posOffset>5715</wp:posOffset>
            </wp:positionV>
            <wp:extent cx="1862455" cy="974725"/>
            <wp:effectExtent l="0" t="0" r="0" b="0"/>
            <wp:wrapSquare wrapText="bothSides"/>
            <wp:docPr id="103" name="Obrázok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extLst>
                        <a:ext uri="{28A0092B-C50C-407E-A947-70E740481C1C}">
                          <a14:useLocalDpi xmlns:a14="http://schemas.microsoft.com/office/drawing/2010/main" val="0"/>
                        </a:ext>
                      </a:extLst>
                    </a:blip>
                    <a:stretch>
                      <a:fillRect/>
                    </a:stretch>
                  </pic:blipFill>
                  <pic:spPr>
                    <a:xfrm>
                      <a:off x="0" y="0"/>
                      <a:ext cx="1862455" cy="974725"/>
                    </a:xfrm>
                    <a:prstGeom prst="rect">
                      <a:avLst/>
                    </a:prstGeom>
                  </pic:spPr>
                </pic:pic>
              </a:graphicData>
            </a:graphic>
            <wp14:sizeRelH relativeFrom="margin">
              <wp14:pctWidth>0</wp14:pctWidth>
            </wp14:sizeRelH>
            <wp14:sizeRelV relativeFrom="margin">
              <wp14:pctHeight>0</wp14:pctHeight>
            </wp14:sizeRelV>
          </wp:anchor>
        </w:drawing>
      </w:r>
      <w:r w:rsidR="00092B18">
        <w:drawing>
          <wp:inline distT="0" distB="0" distL="0" distR="0" wp14:anchorId="3507BDF3" wp14:editId="4FAC8BBA">
            <wp:extent cx="4425351" cy="2481999"/>
            <wp:effectExtent l="0" t="0" r="0" b="0"/>
            <wp:docPr id="104" name="Obrázok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4445677" cy="2493399"/>
                    </a:xfrm>
                    <a:prstGeom prst="rect">
                      <a:avLst/>
                    </a:prstGeom>
                  </pic:spPr>
                </pic:pic>
              </a:graphicData>
            </a:graphic>
          </wp:inline>
        </w:drawing>
      </w:r>
    </w:p>
    <w:p w:rsidR="00092B18" w:rsidRDefault="00092B18" w:rsidP="00FC13C2">
      <w:pPr>
        <w:rPr>
          <w:rFonts w:asciiTheme="minorHAnsi" w:hAnsiTheme="minorHAnsi" w:cstheme="minorHAnsi"/>
        </w:rPr>
      </w:pPr>
    </w:p>
    <w:p w:rsidR="00FC13C2" w:rsidRDefault="00FC13C2" w:rsidP="00FC13C2">
      <w:pPr>
        <w:rPr>
          <w:rFonts w:asciiTheme="minorHAnsi" w:hAnsiTheme="minorHAnsi" w:cstheme="minorHAnsi"/>
        </w:rPr>
      </w:pPr>
    </w:p>
    <w:p w:rsidR="00092B18" w:rsidRDefault="00092B18" w:rsidP="007C5C6A">
      <w:pPr>
        <w:pStyle w:val="Nadpis3"/>
      </w:pPr>
      <w:bookmarkStart w:id="70" w:name="_Toc531001441"/>
      <w:r>
        <w:t>LM1 – TANDEM SYSTEM</w:t>
      </w:r>
      <w:bookmarkEnd w:id="70"/>
    </w:p>
    <w:p w:rsidR="00FC13C2" w:rsidRDefault="005174D7" w:rsidP="00FC13C2">
      <w:pPr>
        <w:rPr>
          <w:rFonts w:asciiTheme="minorHAnsi" w:hAnsiTheme="minorHAnsi" w:cstheme="minorHAnsi"/>
        </w:rPr>
      </w:pPr>
      <w:r>
        <w:drawing>
          <wp:anchor distT="0" distB="0" distL="114300" distR="114300" simplePos="0" relativeHeight="251634176" behindDoc="0" locked="0" layoutInCell="1" allowOverlap="1" wp14:anchorId="22D27682">
            <wp:simplePos x="0" y="0"/>
            <wp:positionH relativeFrom="column">
              <wp:posOffset>4008120</wp:posOffset>
            </wp:positionH>
            <wp:positionV relativeFrom="paragraph">
              <wp:posOffset>5080</wp:posOffset>
            </wp:positionV>
            <wp:extent cx="2104390" cy="2220595"/>
            <wp:effectExtent l="0" t="0" r="0" b="0"/>
            <wp:wrapSquare wrapText="bothSides"/>
            <wp:docPr id="106" name="Obrázo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extLst>
                        <a:ext uri="{28A0092B-C50C-407E-A947-70E740481C1C}">
                          <a14:useLocalDpi xmlns:a14="http://schemas.microsoft.com/office/drawing/2010/main" val="0"/>
                        </a:ext>
                      </a:extLst>
                    </a:blip>
                    <a:stretch>
                      <a:fillRect/>
                    </a:stretch>
                  </pic:blipFill>
                  <pic:spPr>
                    <a:xfrm>
                      <a:off x="0" y="0"/>
                      <a:ext cx="2104390" cy="2220595"/>
                    </a:xfrm>
                    <a:prstGeom prst="rect">
                      <a:avLst/>
                    </a:prstGeom>
                  </pic:spPr>
                </pic:pic>
              </a:graphicData>
            </a:graphic>
          </wp:anchor>
        </w:drawing>
      </w:r>
      <w:r w:rsidR="00383844">
        <w:drawing>
          <wp:inline distT="0" distB="0" distL="0" distR="0" wp14:anchorId="0E0611AD" wp14:editId="37BE0058">
            <wp:extent cx="4165808" cy="2743200"/>
            <wp:effectExtent l="0" t="0" r="0" b="0"/>
            <wp:docPr id="97" name="Obrázo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4189195" cy="2758601"/>
                    </a:xfrm>
                    <a:prstGeom prst="rect">
                      <a:avLst/>
                    </a:prstGeom>
                  </pic:spPr>
                </pic:pic>
              </a:graphicData>
            </a:graphic>
          </wp:inline>
        </w:drawing>
      </w:r>
    </w:p>
    <w:p w:rsidR="005174D7" w:rsidRDefault="005174D7" w:rsidP="00FC13C2">
      <w:pPr>
        <w:rPr>
          <w:rFonts w:asciiTheme="minorHAnsi" w:hAnsiTheme="minorHAnsi" w:cstheme="minorHAnsi"/>
        </w:rPr>
      </w:pPr>
    </w:p>
    <w:p w:rsidR="005174D7" w:rsidRDefault="005174D7" w:rsidP="00FC13C2">
      <w:pPr>
        <w:rPr>
          <w:rFonts w:asciiTheme="minorHAnsi" w:hAnsiTheme="minorHAnsi" w:cstheme="minorHAnsi"/>
        </w:rPr>
      </w:pPr>
    </w:p>
    <w:p w:rsidR="00092B18" w:rsidRPr="00092B18" w:rsidRDefault="00092B18" w:rsidP="007C5C6A">
      <w:pPr>
        <w:pStyle w:val="Nadpis3"/>
      </w:pPr>
      <w:bookmarkStart w:id="71" w:name="_Toc531001442"/>
      <w:r>
        <w:lastRenderedPageBreak/>
        <w:t>LM1 – UDL</w:t>
      </w:r>
      <w:bookmarkEnd w:id="71"/>
    </w:p>
    <w:p w:rsidR="00092B18" w:rsidRPr="005174D7" w:rsidRDefault="005174D7" w:rsidP="00FC13C2">
      <w:pPr>
        <w:rPr>
          <w:rFonts w:asciiTheme="minorHAnsi" w:hAnsiTheme="minorHAnsi" w:cstheme="minorHAnsi"/>
        </w:rPr>
      </w:pPr>
      <w:r>
        <w:drawing>
          <wp:anchor distT="0" distB="0" distL="114300" distR="114300" simplePos="0" relativeHeight="251641344" behindDoc="0" locked="0" layoutInCell="1" allowOverlap="1" wp14:anchorId="525AA88D">
            <wp:simplePos x="0" y="0"/>
            <wp:positionH relativeFrom="column">
              <wp:posOffset>4128770</wp:posOffset>
            </wp:positionH>
            <wp:positionV relativeFrom="paragraph">
              <wp:posOffset>8255</wp:posOffset>
            </wp:positionV>
            <wp:extent cx="2004695" cy="2038350"/>
            <wp:effectExtent l="0" t="0" r="0" b="0"/>
            <wp:wrapSquare wrapText="bothSides"/>
            <wp:docPr id="109" name="Obrázo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extLst>
                        <a:ext uri="{28A0092B-C50C-407E-A947-70E740481C1C}">
                          <a14:useLocalDpi xmlns:a14="http://schemas.microsoft.com/office/drawing/2010/main" val="0"/>
                        </a:ext>
                      </a:extLst>
                    </a:blip>
                    <a:stretch>
                      <a:fillRect/>
                    </a:stretch>
                  </pic:blipFill>
                  <pic:spPr>
                    <a:xfrm>
                      <a:off x="0" y="0"/>
                      <a:ext cx="2004695" cy="2038350"/>
                    </a:xfrm>
                    <a:prstGeom prst="rect">
                      <a:avLst/>
                    </a:prstGeom>
                  </pic:spPr>
                </pic:pic>
              </a:graphicData>
            </a:graphic>
            <wp14:sizeRelH relativeFrom="margin">
              <wp14:pctWidth>0</wp14:pctWidth>
            </wp14:sizeRelH>
            <wp14:sizeRelV relativeFrom="margin">
              <wp14:pctHeight>0</wp14:pctHeight>
            </wp14:sizeRelV>
          </wp:anchor>
        </w:drawing>
      </w:r>
      <w:r w:rsidR="00092B18">
        <w:drawing>
          <wp:inline distT="0" distB="0" distL="0" distR="0" wp14:anchorId="2B028CF7" wp14:editId="1BE6B899">
            <wp:extent cx="4182947" cy="2303252"/>
            <wp:effectExtent l="0" t="0" r="0" b="0"/>
            <wp:docPr id="99" name="Obrázok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0"/>
                    <a:srcRect b="12766"/>
                    <a:stretch/>
                  </pic:blipFill>
                  <pic:spPr bwMode="auto">
                    <a:xfrm>
                      <a:off x="0" y="0"/>
                      <a:ext cx="4200977" cy="2313180"/>
                    </a:xfrm>
                    <a:prstGeom prst="rect">
                      <a:avLst/>
                    </a:prstGeom>
                    <a:ln>
                      <a:noFill/>
                    </a:ln>
                    <a:extLst>
                      <a:ext uri="{53640926-AAD7-44D8-BBD7-CCE9431645EC}">
                        <a14:shadowObscured xmlns:a14="http://schemas.microsoft.com/office/drawing/2010/main"/>
                      </a:ext>
                    </a:extLst>
                  </pic:spPr>
                </pic:pic>
              </a:graphicData>
            </a:graphic>
          </wp:inline>
        </w:drawing>
      </w:r>
    </w:p>
    <w:p w:rsidR="00092B18" w:rsidRDefault="00092B18" w:rsidP="007C5C6A">
      <w:pPr>
        <w:pStyle w:val="Nadpis3"/>
      </w:pPr>
      <w:bookmarkStart w:id="72" w:name="_Toc531001443"/>
      <w:r>
        <w:t>LM2</w:t>
      </w:r>
      <w:bookmarkEnd w:id="72"/>
    </w:p>
    <w:p w:rsidR="00092B18" w:rsidRDefault="00092B18" w:rsidP="00FC13C2"/>
    <w:p w:rsidR="00383844" w:rsidRDefault="005174D7" w:rsidP="00FC13C2">
      <w:pPr>
        <w:rPr>
          <w:rFonts w:asciiTheme="minorHAnsi" w:hAnsiTheme="minorHAnsi" w:cstheme="minorHAnsi"/>
        </w:rPr>
      </w:pPr>
      <w:r>
        <w:drawing>
          <wp:anchor distT="0" distB="0" distL="114300" distR="114300" simplePos="0" relativeHeight="251648512" behindDoc="0" locked="0" layoutInCell="1" allowOverlap="1" wp14:anchorId="39BBC87C">
            <wp:simplePos x="0" y="0"/>
            <wp:positionH relativeFrom="column">
              <wp:posOffset>3969385</wp:posOffset>
            </wp:positionH>
            <wp:positionV relativeFrom="paragraph">
              <wp:posOffset>10795</wp:posOffset>
            </wp:positionV>
            <wp:extent cx="2164080" cy="2000885"/>
            <wp:effectExtent l="0" t="0" r="0" b="0"/>
            <wp:wrapSquare wrapText="bothSides"/>
            <wp:docPr id="107" name="Obrázok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extLst>
                        <a:ext uri="{28A0092B-C50C-407E-A947-70E740481C1C}">
                          <a14:useLocalDpi xmlns:a14="http://schemas.microsoft.com/office/drawing/2010/main" val="0"/>
                        </a:ext>
                      </a:extLst>
                    </a:blip>
                    <a:stretch>
                      <a:fillRect/>
                    </a:stretch>
                  </pic:blipFill>
                  <pic:spPr>
                    <a:xfrm>
                      <a:off x="0" y="0"/>
                      <a:ext cx="2164080" cy="2000885"/>
                    </a:xfrm>
                    <a:prstGeom prst="rect">
                      <a:avLst/>
                    </a:prstGeom>
                  </pic:spPr>
                </pic:pic>
              </a:graphicData>
            </a:graphic>
            <wp14:sizeRelH relativeFrom="margin">
              <wp14:pctWidth>0</wp14:pctWidth>
            </wp14:sizeRelH>
            <wp14:sizeRelV relativeFrom="margin">
              <wp14:pctHeight>0</wp14:pctHeight>
            </wp14:sizeRelV>
          </wp:anchor>
        </w:drawing>
      </w:r>
      <w:r w:rsidR="00383844">
        <w:drawing>
          <wp:inline distT="0" distB="0" distL="0" distR="0" wp14:anchorId="4FC35BA6" wp14:editId="2548F5DC">
            <wp:extent cx="3588365" cy="2216989"/>
            <wp:effectExtent l="0" t="0" r="0" b="0"/>
            <wp:docPr id="98" name="Obrázo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3603778" cy="2226511"/>
                    </a:xfrm>
                    <a:prstGeom prst="rect">
                      <a:avLst/>
                    </a:prstGeom>
                  </pic:spPr>
                </pic:pic>
              </a:graphicData>
            </a:graphic>
          </wp:inline>
        </w:drawing>
      </w:r>
    </w:p>
    <w:p w:rsidR="00092B18" w:rsidRDefault="00092B18" w:rsidP="007C5C6A">
      <w:pPr>
        <w:pStyle w:val="Nadpis3"/>
      </w:pPr>
      <w:bookmarkStart w:id="73" w:name="_Toc531001444"/>
      <w:r>
        <w:t>FLM3</w:t>
      </w:r>
      <w:bookmarkEnd w:id="73"/>
    </w:p>
    <w:p w:rsidR="005174D7" w:rsidRDefault="00092B18" w:rsidP="005174D7">
      <w:pPr>
        <w:ind w:firstLine="851"/>
        <w:rPr>
          <w:rFonts w:asciiTheme="minorHAnsi" w:hAnsiTheme="minorHAnsi" w:cstheme="minorHAnsi"/>
        </w:rPr>
      </w:pPr>
      <w:r>
        <w:rPr>
          <w:rFonts w:asciiTheme="minorHAnsi" w:hAnsiTheme="minorHAnsi" w:cstheme="minorHAnsi"/>
        </w:rPr>
        <w:t>V našom prípade postačujú na výpočet namáhania dosky len dve nápravy FLM3</w:t>
      </w:r>
      <w:r w:rsidR="00196626">
        <w:rPr>
          <w:rFonts w:asciiTheme="minorHAnsi" w:hAnsiTheme="minorHAnsi" w:cstheme="minorHAnsi"/>
        </w:rPr>
        <w:t>. Ďalšie dve nápravy na lokálne namáhanie dosky nemajú vplyv.</w:t>
      </w:r>
    </w:p>
    <w:p w:rsidR="005174D7" w:rsidRDefault="005174D7" w:rsidP="005174D7">
      <w:pPr>
        <w:ind w:firstLine="851"/>
      </w:pPr>
    </w:p>
    <w:p w:rsidR="00092B18" w:rsidRDefault="005174D7" w:rsidP="00092B18">
      <w:pPr>
        <w:ind w:firstLine="851"/>
        <w:rPr>
          <w:rFonts w:asciiTheme="minorHAnsi" w:hAnsiTheme="minorHAnsi" w:cstheme="minorHAnsi"/>
        </w:rPr>
      </w:pPr>
      <w:r>
        <w:drawing>
          <wp:anchor distT="0" distB="0" distL="114300" distR="114300" simplePos="0" relativeHeight="251658752" behindDoc="0" locked="0" layoutInCell="1" allowOverlap="1" wp14:anchorId="056C8CA8">
            <wp:simplePos x="0" y="0"/>
            <wp:positionH relativeFrom="column">
              <wp:posOffset>4085590</wp:posOffset>
            </wp:positionH>
            <wp:positionV relativeFrom="paragraph">
              <wp:posOffset>227090</wp:posOffset>
            </wp:positionV>
            <wp:extent cx="2033270" cy="1996440"/>
            <wp:effectExtent l="0" t="0" r="0" b="0"/>
            <wp:wrapSquare wrapText="bothSides"/>
            <wp:docPr id="111" name="Obrázok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extLst>
                        <a:ext uri="{28A0092B-C50C-407E-A947-70E740481C1C}">
                          <a14:useLocalDpi xmlns:a14="http://schemas.microsoft.com/office/drawing/2010/main" val="0"/>
                        </a:ext>
                      </a:extLst>
                    </a:blip>
                    <a:stretch>
                      <a:fillRect/>
                    </a:stretch>
                  </pic:blipFill>
                  <pic:spPr>
                    <a:xfrm>
                      <a:off x="0" y="0"/>
                      <a:ext cx="2033270" cy="1996440"/>
                    </a:xfrm>
                    <a:prstGeom prst="rect">
                      <a:avLst/>
                    </a:prstGeom>
                  </pic:spPr>
                </pic:pic>
              </a:graphicData>
            </a:graphic>
            <wp14:sizeRelH relativeFrom="margin">
              <wp14:pctWidth>0</wp14:pctWidth>
            </wp14:sizeRelH>
            <wp14:sizeRelV relativeFrom="margin">
              <wp14:pctHeight>0</wp14:pctHeight>
            </wp14:sizeRelV>
          </wp:anchor>
        </w:drawing>
      </w:r>
      <w:r w:rsidR="00092B18">
        <w:drawing>
          <wp:inline distT="0" distB="0" distL="0" distR="0" wp14:anchorId="2CAE1F57" wp14:editId="67F67C8B">
            <wp:extent cx="3588589" cy="2536254"/>
            <wp:effectExtent l="0" t="0" r="0" b="0"/>
            <wp:docPr id="110" name="Obrázok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3602370" cy="2545994"/>
                    </a:xfrm>
                    <a:prstGeom prst="rect">
                      <a:avLst/>
                    </a:prstGeom>
                  </pic:spPr>
                </pic:pic>
              </a:graphicData>
            </a:graphic>
          </wp:inline>
        </w:drawing>
      </w:r>
    </w:p>
    <w:p w:rsidR="005174D7" w:rsidRDefault="005174D7" w:rsidP="00FC13C2">
      <w:pPr>
        <w:rPr>
          <w:rFonts w:asciiTheme="minorHAnsi" w:hAnsiTheme="minorHAnsi" w:cstheme="minorHAnsi"/>
        </w:rPr>
      </w:pPr>
    </w:p>
    <w:p w:rsidR="005174D7" w:rsidRDefault="005174D7" w:rsidP="00FC13C2">
      <w:pPr>
        <w:rPr>
          <w:rFonts w:asciiTheme="minorHAnsi" w:hAnsiTheme="minorHAnsi" w:cstheme="minorHAnsi"/>
        </w:rPr>
      </w:pPr>
    </w:p>
    <w:p w:rsidR="005174D7" w:rsidRDefault="00CF2F84" w:rsidP="008E38C7">
      <w:pPr>
        <w:pStyle w:val="Nadpis2"/>
      </w:pPr>
      <w:bookmarkStart w:id="74" w:name="_Toc531001445"/>
      <w:r>
        <w:lastRenderedPageBreak/>
        <w:t>VNÚTORNÉ SILY</w:t>
      </w:r>
      <w:bookmarkEnd w:id="74"/>
    </w:p>
    <w:p w:rsidR="00B82CDE" w:rsidRDefault="00B82CDE" w:rsidP="00B82CDE">
      <w:pPr>
        <w:ind w:firstLine="576"/>
        <w:rPr>
          <w:rFonts w:asciiTheme="minorHAnsi" w:hAnsiTheme="minorHAnsi" w:cstheme="minorHAnsi"/>
        </w:rPr>
      </w:pPr>
      <w:r>
        <w:rPr>
          <w:rFonts w:asciiTheme="minorHAnsi" w:hAnsiTheme="minorHAnsi" w:cstheme="minorHAnsi"/>
        </w:rPr>
        <w:t>Uvádzame len vnútorné sily v smere X čiže v priečnom smere mosta. Vnútorné sily v smere Y boli overené ale majú iba malý vplyv na návrh výstuže do NK preto ich v statickom výpočte neuvádzame. Budú archovované u zhotoviteľa dokumentácie.</w:t>
      </w:r>
    </w:p>
    <w:p w:rsidR="00B82CDE" w:rsidRDefault="00B82CDE" w:rsidP="00CF2F84">
      <w:pPr>
        <w:rPr>
          <w:rFonts w:asciiTheme="minorHAnsi" w:hAnsiTheme="minorHAnsi" w:cstheme="minorHAnsi"/>
        </w:rPr>
      </w:pPr>
    </w:p>
    <w:p w:rsidR="00CF2F84" w:rsidRDefault="00E22E4B" w:rsidP="00CF2F84">
      <w:r>
        <w:rPr>
          <w:rFonts w:asciiTheme="minorHAnsi" w:hAnsiTheme="minorHAnsi" w:cstheme="minorHAnsi"/>
        </w:rPr>
        <w:t>MSÚ-STR-LM1</w:t>
      </w:r>
      <w:r w:rsidR="00CF2F84">
        <w:rPr>
          <w:rFonts w:asciiTheme="minorHAnsi" w:hAnsiTheme="minorHAnsi" w:cstheme="minorHAnsi"/>
        </w:rPr>
        <w:t>- mx</w:t>
      </w:r>
      <w:r w:rsidRPr="00E22E4B">
        <w:rPr>
          <w:rFonts w:asciiTheme="minorHAnsi" w:hAnsiTheme="minorHAnsi" w:cstheme="minorHAnsi"/>
        </w:rPr>
        <w:t xml:space="preserve"> </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MSÚ-STR-LM2- mx</w:t>
      </w:r>
    </w:p>
    <w:p w:rsidR="00CF2F84" w:rsidRDefault="00E22E4B" w:rsidP="00CF2F84">
      <w:r>
        <w:drawing>
          <wp:anchor distT="0" distB="0" distL="114300" distR="114300" simplePos="0" relativeHeight="251666944" behindDoc="0" locked="0" layoutInCell="1" allowOverlap="1" wp14:anchorId="3A54201B">
            <wp:simplePos x="0" y="0"/>
            <wp:positionH relativeFrom="column">
              <wp:posOffset>3213364</wp:posOffset>
            </wp:positionH>
            <wp:positionV relativeFrom="paragraph">
              <wp:posOffset>10795</wp:posOffset>
            </wp:positionV>
            <wp:extent cx="2897505" cy="2242185"/>
            <wp:effectExtent l="0" t="0" r="0" b="0"/>
            <wp:wrapSquare wrapText="bothSides"/>
            <wp:docPr id="113" name="Obrázok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extLst>
                        <a:ext uri="{28A0092B-C50C-407E-A947-70E740481C1C}">
                          <a14:useLocalDpi xmlns:a14="http://schemas.microsoft.com/office/drawing/2010/main" val="0"/>
                        </a:ext>
                      </a:extLst>
                    </a:blip>
                    <a:stretch>
                      <a:fillRect/>
                    </a:stretch>
                  </pic:blipFill>
                  <pic:spPr>
                    <a:xfrm>
                      <a:off x="0" y="0"/>
                      <a:ext cx="2897505" cy="2242185"/>
                    </a:xfrm>
                    <a:prstGeom prst="rect">
                      <a:avLst/>
                    </a:prstGeom>
                  </pic:spPr>
                </pic:pic>
              </a:graphicData>
            </a:graphic>
            <wp14:sizeRelH relativeFrom="margin">
              <wp14:pctWidth>0</wp14:pctWidth>
            </wp14:sizeRelH>
            <wp14:sizeRelV relativeFrom="margin">
              <wp14:pctHeight>0</wp14:pctHeight>
            </wp14:sizeRelV>
          </wp:anchor>
        </w:drawing>
      </w:r>
      <w:r w:rsidR="00CF2F84">
        <w:drawing>
          <wp:inline distT="0" distB="0" distL="0" distR="0" wp14:anchorId="0F355BCB" wp14:editId="4D9AFBBF">
            <wp:extent cx="2863269" cy="2268748"/>
            <wp:effectExtent l="0" t="0" r="0" b="0"/>
            <wp:docPr id="112" name="Obrázo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2901911" cy="2299366"/>
                    </a:xfrm>
                    <a:prstGeom prst="rect">
                      <a:avLst/>
                    </a:prstGeom>
                  </pic:spPr>
                </pic:pic>
              </a:graphicData>
            </a:graphic>
          </wp:inline>
        </w:drawing>
      </w:r>
    </w:p>
    <w:p w:rsidR="00E22E4B" w:rsidRDefault="00E22E4B" w:rsidP="00E22E4B">
      <w:pPr>
        <w:rPr>
          <w:rFonts w:asciiTheme="minorHAnsi" w:hAnsiTheme="minorHAnsi" w:cstheme="minorHAnsi"/>
        </w:rPr>
      </w:pPr>
    </w:p>
    <w:p w:rsidR="00E22E4B" w:rsidRPr="00E22E4B" w:rsidRDefault="00E22E4B" w:rsidP="00CF2F84">
      <w:r>
        <w:rPr>
          <w:rFonts w:asciiTheme="minorHAnsi" w:hAnsiTheme="minorHAnsi" w:cstheme="minorHAnsi"/>
        </w:rPr>
        <w:t>MSP-CHAR-LM1- mx</w:t>
      </w:r>
      <w:r w:rsidRPr="00E22E4B">
        <w:rPr>
          <w:rFonts w:asciiTheme="minorHAnsi" w:hAnsiTheme="minorHAnsi" w:cstheme="minorHAnsi"/>
        </w:rPr>
        <w:t xml:space="preserve"> </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MSP-CHAR-LM2- mx</w:t>
      </w:r>
    </w:p>
    <w:p w:rsidR="00E22E4B" w:rsidRDefault="00E22E4B" w:rsidP="00CF2F84">
      <w:r>
        <w:drawing>
          <wp:anchor distT="0" distB="0" distL="114300" distR="114300" simplePos="0" relativeHeight="251673088" behindDoc="0" locked="0" layoutInCell="1" allowOverlap="1" wp14:anchorId="6D95598A">
            <wp:simplePos x="0" y="0"/>
            <wp:positionH relativeFrom="column">
              <wp:posOffset>3153410</wp:posOffset>
            </wp:positionH>
            <wp:positionV relativeFrom="paragraph">
              <wp:posOffset>6985</wp:posOffset>
            </wp:positionV>
            <wp:extent cx="2840355" cy="2406650"/>
            <wp:effectExtent l="0" t="0" r="0" b="0"/>
            <wp:wrapSquare wrapText="bothSides"/>
            <wp:docPr id="115" name="Obrázok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2840355" cy="2406650"/>
                    </a:xfrm>
                    <a:prstGeom prst="rect">
                      <a:avLst/>
                    </a:prstGeom>
                  </pic:spPr>
                </pic:pic>
              </a:graphicData>
            </a:graphic>
            <wp14:sizeRelH relativeFrom="margin">
              <wp14:pctWidth>0</wp14:pctWidth>
            </wp14:sizeRelH>
            <wp14:sizeRelV relativeFrom="margin">
              <wp14:pctHeight>0</wp14:pctHeight>
            </wp14:sizeRelV>
          </wp:anchor>
        </w:drawing>
      </w:r>
      <w:r>
        <w:drawing>
          <wp:inline distT="0" distB="0" distL="0" distR="0" wp14:anchorId="31FF3581" wp14:editId="26B46477">
            <wp:extent cx="3102626" cy="2432649"/>
            <wp:effectExtent l="0" t="0" r="0" b="0"/>
            <wp:docPr id="114" name="Obrázok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3139336" cy="2461432"/>
                    </a:xfrm>
                    <a:prstGeom prst="rect">
                      <a:avLst/>
                    </a:prstGeom>
                  </pic:spPr>
                </pic:pic>
              </a:graphicData>
            </a:graphic>
          </wp:inline>
        </w:drawing>
      </w:r>
    </w:p>
    <w:p w:rsidR="00E22E4B" w:rsidRDefault="00E22E4B" w:rsidP="00CF2F84"/>
    <w:p w:rsidR="00E22E4B" w:rsidRDefault="00E22E4B" w:rsidP="00CF2F84">
      <w:r>
        <w:rPr>
          <w:rFonts w:asciiTheme="minorHAnsi" w:hAnsiTheme="minorHAnsi" w:cstheme="minorHAnsi"/>
        </w:rPr>
        <w:t xml:space="preserve">MSP-KVAZIST </w:t>
      </w:r>
      <w:r w:rsidR="00B82CDE">
        <w:rPr>
          <w:rFonts w:asciiTheme="minorHAnsi" w:hAnsiTheme="minorHAnsi" w:cstheme="minorHAnsi"/>
        </w:rPr>
        <w:t>–</w:t>
      </w:r>
      <w:r>
        <w:rPr>
          <w:rFonts w:asciiTheme="minorHAnsi" w:hAnsiTheme="minorHAnsi" w:cstheme="minorHAnsi"/>
        </w:rPr>
        <w:t xml:space="preserve"> mx</w:t>
      </w:r>
      <w:r w:rsidR="00B82CDE">
        <w:rPr>
          <w:rFonts w:asciiTheme="minorHAnsi" w:hAnsiTheme="minorHAnsi" w:cstheme="minorHAnsi"/>
        </w:rPr>
        <w:tab/>
      </w:r>
      <w:r w:rsidR="00B82CDE">
        <w:rPr>
          <w:rFonts w:asciiTheme="minorHAnsi" w:hAnsiTheme="minorHAnsi" w:cstheme="minorHAnsi"/>
        </w:rPr>
        <w:tab/>
      </w:r>
      <w:r w:rsidR="00B82CDE">
        <w:rPr>
          <w:rFonts w:asciiTheme="minorHAnsi" w:hAnsiTheme="minorHAnsi" w:cstheme="minorHAnsi"/>
        </w:rPr>
        <w:tab/>
      </w:r>
      <w:r w:rsidR="00B82CDE">
        <w:rPr>
          <w:rFonts w:asciiTheme="minorHAnsi" w:hAnsiTheme="minorHAnsi" w:cstheme="minorHAnsi"/>
        </w:rPr>
        <w:tab/>
      </w:r>
      <w:r w:rsidR="00B82CDE">
        <w:rPr>
          <w:rFonts w:asciiTheme="minorHAnsi" w:hAnsiTheme="minorHAnsi" w:cstheme="minorHAnsi"/>
        </w:rPr>
        <w:tab/>
        <w:t>FLM3 - mx</w:t>
      </w:r>
    </w:p>
    <w:p w:rsidR="00E22E4B" w:rsidRDefault="00156CF2" w:rsidP="00CF2F84">
      <w:r>
        <w:drawing>
          <wp:anchor distT="0" distB="0" distL="114300" distR="114300" simplePos="0" relativeHeight="251703808" behindDoc="0" locked="0" layoutInCell="1" allowOverlap="1" wp14:anchorId="03887D83">
            <wp:simplePos x="0" y="0"/>
            <wp:positionH relativeFrom="column">
              <wp:posOffset>3213735</wp:posOffset>
            </wp:positionH>
            <wp:positionV relativeFrom="paragraph">
              <wp:posOffset>10160</wp:posOffset>
            </wp:positionV>
            <wp:extent cx="2752725" cy="2180590"/>
            <wp:effectExtent l="0" t="0" r="0" b="0"/>
            <wp:wrapSquare wrapText="bothSides"/>
            <wp:docPr id="122" name="Obrázo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2752725" cy="2180590"/>
                    </a:xfrm>
                    <a:prstGeom prst="rect">
                      <a:avLst/>
                    </a:prstGeom>
                  </pic:spPr>
                </pic:pic>
              </a:graphicData>
            </a:graphic>
            <wp14:sizeRelH relativeFrom="margin">
              <wp14:pctWidth>0</wp14:pctWidth>
            </wp14:sizeRelH>
            <wp14:sizeRelV relativeFrom="margin">
              <wp14:pctHeight>0</wp14:pctHeight>
            </wp14:sizeRelV>
          </wp:anchor>
        </w:drawing>
      </w:r>
      <w:r w:rsidR="00E22E4B">
        <w:drawing>
          <wp:inline distT="0" distB="0" distL="0" distR="0" wp14:anchorId="20D99B2D" wp14:editId="6EA76813">
            <wp:extent cx="3143250" cy="2163451"/>
            <wp:effectExtent l="0" t="0" r="0" b="0"/>
            <wp:docPr id="116" name="Obrázok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3179638" cy="2188496"/>
                    </a:xfrm>
                    <a:prstGeom prst="rect">
                      <a:avLst/>
                    </a:prstGeom>
                  </pic:spPr>
                </pic:pic>
              </a:graphicData>
            </a:graphic>
          </wp:inline>
        </w:drawing>
      </w:r>
      <w:r w:rsidRPr="00156CF2">
        <w:t xml:space="preserve"> </w:t>
      </w:r>
    </w:p>
    <w:p w:rsidR="00E22E4B" w:rsidRDefault="00E22E4B" w:rsidP="00CF2F84"/>
    <w:p w:rsidR="00B82CDE" w:rsidRDefault="00B82CDE" w:rsidP="00CF2F84"/>
    <w:p w:rsidR="00E22E4B" w:rsidRDefault="00E22E4B" w:rsidP="00CF2F84">
      <w:pPr>
        <w:rPr>
          <w:rFonts w:asciiTheme="minorHAnsi" w:hAnsiTheme="minorHAnsi" w:cstheme="minorHAnsi"/>
        </w:rPr>
      </w:pPr>
      <w:r>
        <w:rPr>
          <w:rFonts w:asciiTheme="minorHAnsi" w:hAnsiTheme="minorHAnsi" w:cstheme="minorHAnsi"/>
        </w:rPr>
        <w:lastRenderedPageBreak/>
        <w:t>MSÚ-STR-LM1- mx</w:t>
      </w:r>
      <w:r w:rsidRPr="00E22E4B">
        <w:rPr>
          <w:rFonts w:asciiTheme="minorHAnsi" w:hAnsiTheme="minorHAnsi" w:cstheme="minorHAnsi"/>
        </w:rPr>
        <w:t xml:space="preserve"> </w:t>
      </w:r>
      <w:r w:rsidR="00B82CDE">
        <w:rPr>
          <w:rFonts w:asciiTheme="minorHAnsi" w:hAnsiTheme="minorHAnsi" w:cstheme="minorHAnsi"/>
        </w:rPr>
        <w:tab/>
      </w:r>
      <w:r w:rsidR="00B82CDE">
        <w:rPr>
          <w:rFonts w:asciiTheme="minorHAnsi" w:hAnsiTheme="minorHAnsi" w:cstheme="minorHAnsi"/>
        </w:rPr>
        <w:tab/>
      </w:r>
      <w:r w:rsidR="00B82CDE">
        <w:rPr>
          <w:rFonts w:asciiTheme="minorHAnsi" w:hAnsiTheme="minorHAnsi" w:cstheme="minorHAnsi"/>
        </w:rPr>
        <w:tab/>
      </w:r>
      <w:r w:rsidR="00B82CDE">
        <w:rPr>
          <w:rFonts w:asciiTheme="minorHAnsi" w:hAnsiTheme="minorHAnsi" w:cstheme="minorHAnsi"/>
        </w:rPr>
        <w:tab/>
      </w:r>
      <w:r w:rsidR="00B82CDE">
        <w:rPr>
          <w:rFonts w:asciiTheme="minorHAnsi" w:hAnsiTheme="minorHAnsi" w:cstheme="minorHAnsi"/>
        </w:rPr>
        <w:tab/>
      </w:r>
      <w:r>
        <w:rPr>
          <w:rFonts w:asciiTheme="minorHAnsi" w:hAnsiTheme="minorHAnsi" w:cstheme="minorHAnsi"/>
        </w:rPr>
        <w:t>MSÚ-STR-LM2- mx</w:t>
      </w:r>
    </w:p>
    <w:p w:rsidR="00E22E4B" w:rsidRDefault="00B82CDE" w:rsidP="00CF2F84">
      <w:pPr>
        <w:rPr>
          <w:rFonts w:asciiTheme="minorHAnsi" w:hAnsiTheme="minorHAnsi" w:cstheme="minorHAnsi"/>
        </w:rPr>
      </w:pPr>
      <w:r>
        <w:drawing>
          <wp:anchor distT="0" distB="0" distL="114300" distR="114300" simplePos="0" relativeHeight="251689472" behindDoc="0" locked="0" layoutInCell="1" allowOverlap="1" wp14:anchorId="0AE76E55">
            <wp:simplePos x="0" y="0"/>
            <wp:positionH relativeFrom="column">
              <wp:posOffset>3176270</wp:posOffset>
            </wp:positionH>
            <wp:positionV relativeFrom="paragraph">
              <wp:posOffset>42545</wp:posOffset>
            </wp:positionV>
            <wp:extent cx="3084830" cy="2054225"/>
            <wp:effectExtent l="0" t="0" r="0" b="0"/>
            <wp:wrapSquare wrapText="bothSides"/>
            <wp:docPr id="121" name="Obrázok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3084830" cy="2054225"/>
                    </a:xfrm>
                    <a:prstGeom prst="rect">
                      <a:avLst/>
                    </a:prstGeom>
                  </pic:spPr>
                </pic:pic>
              </a:graphicData>
            </a:graphic>
            <wp14:sizeRelH relativeFrom="margin">
              <wp14:pctWidth>0</wp14:pctWidth>
            </wp14:sizeRelH>
            <wp14:sizeRelV relativeFrom="margin">
              <wp14:pctHeight>0</wp14:pctHeight>
            </wp14:sizeRelV>
          </wp:anchor>
        </w:drawing>
      </w:r>
      <w:r>
        <w:drawing>
          <wp:inline distT="0" distB="0" distL="0" distR="0" wp14:anchorId="5162B940" wp14:editId="29B62577">
            <wp:extent cx="3038475" cy="2092912"/>
            <wp:effectExtent l="0" t="0" r="0" b="0"/>
            <wp:docPr id="120" name="Obrázok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3060072" cy="2107788"/>
                    </a:xfrm>
                    <a:prstGeom prst="rect">
                      <a:avLst/>
                    </a:prstGeom>
                  </pic:spPr>
                </pic:pic>
              </a:graphicData>
            </a:graphic>
          </wp:inline>
        </w:drawing>
      </w:r>
      <w:r w:rsidRPr="00B82CDE">
        <w:t xml:space="preserve"> </w:t>
      </w:r>
    </w:p>
    <w:p w:rsidR="00B82CDE" w:rsidRDefault="00B82CDE" w:rsidP="00CF2F84">
      <w:pPr>
        <w:rPr>
          <w:rFonts w:asciiTheme="minorHAnsi" w:hAnsiTheme="minorHAnsi" w:cstheme="minorHAnsi"/>
        </w:rPr>
      </w:pPr>
    </w:p>
    <w:p w:rsidR="001E18E4" w:rsidRDefault="001E18E4" w:rsidP="001A0CEF">
      <w:pPr>
        <w:jc w:val="left"/>
        <w:rPr>
          <w:rFonts w:asciiTheme="minorHAnsi" w:hAnsiTheme="minorHAnsi" w:cstheme="minorHAnsi"/>
        </w:rPr>
      </w:pPr>
      <w:r>
        <w:drawing>
          <wp:anchor distT="0" distB="0" distL="114300" distR="114300" simplePos="0" relativeHeight="251683328" behindDoc="0" locked="0" layoutInCell="1" allowOverlap="1" wp14:anchorId="5A34922E">
            <wp:simplePos x="0" y="0"/>
            <wp:positionH relativeFrom="column">
              <wp:posOffset>3119120</wp:posOffset>
            </wp:positionH>
            <wp:positionV relativeFrom="paragraph">
              <wp:posOffset>219710</wp:posOffset>
            </wp:positionV>
            <wp:extent cx="3064510" cy="1904365"/>
            <wp:effectExtent l="0" t="0" r="0" b="0"/>
            <wp:wrapSquare wrapText="bothSides"/>
            <wp:docPr id="119" name="Obrázok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3">
                      <a:extLst>
                        <a:ext uri="{28A0092B-C50C-407E-A947-70E740481C1C}">
                          <a14:useLocalDpi xmlns:a14="http://schemas.microsoft.com/office/drawing/2010/main" val="0"/>
                        </a:ext>
                      </a:extLst>
                    </a:blip>
                    <a:srcRect l="1472"/>
                    <a:stretch/>
                  </pic:blipFill>
                  <pic:spPr bwMode="auto">
                    <a:xfrm>
                      <a:off x="0" y="0"/>
                      <a:ext cx="3064510" cy="19043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22E4B">
        <w:rPr>
          <w:rFonts w:asciiTheme="minorHAnsi" w:hAnsiTheme="minorHAnsi" w:cstheme="minorHAnsi"/>
        </w:rPr>
        <w:t>MSP-CHAR-LM1- vx</w:t>
      </w:r>
      <w:r w:rsidR="00B82CDE">
        <w:rPr>
          <w:rFonts w:asciiTheme="minorHAnsi" w:hAnsiTheme="minorHAnsi" w:cstheme="minorHAnsi"/>
        </w:rPr>
        <w:tab/>
      </w:r>
      <w:r w:rsidR="00B82CDE">
        <w:rPr>
          <w:rFonts w:asciiTheme="minorHAnsi" w:hAnsiTheme="minorHAnsi" w:cstheme="minorHAnsi"/>
        </w:rPr>
        <w:tab/>
      </w:r>
      <w:r w:rsidR="00B82CDE">
        <w:rPr>
          <w:rFonts w:asciiTheme="minorHAnsi" w:hAnsiTheme="minorHAnsi" w:cstheme="minorHAnsi"/>
        </w:rPr>
        <w:tab/>
      </w:r>
      <w:r w:rsidR="00B82CDE">
        <w:rPr>
          <w:rFonts w:asciiTheme="minorHAnsi" w:hAnsiTheme="minorHAnsi" w:cstheme="minorHAnsi"/>
        </w:rPr>
        <w:tab/>
      </w:r>
      <w:r w:rsidR="00B82CDE">
        <w:rPr>
          <w:rFonts w:asciiTheme="minorHAnsi" w:hAnsiTheme="minorHAnsi" w:cstheme="minorHAnsi"/>
        </w:rPr>
        <w:tab/>
        <w:t>MSP-CHAR-LM2- vx</w:t>
      </w:r>
      <w:r w:rsidR="00B82CDE">
        <w:drawing>
          <wp:inline distT="0" distB="0" distL="0" distR="0" wp14:anchorId="3174ACF7" wp14:editId="641C4EC7">
            <wp:extent cx="2983324" cy="1983105"/>
            <wp:effectExtent l="0" t="0" r="0" b="0"/>
            <wp:docPr id="118" name="Obrázok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3036173" cy="2018235"/>
                    </a:xfrm>
                    <a:prstGeom prst="rect">
                      <a:avLst/>
                    </a:prstGeom>
                  </pic:spPr>
                </pic:pic>
              </a:graphicData>
            </a:graphic>
          </wp:inline>
        </w:drawing>
      </w:r>
    </w:p>
    <w:p w:rsidR="001E18E4" w:rsidRDefault="001E18E4" w:rsidP="00CF2F84">
      <w:pPr>
        <w:rPr>
          <w:rFonts w:asciiTheme="minorHAnsi" w:hAnsiTheme="minorHAnsi" w:cstheme="minorHAnsi"/>
        </w:rPr>
      </w:pPr>
    </w:p>
    <w:p w:rsidR="00E22E4B" w:rsidRDefault="00E22E4B" w:rsidP="00CF2F84">
      <w:r>
        <w:rPr>
          <w:rFonts w:asciiTheme="minorHAnsi" w:hAnsiTheme="minorHAnsi" w:cstheme="minorHAnsi"/>
        </w:rPr>
        <w:t>MSP-KVAZIST - vx</w:t>
      </w:r>
      <w:r w:rsidR="00B82CDE" w:rsidRPr="00B82CDE">
        <w:rPr>
          <w:rFonts w:asciiTheme="minorHAnsi" w:hAnsiTheme="minorHAnsi" w:cstheme="minorHAnsi"/>
        </w:rPr>
        <w:t xml:space="preserve"> </w:t>
      </w:r>
      <w:r w:rsidR="00B82CDE">
        <w:rPr>
          <w:rFonts w:asciiTheme="minorHAnsi" w:hAnsiTheme="minorHAnsi" w:cstheme="minorHAnsi"/>
        </w:rPr>
        <w:tab/>
      </w:r>
      <w:r w:rsidR="00B82CDE">
        <w:rPr>
          <w:rFonts w:asciiTheme="minorHAnsi" w:hAnsiTheme="minorHAnsi" w:cstheme="minorHAnsi"/>
        </w:rPr>
        <w:tab/>
      </w:r>
      <w:r w:rsidR="00B82CDE">
        <w:rPr>
          <w:rFonts w:asciiTheme="minorHAnsi" w:hAnsiTheme="minorHAnsi" w:cstheme="minorHAnsi"/>
        </w:rPr>
        <w:tab/>
      </w:r>
      <w:r w:rsidR="00B82CDE">
        <w:rPr>
          <w:rFonts w:asciiTheme="minorHAnsi" w:hAnsiTheme="minorHAnsi" w:cstheme="minorHAnsi"/>
        </w:rPr>
        <w:tab/>
      </w:r>
      <w:r w:rsidR="00B82CDE">
        <w:rPr>
          <w:rFonts w:asciiTheme="minorHAnsi" w:hAnsiTheme="minorHAnsi" w:cstheme="minorHAnsi"/>
        </w:rPr>
        <w:tab/>
        <w:t>FLM3 - vx</w:t>
      </w:r>
    </w:p>
    <w:p w:rsidR="00B82CDE" w:rsidRDefault="00BA398B" w:rsidP="00CF2F84">
      <w:r>
        <w:drawing>
          <wp:anchor distT="0" distB="0" distL="114300" distR="114300" simplePos="0" relativeHeight="251697664" behindDoc="0" locked="0" layoutInCell="1" allowOverlap="1" wp14:anchorId="60ACF877">
            <wp:simplePos x="0" y="0"/>
            <wp:positionH relativeFrom="column">
              <wp:posOffset>3217545</wp:posOffset>
            </wp:positionH>
            <wp:positionV relativeFrom="paragraph">
              <wp:posOffset>10160</wp:posOffset>
            </wp:positionV>
            <wp:extent cx="2838450" cy="1604010"/>
            <wp:effectExtent l="0" t="0" r="0" b="0"/>
            <wp:wrapSquare wrapText="bothSides"/>
            <wp:docPr id="123" name="Obrázok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2838450" cy="1604010"/>
                    </a:xfrm>
                    <a:prstGeom prst="rect">
                      <a:avLst/>
                    </a:prstGeom>
                  </pic:spPr>
                </pic:pic>
              </a:graphicData>
            </a:graphic>
            <wp14:sizeRelH relativeFrom="margin">
              <wp14:pctWidth>0</wp14:pctWidth>
            </wp14:sizeRelH>
            <wp14:sizeRelV relativeFrom="margin">
              <wp14:pctHeight>0</wp14:pctHeight>
            </wp14:sizeRelV>
          </wp:anchor>
        </w:drawing>
      </w:r>
      <w:r w:rsidR="00E22E4B">
        <w:drawing>
          <wp:inline distT="0" distB="0" distL="0" distR="0" wp14:anchorId="00A11FC4" wp14:editId="4D2C3065">
            <wp:extent cx="3109398" cy="1535502"/>
            <wp:effectExtent l="0" t="0" r="0" b="0"/>
            <wp:docPr id="117" name="Obrázok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3231265" cy="1595683"/>
                    </a:xfrm>
                    <a:prstGeom prst="rect">
                      <a:avLst/>
                    </a:prstGeom>
                  </pic:spPr>
                </pic:pic>
              </a:graphicData>
            </a:graphic>
          </wp:inline>
        </w:drawing>
      </w:r>
    </w:p>
    <w:p w:rsidR="001A0CEF" w:rsidRDefault="001A0CEF" w:rsidP="00CF2F84"/>
    <w:p w:rsidR="001A0CEF" w:rsidRDefault="001A0CEF" w:rsidP="00CF2F84"/>
    <w:p w:rsidR="001A0CEF" w:rsidRDefault="001A0CEF" w:rsidP="001A0CEF">
      <w:pPr>
        <w:pStyle w:val="Nadpis2"/>
      </w:pPr>
      <w:bookmarkStart w:id="75" w:name="_Toc531001446"/>
      <w:r>
        <w:t>DIMENZOVANIE VÝSTUŽE</w:t>
      </w:r>
      <w:bookmarkEnd w:id="75"/>
    </w:p>
    <w:p w:rsidR="001A0CEF" w:rsidRDefault="001A0CEF" w:rsidP="00CF2F84">
      <w:pPr>
        <w:pStyle w:val="Nadpis3"/>
      </w:pPr>
      <w:bookmarkStart w:id="76" w:name="_Toc531001447"/>
      <w:r>
        <w:t>POSÚDENIE REZ 1</w:t>
      </w:r>
      <w:bookmarkEnd w:id="76"/>
    </w:p>
    <w:p w:rsidR="001A0CEF" w:rsidRDefault="001A0CEF" w:rsidP="00FC13C2">
      <w:pPr>
        <w:rPr>
          <w:rFonts w:asciiTheme="minorHAnsi" w:hAnsiTheme="minorHAnsi" w:cstheme="minorHAnsi"/>
        </w:rPr>
      </w:pPr>
      <w:r>
        <w:drawing>
          <wp:inline distT="0" distB="0" distL="0" distR="0" wp14:anchorId="21BEC015" wp14:editId="6605FB4A">
            <wp:extent cx="4848045" cy="952356"/>
            <wp:effectExtent l="0" t="0" r="0" b="0"/>
            <wp:docPr id="248" name="Obrázo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7"/>
                    <a:srcRect b="67522"/>
                    <a:stretch/>
                  </pic:blipFill>
                  <pic:spPr bwMode="auto">
                    <a:xfrm>
                      <a:off x="0" y="0"/>
                      <a:ext cx="5041668" cy="990392"/>
                    </a:xfrm>
                    <a:prstGeom prst="rect">
                      <a:avLst/>
                    </a:prstGeom>
                    <a:ln>
                      <a:noFill/>
                    </a:ln>
                    <a:extLst>
                      <a:ext uri="{53640926-AAD7-44D8-BBD7-CCE9431645EC}">
                        <a14:shadowObscured xmlns:a14="http://schemas.microsoft.com/office/drawing/2010/main"/>
                      </a:ext>
                    </a:extLst>
                  </pic:spPr>
                </pic:pic>
              </a:graphicData>
            </a:graphic>
          </wp:inline>
        </w:drawing>
      </w:r>
    </w:p>
    <w:p w:rsidR="001A0CEF" w:rsidRDefault="001A0CEF" w:rsidP="00FC13C2">
      <w:pPr>
        <w:rPr>
          <w:rFonts w:asciiTheme="minorHAnsi" w:hAnsiTheme="minorHAnsi" w:cstheme="minorHAnsi"/>
        </w:rPr>
      </w:pPr>
      <w:r>
        <w:lastRenderedPageBreak/>
        <w:drawing>
          <wp:inline distT="0" distB="0" distL="0" distR="0" wp14:anchorId="5A9B3C3B" wp14:editId="10629ADF">
            <wp:extent cx="4899439" cy="1992702"/>
            <wp:effectExtent l="0" t="0" r="0" b="0"/>
            <wp:docPr id="254" name="Obrázo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7"/>
                    <a:srcRect t="32758"/>
                    <a:stretch/>
                  </pic:blipFill>
                  <pic:spPr bwMode="auto">
                    <a:xfrm>
                      <a:off x="0" y="0"/>
                      <a:ext cx="5071031" cy="2062492"/>
                    </a:xfrm>
                    <a:prstGeom prst="rect">
                      <a:avLst/>
                    </a:prstGeom>
                    <a:ln>
                      <a:noFill/>
                    </a:ln>
                    <a:extLst>
                      <a:ext uri="{53640926-AAD7-44D8-BBD7-CCE9431645EC}">
                        <a14:shadowObscured xmlns:a14="http://schemas.microsoft.com/office/drawing/2010/main"/>
                      </a:ext>
                    </a:extLst>
                  </pic:spPr>
                </pic:pic>
              </a:graphicData>
            </a:graphic>
          </wp:inline>
        </w:drawing>
      </w:r>
    </w:p>
    <w:p w:rsidR="001A0CEF" w:rsidRDefault="001A0CEF" w:rsidP="00FC13C2">
      <w:pPr>
        <w:rPr>
          <w:rFonts w:asciiTheme="minorHAnsi" w:hAnsiTheme="minorHAnsi" w:cstheme="minorHAnsi"/>
        </w:rPr>
      </w:pPr>
    </w:p>
    <w:p w:rsidR="001A0CEF" w:rsidRDefault="001A0CEF" w:rsidP="001A0CEF">
      <w:pPr>
        <w:jc w:val="center"/>
        <w:rPr>
          <w:rFonts w:asciiTheme="minorHAnsi" w:hAnsiTheme="minorHAnsi" w:cstheme="minorHAnsi"/>
        </w:rPr>
      </w:pPr>
      <w:r>
        <w:drawing>
          <wp:inline distT="0" distB="0" distL="0" distR="0" wp14:anchorId="1238532D" wp14:editId="510C81F3">
            <wp:extent cx="4580627" cy="1737758"/>
            <wp:effectExtent l="0" t="0" r="0" b="0"/>
            <wp:docPr id="245" name="Obrázok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4593261" cy="1742551"/>
                    </a:xfrm>
                    <a:prstGeom prst="rect">
                      <a:avLst/>
                    </a:prstGeom>
                  </pic:spPr>
                </pic:pic>
              </a:graphicData>
            </a:graphic>
          </wp:inline>
        </w:drawing>
      </w:r>
    </w:p>
    <w:p w:rsidR="001A0CEF" w:rsidRDefault="001A0CEF" w:rsidP="00FC13C2">
      <w:pPr>
        <w:rPr>
          <w:rFonts w:asciiTheme="minorHAnsi" w:hAnsiTheme="minorHAnsi" w:cstheme="minorHAnsi"/>
        </w:rPr>
      </w:pPr>
      <w:r>
        <w:drawing>
          <wp:inline distT="0" distB="0" distL="0" distR="0" wp14:anchorId="526F7198" wp14:editId="3B684BFE">
            <wp:extent cx="5538159" cy="2004472"/>
            <wp:effectExtent l="0" t="0" r="0" b="0"/>
            <wp:docPr id="251" name="Obrázok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545272" cy="2007047"/>
                    </a:xfrm>
                    <a:prstGeom prst="rect">
                      <a:avLst/>
                    </a:prstGeom>
                  </pic:spPr>
                </pic:pic>
              </a:graphicData>
            </a:graphic>
          </wp:inline>
        </w:drawing>
      </w:r>
    </w:p>
    <w:p w:rsidR="001A0CEF" w:rsidRDefault="001A0CEF" w:rsidP="00FC13C2">
      <w:pPr>
        <w:rPr>
          <w:rFonts w:asciiTheme="minorHAnsi" w:hAnsiTheme="minorHAnsi" w:cstheme="minorHAnsi"/>
        </w:rPr>
      </w:pPr>
    </w:p>
    <w:p w:rsidR="001A0CEF" w:rsidRPr="001A0CEF" w:rsidRDefault="001A0CEF" w:rsidP="00FC13C2">
      <w:pPr>
        <w:pStyle w:val="Nadpis3"/>
      </w:pPr>
      <w:bookmarkStart w:id="77" w:name="_Toc531001448"/>
      <w:r>
        <w:t>POSÚDENIE REZ 2</w:t>
      </w:r>
      <w:bookmarkEnd w:id="77"/>
    </w:p>
    <w:p w:rsidR="001A0CEF" w:rsidRDefault="001A0CEF" w:rsidP="001A0CEF">
      <w:pPr>
        <w:jc w:val="left"/>
        <w:rPr>
          <w:rFonts w:asciiTheme="minorHAnsi" w:hAnsiTheme="minorHAnsi" w:cstheme="minorHAnsi"/>
        </w:rPr>
      </w:pPr>
      <w:r>
        <w:drawing>
          <wp:inline distT="0" distB="0" distL="0" distR="0" wp14:anchorId="2B82CE3E" wp14:editId="542EF2F2">
            <wp:extent cx="4641011" cy="938123"/>
            <wp:effectExtent l="0" t="0" r="0" b="0"/>
            <wp:docPr id="249" name="Obrázok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4672016" cy="944390"/>
                    </a:xfrm>
                    <a:prstGeom prst="rect">
                      <a:avLst/>
                    </a:prstGeom>
                  </pic:spPr>
                </pic:pic>
              </a:graphicData>
            </a:graphic>
          </wp:inline>
        </w:drawing>
      </w:r>
    </w:p>
    <w:p w:rsidR="001A0CEF" w:rsidRDefault="001A0CEF" w:rsidP="001A0CEF">
      <w:pPr>
        <w:jc w:val="center"/>
        <w:rPr>
          <w:rFonts w:asciiTheme="minorHAnsi" w:hAnsiTheme="minorHAnsi" w:cstheme="minorHAnsi"/>
        </w:rPr>
      </w:pPr>
      <w:r>
        <w:drawing>
          <wp:inline distT="0" distB="0" distL="0" distR="0" wp14:anchorId="3F5E8B37" wp14:editId="4FAC6256">
            <wp:extent cx="4330461" cy="1514336"/>
            <wp:effectExtent l="0" t="0" r="0" b="0"/>
            <wp:docPr id="246" name="Obrázo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4342075" cy="1518397"/>
                    </a:xfrm>
                    <a:prstGeom prst="rect">
                      <a:avLst/>
                    </a:prstGeom>
                  </pic:spPr>
                </pic:pic>
              </a:graphicData>
            </a:graphic>
          </wp:inline>
        </w:drawing>
      </w:r>
    </w:p>
    <w:p w:rsidR="001A0CEF" w:rsidRDefault="001A0CEF" w:rsidP="001A0CEF">
      <w:pPr>
        <w:jc w:val="left"/>
        <w:rPr>
          <w:rFonts w:asciiTheme="minorHAnsi" w:hAnsiTheme="minorHAnsi" w:cstheme="minorHAnsi"/>
        </w:rPr>
      </w:pPr>
      <w:r>
        <w:lastRenderedPageBreak/>
        <w:drawing>
          <wp:inline distT="0" distB="0" distL="0" distR="0" wp14:anchorId="445790D5" wp14:editId="16DDA5FE">
            <wp:extent cx="4883694" cy="1915064"/>
            <wp:effectExtent l="0" t="0" r="0" b="0"/>
            <wp:docPr id="252" name="Obrázo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4934581" cy="1935019"/>
                    </a:xfrm>
                    <a:prstGeom prst="rect">
                      <a:avLst/>
                    </a:prstGeom>
                  </pic:spPr>
                </pic:pic>
              </a:graphicData>
            </a:graphic>
          </wp:inline>
        </w:drawing>
      </w:r>
    </w:p>
    <w:p w:rsidR="001A0CEF" w:rsidRPr="001A0CEF" w:rsidRDefault="001A0CEF" w:rsidP="00FC13C2">
      <w:pPr>
        <w:pStyle w:val="Nadpis3"/>
      </w:pPr>
      <w:bookmarkStart w:id="78" w:name="_Toc531001449"/>
      <w:r>
        <w:t>POSÚDENIE REZ 3</w:t>
      </w:r>
      <w:bookmarkEnd w:id="78"/>
    </w:p>
    <w:p w:rsidR="001A0CEF" w:rsidRDefault="001A0CEF" w:rsidP="00FC13C2">
      <w:r>
        <w:drawing>
          <wp:inline distT="0" distB="0" distL="0" distR="0" wp14:anchorId="6356D617" wp14:editId="643CD2ED">
            <wp:extent cx="4477110" cy="902204"/>
            <wp:effectExtent l="0" t="0" r="0" b="0"/>
            <wp:docPr id="250" name="Obrázo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4550714" cy="917036"/>
                    </a:xfrm>
                    <a:prstGeom prst="rect">
                      <a:avLst/>
                    </a:prstGeom>
                  </pic:spPr>
                </pic:pic>
              </a:graphicData>
            </a:graphic>
          </wp:inline>
        </w:drawing>
      </w:r>
    </w:p>
    <w:p w:rsidR="001A0CEF" w:rsidRDefault="001A0CEF" w:rsidP="001A0CEF">
      <w:pPr>
        <w:jc w:val="center"/>
        <w:rPr>
          <w:rFonts w:asciiTheme="minorHAnsi" w:hAnsiTheme="minorHAnsi" w:cstheme="minorHAnsi"/>
        </w:rPr>
      </w:pPr>
      <w:r>
        <w:drawing>
          <wp:inline distT="0" distB="0" distL="0" distR="0" wp14:anchorId="4C0B24C3" wp14:editId="287D020E">
            <wp:extent cx="4132053" cy="1295742"/>
            <wp:effectExtent l="0" t="0" r="0" b="0"/>
            <wp:docPr id="247" name="Obrázo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4155766" cy="1303178"/>
                    </a:xfrm>
                    <a:prstGeom prst="rect">
                      <a:avLst/>
                    </a:prstGeom>
                  </pic:spPr>
                </pic:pic>
              </a:graphicData>
            </a:graphic>
          </wp:inline>
        </w:drawing>
      </w:r>
    </w:p>
    <w:p w:rsidR="001A0CEF" w:rsidRDefault="001A0CEF" w:rsidP="00FC13C2">
      <w:pPr>
        <w:rPr>
          <w:rFonts w:asciiTheme="minorHAnsi" w:hAnsiTheme="minorHAnsi" w:cstheme="minorHAnsi"/>
        </w:rPr>
      </w:pPr>
      <w:r>
        <w:drawing>
          <wp:inline distT="0" distB="0" distL="0" distR="0" wp14:anchorId="6E662CAD" wp14:editId="296B15F9">
            <wp:extent cx="4878631" cy="1932317"/>
            <wp:effectExtent l="0" t="0" r="0" b="0"/>
            <wp:docPr id="253" name="Obrázok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4952560" cy="1961598"/>
                    </a:xfrm>
                    <a:prstGeom prst="rect">
                      <a:avLst/>
                    </a:prstGeom>
                  </pic:spPr>
                </pic:pic>
              </a:graphicData>
            </a:graphic>
          </wp:inline>
        </w:drawing>
      </w:r>
    </w:p>
    <w:p w:rsidR="00BF0156" w:rsidRDefault="005174D7" w:rsidP="008E38C7">
      <w:pPr>
        <w:pStyle w:val="Nadpis2"/>
      </w:pPr>
      <w:bookmarkStart w:id="79" w:name="_Toc531001450"/>
      <w:r>
        <w:t xml:space="preserve">NAVRHOVAnÁ </w:t>
      </w:r>
      <w:r w:rsidR="00BF0156">
        <w:t>VÝSTUŽ V KONZOLÁCH</w:t>
      </w:r>
      <w:bookmarkEnd w:id="79"/>
    </w:p>
    <w:p w:rsidR="00DF2DA2" w:rsidRPr="008F0EF1" w:rsidRDefault="00A20E76" w:rsidP="001A0CEF">
      <w:pPr>
        <w:rPr>
          <w:rFonts w:asciiTheme="minorHAnsi" w:hAnsiTheme="minorHAnsi" w:cstheme="minorHAnsi"/>
        </w:rPr>
      </w:pPr>
      <w:r>
        <w:drawing>
          <wp:inline distT="0" distB="0" distL="0" distR="0" wp14:anchorId="0C7639C0" wp14:editId="606B2B82">
            <wp:extent cx="5598160" cy="2484408"/>
            <wp:effectExtent l="0" t="0" r="0" b="0"/>
            <wp:docPr id="73" name="Obrázo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6"/>
                    <a:srcRect b="2866"/>
                    <a:stretch/>
                  </pic:blipFill>
                  <pic:spPr bwMode="auto">
                    <a:xfrm>
                      <a:off x="0" y="0"/>
                      <a:ext cx="5610978" cy="2490097"/>
                    </a:xfrm>
                    <a:prstGeom prst="rect">
                      <a:avLst/>
                    </a:prstGeom>
                    <a:ln>
                      <a:noFill/>
                    </a:ln>
                    <a:extLst>
                      <a:ext uri="{53640926-AAD7-44D8-BBD7-CCE9431645EC}">
                        <a14:shadowObscured xmlns:a14="http://schemas.microsoft.com/office/drawing/2010/main"/>
                      </a:ext>
                    </a:extLst>
                  </pic:spPr>
                </pic:pic>
              </a:graphicData>
            </a:graphic>
          </wp:inline>
        </w:drawing>
      </w:r>
    </w:p>
    <w:p w:rsidR="00272F5A" w:rsidRPr="007F56A5" w:rsidRDefault="008E38C7" w:rsidP="008E38C7">
      <w:pPr>
        <w:pStyle w:val="Nadpis1"/>
      </w:pPr>
      <w:bookmarkStart w:id="80" w:name="_Toc531001451"/>
      <w:bookmarkEnd w:id="64"/>
      <w:r>
        <w:lastRenderedPageBreak/>
        <w:t>SPODNÁ STAVBA</w:t>
      </w:r>
      <w:bookmarkEnd w:id="80"/>
    </w:p>
    <w:p w:rsidR="008E38C7" w:rsidRDefault="008E38C7" w:rsidP="008E38C7">
      <w:pPr>
        <w:pStyle w:val="Nadpis2"/>
      </w:pPr>
      <w:bookmarkStart w:id="81" w:name="_Toc531001452"/>
      <w:r>
        <w:t>KOMBINÁCIE ZAŤAŽENÍ</w:t>
      </w:r>
      <w:bookmarkEnd w:id="81"/>
    </w:p>
    <w:p w:rsidR="008E38C7" w:rsidRDefault="00107A79" w:rsidP="005B52DC">
      <w:pPr>
        <w:ind w:firstLine="576"/>
        <w:rPr>
          <w:rFonts w:asciiTheme="minorHAnsi" w:hAnsiTheme="minorHAnsi" w:cstheme="minorHAnsi"/>
        </w:rPr>
      </w:pPr>
      <w:r>
        <w:rPr>
          <w:rFonts w:asciiTheme="minorHAnsi" w:hAnsiTheme="minorHAnsi" w:cstheme="minorHAnsi"/>
        </w:rPr>
        <w:t>Pre návrh spodnej stavby boli použité rovnaké súbory kombinácii ako pre hronú stavbu.</w:t>
      </w:r>
      <w:r w:rsidR="008F68E5">
        <w:rPr>
          <w:rFonts w:asciiTheme="minorHAnsi" w:hAnsiTheme="minorHAnsi" w:cstheme="minorHAnsi"/>
        </w:rPr>
        <w:t xml:space="preserve"> </w:t>
      </w:r>
      <w:r w:rsidR="005B52DC">
        <w:rPr>
          <w:rFonts w:asciiTheme="minorHAnsi" w:hAnsiTheme="minorHAnsi" w:cstheme="minorHAnsi"/>
        </w:rPr>
        <w:t>Súbor EQU bol použitý na overenie stability opôr.</w:t>
      </w:r>
    </w:p>
    <w:p w:rsidR="008E38C7" w:rsidRPr="00B321C2" w:rsidRDefault="008E38C7" w:rsidP="008E38C7">
      <w:pPr>
        <w:rPr>
          <w:rFonts w:ascii="Calibri" w:hAnsi="Calibri" w:cs="Arial"/>
          <w:sz w:val="20"/>
        </w:rPr>
      </w:pPr>
    </w:p>
    <w:p w:rsidR="00272F5A" w:rsidRPr="005B52DC" w:rsidRDefault="008E38C7" w:rsidP="00272F5A">
      <w:pPr>
        <w:pStyle w:val="Nadpis2"/>
      </w:pPr>
      <w:bookmarkStart w:id="82" w:name="_Toc531001453"/>
      <w:r>
        <w:t>VÝPOČTOVÝ MODEL</w:t>
      </w:r>
      <w:bookmarkEnd w:id="82"/>
    </w:p>
    <w:p w:rsidR="005B52DC" w:rsidRDefault="00EA5E17" w:rsidP="00EA5E17">
      <w:pPr>
        <w:ind w:firstLine="851"/>
        <w:rPr>
          <w:rFonts w:asciiTheme="minorHAnsi" w:hAnsiTheme="minorHAnsi" w:cstheme="minorHAnsi"/>
        </w:rPr>
      </w:pPr>
      <w:r>
        <w:rPr>
          <w:rFonts w:asciiTheme="minorHAnsi" w:hAnsiTheme="minorHAnsi" w:cstheme="minorHAnsi"/>
        </w:rPr>
        <w:t xml:space="preserve">Samotná veľkosť reakcií z hornej stavby do ložísk </w:t>
      </w:r>
      <w:r w:rsidR="005B52DC" w:rsidRPr="005B52DC">
        <w:rPr>
          <w:rFonts w:asciiTheme="minorHAnsi" w:hAnsiTheme="minorHAnsi" w:cstheme="minorHAnsi"/>
        </w:rPr>
        <w:t>od jednotlivých zaťažení</w:t>
      </w:r>
      <w:r>
        <w:rPr>
          <w:rFonts w:asciiTheme="minorHAnsi" w:hAnsiTheme="minorHAnsi" w:cstheme="minorHAnsi"/>
        </w:rPr>
        <w:t>,</w:t>
      </w:r>
      <w:r w:rsidR="005B52DC" w:rsidRPr="005B52DC">
        <w:rPr>
          <w:rFonts w:asciiTheme="minorHAnsi" w:hAnsiTheme="minorHAnsi" w:cstheme="minorHAnsi"/>
        </w:rPr>
        <w:t xml:space="preserve"> </w:t>
      </w:r>
      <w:r>
        <w:rPr>
          <w:rFonts w:asciiTheme="minorHAnsi" w:hAnsiTheme="minorHAnsi" w:cstheme="minorHAnsi"/>
        </w:rPr>
        <w:t>tie boli</w:t>
      </w:r>
      <w:r w:rsidR="005B52DC" w:rsidRPr="005B52DC">
        <w:rPr>
          <w:rFonts w:asciiTheme="minorHAnsi" w:hAnsiTheme="minorHAnsi" w:cstheme="minorHAnsi"/>
        </w:rPr>
        <w:t xml:space="preserve"> počítané </w:t>
      </w:r>
      <w:r>
        <w:rPr>
          <w:rFonts w:asciiTheme="minorHAnsi" w:hAnsiTheme="minorHAnsi" w:cstheme="minorHAnsi"/>
        </w:rPr>
        <w:t xml:space="preserve">pomocou </w:t>
      </w:r>
      <w:r w:rsidR="005B52DC" w:rsidRPr="005B52DC">
        <w:rPr>
          <w:rFonts w:asciiTheme="minorHAnsi" w:hAnsiTheme="minorHAnsi" w:cstheme="minorHAnsi"/>
        </w:rPr>
        <w:t>program</w:t>
      </w:r>
      <w:r>
        <w:rPr>
          <w:rFonts w:asciiTheme="minorHAnsi" w:hAnsiTheme="minorHAnsi" w:cstheme="minorHAnsi"/>
        </w:rPr>
        <w:t>u</w:t>
      </w:r>
      <w:r w:rsidR="005B52DC" w:rsidRPr="005B52DC">
        <w:rPr>
          <w:rFonts w:asciiTheme="minorHAnsi" w:hAnsiTheme="minorHAnsi" w:cstheme="minorHAnsi"/>
        </w:rPr>
        <w:t xml:space="preserve"> </w:t>
      </w:r>
      <w:r w:rsidR="005B52DC">
        <w:rPr>
          <w:rFonts w:asciiTheme="minorHAnsi" w:hAnsiTheme="minorHAnsi" w:cstheme="minorHAnsi"/>
        </w:rPr>
        <w:t>Midas Civil</w:t>
      </w:r>
      <w:r w:rsidR="005B52DC" w:rsidRPr="005B52DC">
        <w:rPr>
          <w:rFonts w:asciiTheme="minorHAnsi" w:hAnsiTheme="minorHAnsi" w:cstheme="minorHAnsi"/>
        </w:rPr>
        <w:t>. Ako výpočtový model bol použitý prútový model konštrukcie</w:t>
      </w:r>
      <w:r w:rsidR="005B52DC">
        <w:rPr>
          <w:rFonts w:asciiTheme="minorHAnsi" w:hAnsiTheme="minorHAnsi" w:cstheme="minorHAnsi"/>
        </w:rPr>
        <w:t xml:space="preserve"> avšak podopretie modelu bolo priestorové</w:t>
      </w:r>
      <w:r w:rsidR="005B52DC" w:rsidRPr="005B52DC">
        <w:rPr>
          <w:rFonts w:asciiTheme="minorHAnsi" w:hAnsiTheme="minorHAnsi" w:cstheme="minorHAnsi"/>
        </w:rPr>
        <w:t>.</w:t>
      </w:r>
      <w:r w:rsidR="005B52DC">
        <w:rPr>
          <w:rFonts w:asciiTheme="minorHAnsi" w:hAnsiTheme="minorHAnsi" w:cstheme="minorHAnsi"/>
        </w:rPr>
        <w:t xml:space="preserve"> Kombinácie zaťažení boli </w:t>
      </w:r>
      <w:r>
        <w:rPr>
          <w:rFonts w:asciiTheme="minorHAnsi" w:hAnsiTheme="minorHAnsi" w:cstheme="minorHAnsi"/>
        </w:rPr>
        <w:t>s</w:t>
      </w:r>
      <w:r w:rsidR="005B52DC">
        <w:rPr>
          <w:rFonts w:asciiTheme="minorHAnsi" w:hAnsiTheme="minorHAnsi" w:cstheme="minorHAnsi"/>
        </w:rPr>
        <w:t>pracované pomocou</w:t>
      </w:r>
      <w:r w:rsidR="005B52DC" w:rsidRPr="005B52DC">
        <w:rPr>
          <w:rFonts w:asciiTheme="minorHAnsi" w:hAnsiTheme="minorHAnsi" w:cstheme="minorHAnsi"/>
        </w:rPr>
        <w:t xml:space="preserve"> program</w:t>
      </w:r>
      <w:r w:rsidR="005B52DC">
        <w:rPr>
          <w:rFonts w:asciiTheme="minorHAnsi" w:hAnsiTheme="minorHAnsi" w:cstheme="minorHAnsi"/>
        </w:rPr>
        <w:t>u</w:t>
      </w:r>
      <w:r w:rsidR="005B52DC" w:rsidRPr="005B52DC">
        <w:rPr>
          <w:rFonts w:asciiTheme="minorHAnsi" w:hAnsiTheme="minorHAnsi" w:cstheme="minorHAnsi"/>
        </w:rPr>
        <w:t xml:space="preserve"> </w:t>
      </w:r>
      <w:r w:rsidR="005B52DC">
        <w:rPr>
          <w:rFonts w:asciiTheme="minorHAnsi" w:hAnsiTheme="minorHAnsi" w:cstheme="minorHAnsi"/>
        </w:rPr>
        <w:t>MS Excel.</w:t>
      </w:r>
    </w:p>
    <w:p w:rsidR="00EA5E17" w:rsidRDefault="009C3F25" w:rsidP="00EA5E17">
      <w:pPr>
        <w:ind w:firstLine="851"/>
        <w:rPr>
          <w:rFonts w:asciiTheme="minorHAnsi" w:hAnsiTheme="minorHAnsi" w:cstheme="minorHAnsi"/>
        </w:rPr>
      </w:pPr>
      <w:r>
        <w:rPr>
          <w:rFonts w:asciiTheme="minorHAnsi" w:hAnsiTheme="minorHAnsi" w:cstheme="minorHAnsi"/>
        </w:rPr>
        <w:t>Stabilitu opôr zabezpečujú samotné pilóty na ktorých sú založené, pričom veľkosť hroizontálnych zvislých a momentových reakcií do pilót bola spočítaná ručným výpočtom. D</w:t>
      </w:r>
      <w:r w:rsidR="00EA5E17">
        <w:rPr>
          <w:rFonts w:asciiTheme="minorHAnsi" w:hAnsiTheme="minorHAnsi" w:cstheme="minorHAnsi"/>
        </w:rPr>
        <w:t>imenzovanie opôr bolo prevedené ručným výpočtom, na základe zvolenej statickej schémy.</w:t>
      </w:r>
      <w:r>
        <w:rPr>
          <w:rFonts w:asciiTheme="minorHAnsi" w:hAnsiTheme="minorHAnsi" w:cstheme="minorHAnsi"/>
        </w:rPr>
        <w:t xml:space="preserve"> Návrh dĺžky a výstuže do pilót bol uskutočnený pomocou programu GEO 5. </w:t>
      </w:r>
    </w:p>
    <w:p w:rsidR="00134624" w:rsidRDefault="009C3F25" w:rsidP="00134624">
      <w:pPr>
        <w:ind w:firstLine="851"/>
        <w:rPr>
          <w:rFonts w:asciiTheme="minorHAnsi" w:hAnsiTheme="minorHAnsi" w:cstheme="minorHAnsi"/>
        </w:rPr>
      </w:pPr>
      <w:r>
        <w:rPr>
          <w:rFonts w:asciiTheme="minorHAnsi" w:hAnsiTheme="minorHAnsi" w:cstheme="minorHAnsi"/>
        </w:rPr>
        <w:t>Dimenzovanie driekov pilierov bolo prevedené pomocou programu Idea Statica. Výpočet vnútorných síl bol prevedený na výpočtovom MKP modeli vytvorenom v programe Scia Engineer. Dĺžka a výstuž pilót bola navrhnutá v za pomoci programu GEO 5. Samotné reakcie do pilót boli určené z MKP modelu.</w:t>
      </w:r>
    </w:p>
    <w:p w:rsidR="00134624" w:rsidRDefault="00134624" w:rsidP="00134624">
      <w:pPr>
        <w:jc w:val="center"/>
        <w:rPr>
          <w:rFonts w:asciiTheme="minorHAnsi" w:hAnsiTheme="minorHAnsi" w:cstheme="minorHAnsi"/>
        </w:rPr>
      </w:pPr>
      <w:r>
        <w:drawing>
          <wp:inline distT="0" distB="0" distL="0" distR="0" wp14:anchorId="555B0C8E" wp14:editId="11D59A0E">
            <wp:extent cx="4494362" cy="1839344"/>
            <wp:effectExtent l="0" t="0" r="0" b="0"/>
            <wp:docPr id="129" name="Obrázok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4546326" cy="1860610"/>
                    </a:xfrm>
                    <a:prstGeom prst="rect">
                      <a:avLst/>
                    </a:prstGeom>
                  </pic:spPr>
                </pic:pic>
              </a:graphicData>
            </a:graphic>
          </wp:inline>
        </w:drawing>
      </w:r>
    </w:p>
    <w:p w:rsidR="00134624" w:rsidRPr="005B52DC" w:rsidRDefault="00134624" w:rsidP="00134624">
      <w:pPr>
        <w:pStyle w:val="Nadpis2"/>
      </w:pPr>
      <w:bookmarkStart w:id="83" w:name="_Toc531001454"/>
      <w:r>
        <w:t>TABUĽKA LOŽISKOVÝCH REAKCIÍ</w:t>
      </w:r>
      <w:bookmarkEnd w:id="83"/>
    </w:p>
    <w:p w:rsidR="00134624" w:rsidRDefault="00134624" w:rsidP="00EA5E17">
      <w:r>
        <w:drawing>
          <wp:inline distT="0" distB="0" distL="0" distR="0" wp14:anchorId="73E65B49" wp14:editId="2158AD9D">
            <wp:extent cx="6055744" cy="3635205"/>
            <wp:effectExtent l="0" t="0" r="0" b="0"/>
            <wp:docPr id="130" name="Obrázok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6102264" cy="3663131"/>
                    </a:xfrm>
                    <a:prstGeom prst="rect">
                      <a:avLst/>
                    </a:prstGeom>
                  </pic:spPr>
                </pic:pic>
              </a:graphicData>
            </a:graphic>
          </wp:inline>
        </w:drawing>
      </w:r>
      <w:r w:rsidRPr="00134624">
        <w:t xml:space="preserve"> </w:t>
      </w:r>
    </w:p>
    <w:p w:rsidR="00134624" w:rsidRDefault="00134624" w:rsidP="00EA5E17"/>
    <w:p w:rsidR="00D33D01" w:rsidRDefault="00D33D01" w:rsidP="00EA5E17"/>
    <w:p w:rsidR="00134624" w:rsidRDefault="00134624" w:rsidP="00EA5E17">
      <w:r>
        <w:drawing>
          <wp:inline distT="0" distB="0" distL="0" distR="0" wp14:anchorId="228966A4" wp14:editId="41D3395F">
            <wp:extent cx="6119495" cy="3573145"/>
            <wp:effectExtent l="0" t="0" r="0" b="0"/>
            <wp:docPr id="132" name="Obrázok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6119495" cy="3573145"/>
                    </a:xfrm>
                    <a:prstGeom prst="rect">
                      <a:avLst/>
                    </a:prstGeom>
                  </pic:spPr>
                </pic:pic>
              </a:graphicData>
            </a:graphic>
          </wp:inline>
        </w:drawing>
      </w:r>
    </w:p>
    <w:p w:rsidR="00134624" w:rsidRDefault="00134624" w:rsidP="00EA5E17">
      <w:r>
        <w:drawing>
          <wp:inline distT="0" distB="0" distL="0" distR="0" wp14:anchorId="3D6B0FB7" wp14:editId="606B757B">
            <wp:extent cx="6119495" cy="2988310"/>
            <wp:effectExtent l="0" t="0" r="0" b="0"/>
            <wp:docPr id="133" name="Obrázok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6119495" cy="2988310"/>
                    </a:xfrm>
                    <a:prstGeom prst="rect">
                      <a:avLst/>
                    </a:prstGeom>
                  </pic:spPr>
                </pic:pic>
              </a:graphicData>
            </a:graphic>
          </wp:inline>
        </w:drawing>
      </w:r>
    </w:p>
    <w:p w:rsidR="00D33D01" w:rsidRDefault="00D33D01" w:rsidP="00EA5E17">
      <w:r>
        <w:drawing>
          <wp:inline distT="0" distB="0" distL="0" distR="0" wp14:anchorId="08C9234A" wp14:editId="0D439373">
            <wp:extent cx="6093292" cy="998168"/>
            <wp:effectExtent l="0" t="0" r="0" b="0"/>
            <wp:docPr id="134" name="Obrázo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1"/>
                    <a:srcRect l="423" r="-1"/>
                    <a:stretch/>
                  </pic:blipFill>
                  <pic:spPr bwMode="auto">
                    <a:xfrm>
                      <a:off x="0" y="0"/>
                      <a:ext cx="6093611" cy="998220"/>
                    </a:xfrm>
                    <a:prstGeom prst="rect">
                      <a:avLst/>
                    </a:prstGeom>
                    <a:ln>
                      <a:noFill/>
                    </a:ln>
                    <a:extLst>
                      <a:ext uri="{53640926-AAD7-44D8-BBD7-CCE9431645EC}">
                        <a14:shadowObscured xmlns:a14="http://schemas.microsoft.com/office/drawing/2010/main"/>
                      </a:ext>
                    </a:extLst>
                  </pic:spPr>
                </pic:pic>
              </a:graphicData>
            </a:graphic>
          </wp:inline>
        </w:drawing>
      </w:r>
    </w:p>
    <w:p w:rsidR="00D33D01" w:rsidRDefault="00D33D01" w:rsidP="00D33D01">
      <w:pPr>
        <w:jc w:val="center"/>
      </w:pPr>
    </w:p>
    <w:p w:rsidR="00D33D01" w:rsidRDefault="00D33D01" w:rsidP="00D33D01">
      <w:pPr>
        <w:jc w:val="center"/>
      </w:pPr>
    </w:p>
    <w:p w:rsidR="00D33D01" w:rsidRDefault="00D33D01" w:rsidP="00D33D01">
      <w:pPr>
        <w:jc w:val="center"/>
      </w:pPr>
    </w:p>
    <w:p w:rsidR="00D33D01" w:rsidRDefault="00D33D01" w:rsidP="00D33D01">
      <w:pPr>
        <w:jc w:val="center"/>
      </w:pPr>
    </w:p>
    <w:p w:rsidR="00D33D01" w:rsidRDefault="00D33D01" w:rsidP="00D33D01">
      <w:pPr>
        <w:jc w:val="center"/>
      </w:pPr>
    </w:p>
    <w:p w:rsidR="00D33D01" w:rsidRDefault="00D33D01" w:rsidP="00D33D01">
      <w:pPr>
        <w:jc w:val="center"/>
      </w:pPr>
    </w:p>
    <w:p w:rsidR="00D33D01" w:rsidRDefault="00D33D01" w:rsidP="00D33D01">
      <w:pPr>
        <w:jc w:val="center"/>
      </w:pPr>
    </w:p>
    <w:p w:rsidR="00D33D01" w:rsidRDefault="00D33D01" w:rsidP="00D33D01">
      <w:pPr>
        <w:jc w:val="center"/>
      </w:pPr>
    </w:p>
    <w:p w:rsidR="00D33D01" w:rsidRDefault="00D33D01" w:rsidP="00D33D01">
      <w:pPr>
        <w:jc w:val="center"/>
      </w:pPr>
    </w:p>
    <w:p w:rsidR="00D33D01" w:rsidRDefault="00D33D01" w:rsidP="00D33D01">
      <w:pPr>
        <w:jc w:val="center"/>
      </w:pPr>
    </w:p>
    <w:p w:rsidR="00D33D01" w:rsidRDefault="00D33D01" w:rsidP="00D33D01">
      <w:pPr>
        <w:jc w:val="center"/>
      </w:pPr>
    </w:p>
    <w:p w:rsidR="00D33D01" w:rsidRDefault="00D33D01" w:rsidP="00D33D01">
      <w:pPr>
        <w:jc w:val="center"/>
      </w:pPr>
      <w:r>
        <w:drawing>
          <wp:inline distT="0" distB="0" distL="0" distR="0" wp14:anchorId="3D17E755" wp14:editId="1CF9758F">
            <wp:extent cx="5046453" cy="2291511"/>
            <wp:effectExtent l="0" t="0" r="0" b="0"/>
            <wp:docPr id="135" name="Obrázok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5135986" cy="2332167"/>
                    </a:xfrm>
                    <a:prstGeom prst="rect">
                      <a:avLst/>
                    </a:prstGeom>
                  </pic:spPr>
                </pic:pic>
              </a:graphicData>
            </a:graphic>
          </wp:inline>
        </w:drawing>
      </w:r>
    </w:p>
    <w:p w:rsidR="00D33D01" w:rsidRDefault="00D33D01" w:rsidP="00D33D01">
      <w:pPr>
        <w:jc w:val="center"/>
      </w:pPr>
    </w:p>
    <w:p w:rsidR="00522DCE" w:rsidRDefault="00522DCE" w:rsidP="00D33D01">
      <w:pPr>
        <w:jc w:val="left"/>
      </w:pPr>
    </w:p>
    <w:p w:rsidR="002E4DFA" w:rsidRDefault="002E4DFA" w:rsidP="00D33D01">
      <w:pPr>
        <w:jc w:val="left"/>
      </w:pPr>
    </w:p>
    <w:p w:rsidR="00EA5E17" w:rsidRPr="00D33D01" w:rsidRDefault="00D33D01" w:rsidP="00EA5E17">
      <w:pPr>
        <w:pStyle w:val="Nadpis2"/>
      </w:pPr>
      <w:bookmarkStart w:id="84" w:name="_Toc531001455"/>
      <w:r>
        <w:t>OPORA č.1</w:t>
      </w:r>
      <w:bookmarkEnd w:id="84"/>
    </w:p>
    <w:p w:rsidR="00D33D01" w:rsidRDefault="00D33D01" w:rsidP="00D33D01">
      <w:pPr>
        <w:ind w:firstLine="576"/>
        <w:rPr>
          <w:rFonts w:asciiTheme="minorHAnsi" w:hAnsiTheme="minorHAnsi" w:cstheme="minorHAnsi"/>
        </w:rPr>
      </w:pPr>
      <w:r>
        <w:rPr>
          <w:rFonts w:asciiTheme="minorHAnsi" w:hAnsiTheme="minorHAnsi" w:cstheme="minorHAnsi"/>
        </w:rPr>
        <w:t>Opora</w:t>
      </w:r>
      <w:r w:rsidRPr="00D4661B">
        <w:rPr>
          <w:rFonts w:asciiTheme="minorHAnsi" w:hAnsiTheme="minorHAnsi" w:cstheme="minorHAnsi"/>
        </w:rPr>
        <w:t xml:space="preserve"> </w:t>
      </w:r>
      <w:r>
        <w:rPr>
          <w:rFonts w:asciiTheme="minorHAnsi" w:hAnsiTheme="minorHAnsi" w:cstheme="minorHAnsi"/>
        </w:rPr>
        <w:t>je navrhnutá ako úložný prah so stenou a základom, založená</w:t>
      </w:r>
      <w:r w:rsidRPr="00D4661B">
        <w:rPr>
          <w:rFonts w:asciiTheme="minorHAnsi" w:hAnsiTheme="minorHAnsi" w:cstheme="minorHAnsi"/>
        </w:rPr>
        <w:t xml:space="preserve"> na veľkopriemerových pilótach.</w:t>
      </w:r>
      <w:r>
        <w:rPr>
          <w:rFonts w:asciiTheme="minorHAnsi" w:hAnsiTheme="minorHAnsi" w:cstheme="minorHAnsi"/>
        </w:rPr>
        <w:t xml:space="preserve"> Detailnejšie charakteristiky zemín pod základovou škárou sú uvedené pri výpočte dĺžky pilót.</w:t>
      </w:r>
    </w:p>
    <w:p w:rsidR="00D33D01" w:rsidRDefault="00D33D01" w:rsidP="00D33D01">
      <w:pPr>
        <w:ind w:firstLine="576"/>
      </w:pPr>
    </w:p>
    <w:p w:rsidR="00272F5A" w:rsidRDefault="00F24D37" w:rsidP="00272F5A">
      <w:pPr>
        <w:rPr>
          <w:rFonts w:asciiTheme="minorHAnsi" w:hAnsiTheme="minorHAnsi" w:cstheme="minorHAnsi"/>
          <w:szCs w:val="22"/>
          <w:highlight w:val="yellow"/>
        </w:rPr>
      </w:pPr>
      <w:r>
        <w:drawing>
          <wp:inline distT="0" distB="0" distL="0" distR="0" wp14:anchorId="125C3A1E" wp14:editId="381D7258">
            <wp:extent cx="5408762" cy="4802051"/>
            <wp:effectExtent l="0" t="0" r="0" b="0"/>
            <wp:docPr id="1"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5417274" cy="4809608"/>
                    </a:xfrm>
                    <a:prstGeom prst="rect">
                      <a:avLst/>
                    </a:prstGeom>
                  </pic:spPr>
                </pic:pic>
              </a:graphicData>
            </a:graphic>
          </wp:inline>
        </w:drawing>
      </w:r>
    </w:p>
    <w:p w:rsidR="00D33D01" w:rsidRDefault="00D33D01" w:rsidP="00272F5A">
      <w:pPr>
        <w:rPr>
          <w:rFonts w:asciiTheme="minorHAnsi" w:hAnsiTheme="minorHAnsi" w:cstheme="minorHAnsi"/>
          <w:szCs w:val="22"/>
          <w:highlight w:val="yellow"/>
        </w:rPr>
      </w:pPr>
    </w:p>
    <w:p w:rsidR="00D33D01" w:rsidRDefault="00D33D01" w:rsidP="00272F5A">
      <w:pPr>
        <w:rPr>
          <w:rFonts w:asciiTheme="minorHAnsi" w:hAnsiTheme="minorHAnsi" w:cstheme="minorHAnsi"/>
          <w:szCs w:val="22"/>
          <w:highlight w:val="yellow"/>
        </w:rPr>
      </w:pPr>
    </w:p>
    <w:p w:rsidR="00D33D01" w:rsidRDefault="00D33D01" w:rsidP="00272F5A">
      <w:pPr>
        <w:rPr>
          <w:rFonts w:asciiTheme="minorHAnsi" w:hAnsiTheme="minorHAnsi" w:cstheme="minorHAnsi"/>
          <w:szCs w:val="22"/>
          <w:highlight w:val="yellow"/>
        </w:rPr>
      </w:pPr>
    </w:p>
    <w:p w:rsidR="00D33D01" w:rsidRPr="00D33D01" w:rsidRDefault="00D33D01" w:rsidP="007C5C6A">
      <w:pPr>
        <w:pStyle w:val="Nadpis3"/>
      </w:pPr>
      <w:bookmarkStart w:id="85" w:name="_Toc531001456"/>
      <w:r w:rsidRPr="00D33D01">
        <w:lastRenderedPageBreak/>
        <w:t>SÚSTREDENÝ TLAK</w:t>
      </w:r>
      <w:r>
        <w:t xml:space="preserve"> POD LOŽISKOM</w:t>
      </w:r>
      <w:bookmarkEnd w:id="85"/>
    </w:p>
    <w:p w:rsidR="00D33D01" w:rsidRDefault="00D33D01" w:rsidP="00D33D01">
      <w:pPr>
        <w:ind w:firstLine="576"/>
        <w:rPr>
          <w:rFonts w:asciiTheme="minorHAnsi" w:hAnsiTheme="minorHAnsi" w:cstheme="minorHAnsi"/>
        </w:rPr>
      </w:pPr>
      <w:r>
        <w:rPr>
          <w:rFonts w:asciiTheme="minorHAnsi" w:hAnsiTheme="minorHAnsi" w:cstheme="minorHAnsi"/>
        </w:rPr>
        <w:t xml:space="preserve">Sústredené namáhanie pod ložiskom bolo posúdené len pre nepriaznivejšie namáhaný úložný prah </w:t>
      </w:r>
      <w:r w:rsidR="00DD1886">
        <w:rPr>
          <w:rFonts w:asciiTheme="minorHAnsi" w:hAnsiTheme="minorHAnsi" w:cstheme="minorHAnsi"/>
        </w:rPr>
        <w:t>vybraný z </w:t>
      </w:r>
      <w:r>
        <w:rPr>
          <w:rFonts w:asciiTheme="minorHAnsi" w:hAnsiTheme="minorHAnsi" w:cstheme="minorHAnsi"/>
        </w:rPr>
        <w:t>op</w:t>
      </w:r>
      <w:r w:rsidR="00DD1886">
        <w:rPr>
          <w:rFonts w:asciiTheme="minorHAnsi" w:hAnsiTheme="minorHAnsi" w:cstheme="minorHAnsi"/>
        </w:rPr>
        <w:t>ôr č.1 a č.3</w:t>
      </w:r>
      <w:r>
        <w:rPr>
          <w:rFonts w:asciiTheme="minorHAnsi" w:hAnsiTheme="minorHAnsi" w:cstheme="minorHAnsi"/>
        </w:rPr>
        <w:t>. Efekt sústredeného tlaku nevzniká a z toho vyplýva, že nie je potrebná žiadna doplnková výstuž na zachytenie priečnych ťahov.</w:t>
      </w:r>
    </w:p>
    <w:p w:rsidR="00D33D01" w:rsidRDefault="00D33D01" w:rsidP="00D33D01">
      <w:pPr>
        <w:ind w:firstLine="576"/>
        <w:rPr>
          <w:rFonts w:asciiTheme="minorHAnsi" w:hAnsiTheme="minorHAnsi" w:cstheme="minorHAnsi"/>
          <w:szCs w:val="22"/>
          <w:highlight w:val="yellow"/>
        </w:rPr>
      </w:pPr>
    </w:p>
    <w:p w:rsidR="00D33D01" w:rsidRDefault="00D33D01" w:rsidP="00272F5A">
      <w:pPr>
        <w:rPr>
          <w:rFonts w:asciiTheme="minorHAnsi" w:hAnsiTheme="minorHAnsi" w:cstheme="minorHAnsi"/>
          <w:szCs w:val="22"/>
          <w:highlight w:val="yellow"/>
        </w:rPr>
      </w:pPr>
      <w:r>
        <w:drawing>
          <wp:inline distT="0" distB="0" distL="0" distR="0" wp14:anchorId="5D2AC3FD" wp14:editId="0B93843F">
            <wp:extent cx="5179809" cy="1759789"/>
            <wp:effectExtent l="0" t="0" r="0" b="0"/>
            <wp:docPr id="136" name="Obrázok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4"/>
                    <a:srcRect l="705"/>
                    <a:stretch/>
                  </pic:blipFill>
                  <pic:spPr bwMode="auto">
                    <a:xfrm>
                      <a:off x="0" y="0"/>
                      <a:ext cx="5224428" cy="1774948"/>
                    </a:xfrm>
                    <a:prstGeom prst="rect">
                      <a:avLst/>
                    </a:prstGeom>
                    <a:ln>
                      <a:noFill/>
                    </a:ln>
                    <a:extLst>
                      <a:ext uri="{53640926-AAD7-44D8-BBD7-CCE9431645EC}">
                        <a14:shadowObscured xmlns:a14="http://schemas.microsoft.com/office/drawing/2010/main"/>
                      </a:ext>
                    </a:extLst>
                  </pic:spPr>
                </pic:pic>
              </a:graphicData>
            </a:graphic>
          </wp:inline>
        </w:drawing>
      </w:r>
    </w:p>
    <w:p w:rsidR="00DD1886" w:rsidRDefault="00DD1886" w:rsidP="00272F5A">
      <w:pPr>
        <w:rPr>
          <w:rFonts w:asciiTheme="minorHAnsi" w:hAnsiTheme="minorHAnsi" w:cstheme="minorHAnsi"/>
          <w:szCs w:val="22"/>
          <w:highlight w:val="yellow"/>
        </w:rPr>
      </w:pPr>
    </w:p>
    <w:p w:rsidR="00DD1886" w:rsidRPr="00D70EBC" w:rsidRDefault="00D70EBC" w:rsidP="007C5C6A">
      <w:pPr>
        <w:pStyle w:val="Nadpis3"/>
      </w:pPr>
      <w:bookmarkStart w:id="86" w:name="_Toc531001457"/>
      <w:r>
        <w:t>STABILITA OPORY – REAKCIE DO PILÓT</w:t>
      </w:r>
      <w:bookmarkEnd w:id="86"/>
    </w:p>
    <w:p w:rsidR="005E4CD9" w:rsidRDefault="00D70EBC" w:rsidP="005E4CD9">
      <w:pPr>
        <w:ind w:firstLine="576"/>
        <w:rPr>
          <w:rFonts w:asciiTheme="minorHAnsi" w:hAnsiTheme="minorHAnsi" w:cstheme="minorHAnsi"/>
        </w:rPr>
      </w:pPr>
      <w:r>
        <w:rPr>
          <w:rFonts w:asciiTheme="minorHAnsi" w:hAnsiTheme="minorHAnsi" w:cstheme="minorHAnsi"/>
        </w:rPr>
        <w:t>Výpočet reakcií do pilót bol vypracovaný tabuľkovým ručným výpočtom. Boli vypočítane sily pre dve  najnepriaznivejšie možné kombináce. Bol určený maximálny tlak a maximálny ťah do pilóty. Kedže ťah v pilóte je neprípustný návrh bol spracovaný tak aby ťahy v pilótach nevznikal</w:t>
      </w:r>
      <w:r w:rsidR="005E4CD9">
        <w:rPr>
          <w:rFonts w:asciiTheme="minorHAnsi" w:hAnsiTheme="minorHAnsi" w:cstheme="minorHAnsi"/>
        </w:rPr>
        <w:t>i alebo boli čo najmenšie</w:t>
      </w:r>
      <w:r>
        <w:rPr>
          <w:rFonts w:asciiTheme="minorHAnsi" w:hAnsiTheme="minorHAnsi" w:cstheme="minorHAnsi"/>
        </w:rPr>
        <w:t xml:space="preserve">. </w:t>
      </w:r>
    </w:p>
    <w:p w:rsidR="00D70EBC" w:rsidRPr="005E4CD9" w:rsidRDefault="005E4CD9" w:rsidP="005E4CD9">
      <w:pPr>
        <w:ind w:firstLine="576"/>
        <w:rPr>
          <w:rFonts w:asciiTheme="minorHAnsi" w:hAnsiTheme="minorHAnsi" w:cstheme="minorHAnsi"/>
          <w:szCs w:val="22"/>
        </w:rPr>
      </w:pPr>
      <w:r w:rsidRPr="005E4CD9">
        <w:rPr>
          <w:rFonts w:asciiTheme="minorHAnsi" w:hAnsiTheme="minorHAnsi" w:cstheme="minorHAnsi"/>
          <w:szCs w:val="22"/>
        </w:rPr>
        <w:t>Malý ťah</w:t>
      </w:r>
      <w:r>
        <w:rPr>
          <w:rFonts w:asciiTheme="minorHAnsi" w:hAnsiTheme="minorHAnsi" w:cstheme="minorHAnsi"/>
          <w:szCs w:val="22"/>
        </w:rPr>
        <w:t xml:space="preserve"> v pilóte je prípustný pretože pri tomto približnom výpočte nebola uvažovaná horizontálna tuhosť pilót ktoré sa pri deformácii zapierajú do podložia. Tá sa podieľa na prenose horizontálnych síl vyvodzujúcich momenty, ktoré vytváraju ťah do pilót. Z toho vyplýva, že ťah v pilótach reálne nevzniká.</w:t>
      </w:r>
    </w:p>
    <w:p w:rsidR="00D70EBC" w:rsidRDefault="00D70EBC" w:rsidP="00D70EBC">
      <w:pPr>
        <w:pStyle w:val="Nadpis4"/>
      </w:pPr>
      <w:r w:rsidRPr="00D70EBC">
        <w:t>KOMBINÁCIA č.1</w:t>
      </w:r>
    </w:p>
    <w:p w:rsidR="005E4CD9" w:rsidRPr="005E4CD9" w:rsidRDefault="005E4CD9" w:rsidP="005E4CD9"/>
    <w:p w:rsidR="00DD1886" w:rsidRDefault="00D70EBC" w:rsidP="00272F5A">
      <w:pPr>
        <w:rPr>
          <w:rFonts w:asciiTheme="minorHAnsi" w:hAnsiTheme="minorHAnsi" w:cstheme="minorHAnsi"/>
          <w:szCs w:val="22"/>
          <w:highlight w:val="yellow"/>
        </w:rPr>
      </w:pPr>
      <w:r>
        <w:drawing>
          <wp:inline distT="0" distB="0" distL="0" distR="0" wp14:anchorId="22725799" wp14:editId="6F0D2126">
            <wp:extent cx="5840083" cy="2417966"/>
            <wp:effectExtent l="0" t="0" r="0" b="0"/>
            <wp:docPr id="137" name="Obrázok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5932964" cy="2456421"/>
                    </a:xfrm>
                    <a:prstGeom prst="rect">
                      <a:avLst/>
                    </a:prstGeom>
                  </pic:spPr>
                </pic:pic>
              </a:graphicData>
            </a:graphic>
          </wp:inline>
        </w:drawing>
      </w:r>
    </w:p>
    <w:p w:rsidR="00D70EBC" w:rsidRDefault="00D70EBC" w:rsidP="00272F5A">
      <w:pPr>
        <w:rPr>
          <w:rFonts w:asciiTheme="minorHAnsi" w:hAnsiTheme="minorHAnsi" w:cstheme="minorHAnsi"/>
          <w:szCs w:val="22"/>
          <w:highlight w:val="yellow"/>
        </w:rPr>
      </w:pPr>
      <w:r>
        <w:drawing>
          <wp:inline distT="0" distB="0" distL="0" distR="0" wp14:anchorId="1E72FE78" wp14:editId="4284CF91">
            <wp:extent cx="3925019" cy="1201368"/>
            <wp:effectExtent l="0" t="0" r="0" b="0"/>
            <wp:docPr id="138" name="Obrázok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4107230" cy="1257139"/>
                    </a:xfrm>
                    <a:prstGeom prst="rect">
                      <a:avLst/>
                    </a:prstGeom>
                  </pic:spPr>
                </pic:pic>
              </a:graphicData>
            </a:graphic>
          </wp:inline>
        </w:drawing>
      </w:r>
    </w:p>
    <w:p w:rsidR="002E4DFA" w:rsidRDefault="00D70EBC" w:rsidP="00272F5A">
      <w:pPr>
        <w:rPr>
          <w:rFonts w:asciiTheme="minorHAnsi" w:hAnsiTheme="minorHAnsi" w:cstheme="minorHAnsi"/>
          <w:szCs w:val="22"/>
          <w:highlight w:val="yellow"/>
        </w:rPr>
      </w:pPr>
      <w:r>
        <w:lastRenderedPageBreak/>
        <w:drawing>
          <wp:inline distT="0" distB="0" distL="0" distR="0" wp14:anchorId="329A8A23" wp14:editId="6A01654E">
            <wp:extent cx="4364966" cy="1235368"/>
            <wp:effectExtent l="0" t="0" r="0" b="0"/>
            <wp:docPr id="139" name="Obrázok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4464001" cy="1263397"/>
                    </a:xfrm>
                    <a:prstGeom prst="rect">
                      <a:avLst/>
                    </a:prstGeom>
                  </pic:spPr>
                </pic:pic>
              </a:graphicData>
            </a:graphic>
          </wp:inline>
        </w:drawing>
      </w:r>
    </w:p>
    <w:p w:rsidR="002E4DFA" w:rsidRDefault="002E4DFA" w:rsidP="00272F5A">
      <w:pPr>
        <w:rPr>
          <w:rFonts w:asciiTheme="minorHAnsi" w:hAnsiTheme="minorHAnsi" w:cstheme="minorHAnsi"/>
          <w:szCs w:val="22"/>
        </w:rPr>
      </w:pPr>
      <w:r>
        <w:rPr>
          <w:rFonts w:asciiTheme="minorHAnsi" w:hAnsiTheme="minorHAnsi" w:cstheme="minorHAnsi"/>
          <w:szCs w:val="22"/>
        </w:rPr>
        <w:t xml:space="preserve">        </w:t>
      </w:r>
      <w:r w:rsidR="00D70EBC">
        <w:drawing>
          <wp:inline distT="0" distB="0" distL="0" distR="0" wp14:anchorId="5B71DF84" wp14:editId="59DC175C">
            <wp:extent cx="4204403" cy="2501660"/>
            <wp:effectExtent l="0" t="0" r="0" b="0"/>
            <wp:docPr id="140" name="Obrázok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8"/>
                    <a:srcRect r="52704"/>
                    <a:stretch/>
                  </pic:blipFill>
                  <pic:spPr bwMode="auto">
                    <a:xfrm>
                      <a:off x="0" y="0"/>
                      <a:ext cx="4321418" cy="2571285"/>
                    </a:xfrm>
                    <a:prstGeom prst="rect">
                      <a:avLst/>
                    </a:prstGeom>
                    <a:ln>
                      <a:noFill/>
                    </a:ln>
                    <a:extLst>
                      <a:ext uri="{53640926-AAD7-44D8-BBD7-CCE9431645EC}">
                        <a14:shadowObscured xmlns:a14="http://schemas.microsoft.com/office/drawing/2010/main"/>
                      </a:ext>
                    </a:extLst>
                  </pic:spPr>
                </pic:pic>
              </a:graphicData>
            </a:graphic>
          </wp:inline>
        </w:drawing>
      </w:r>
    </w:p>
    <w:p w:rsidR="00C547C8" w:rsidRDefault="0004158D" w:rsidP="00272F5A">
      <w:pPr>
        <w:rPr>
          <w:rFonts w:asciiTheme="minorHAnsi" w:hAnsiTheme="minorHAnsi" w:cstheme="minorHAnsi"/>
          <w:szCs w:val="22"/>
          <w:highlight w:val="yellow"/>
        </w:rPr>
      </w:pPr>
      <w:r>
        <w:drawing>
          <wp:inline distT="0" distB="0" distL="0" distR="0" wp14:anchorId="78CD336C" wp14:editId="733AA101">
            <wp:extent cx="4168557" cy="1812345"/>
            <wp:effectExtent l="0" t="0" r="0" b="0"/>
            <wp:docPr id="142" name="Obrázok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8"/>
                    <a:srcRect l="49635" t="22190"/>
                    <a:stretch/>
                  </pic:blipFill>
                  <pic:spPr bwMode="auto">
                    <a:xfrm>
                      <a:off x="0" y="0"/>
                      <a:ext cx="4210198" cy="1830449"/>
                    </a:xfrm>
                    <a:prstGeom prst="rect">
                      <a:avLst/>
                    </a:prstGeom>
                    <a:ln>
                      <a:noFill/>
                    </a:ln>
                    <a:extLst>
                      <a:ext uri="{53640926-AAD7-44D8-BBD7-CCE9431645EC}">
                        <a14:shadowObscured xmlns:a14="http://schemas.microsoft.com/office/drawing/2010/main"/>
                      </a:ext>
                    </a:extLst>
                  </pic:spPr>
                </pic:pic>
              </a:graphicData>
            </a:graphic>
          </wp:inline>
        </w:drawing>
      </w:r>
    </w:p>
    <w:p w:rsidR="00C92E42" w:rsidRPr="00C92E42" w:rsidRDefault="005E4CD9" w:rsidP="00C92E42">
      <w:pPr>
        <w:pStyle w:val="Nadpis4"/>
      </w:pPr>
      <w:r>
        <w:t>KOMBINÁCIA č.2</w:t>
      </w:r>
    </w:p>
    <w:p w:rsidR="002E4DFA" w:rsidRDefault="005E4CD9" w:rsidP="00272F5A">
      <w:pPr>
        <w:rPr>
          <w:rFonts w:asciiTheme="minorHAnsi" w:hAnsiTheme="minorHAnsi" w:cstheme="minorHAnsi"/>
          <w:szCs w:val="22"/>
          <w:highlight w:val="yellow"/>
        </w:rPr>
      </w:pPr>
      <w:r>
        <w:drawing>
          <wp:inline distT="0" distB="0" distL="0" distR="0" wp14:anchorId="6496A83E" wp14:editId="52CE0915">
            <wp:extent cx="3524250" cy="3309363"/>
            <wp:effectExtent l="0" t="0" r="0" b="0"/>
            <wp:docPr id="141" name="Obrázok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9"/>
                    <a:srcRect r="52704"/>
                    <a:stretch/>
                  </pic:blipFill>
                  <pic:spPr bwMode="auto">
                    <a:xfrm>
                      <a:off x="0" y="0"/>
                      <a:ext cx="3598585" cy="3379166"/>
                    </a:xfrm>
                    <a:prstGeom prst="rect">
                      <a:avLst/>
                    </a:prstGeom>
                    <a:ln>
                      <a:noFill/>
                    </a:ln>
                    <a:extLst>
                      <a:ext uri="{53640926-AAD7-44D8-BBD7-CCE9431645EC}">
                        <a14:shadowObscured xmlns:a14="http://schemas.microsoft.com/office/drawing/2010/main"/>
                      </a:ext>
                    </a:extLst>
                  </pic:spPr>
                </pic:pic>
              </a:graphicData>
            </a:graphic>
          </wp:inline>
        </w:drawing>
      </w:r>
    </w:p>
    <w:p w:rsidR="00522DCE" w:rsidRDefault="002E4DFA" w:rsidP="00272F5A">
      <w:pPr>
        <w:rPr>
          <w:rFonts w:asciiTheme="minorHAnsi" w:hAnsiTheme="minorHAnsi" w:cstheme="minorHAnsi"/>
          <w:szCs w:val="22"/>
          <w:highlight w:val="yellow"/>
        </w:rPr>
      </w:pPr>
      <w:r>
        <w:lastRenderedPageBreak/>
        <w:drawing>
          <wp:inline distT="0" distB="0" distL="0" distR="0" wp14:anchorId="257E317D">
            <wp:extent cx="3769744" cy="773446"/>
            <wp:effectExtent l="0" t="0" r="0" b="0"/>
            <wp:docPr id="164" name="Obrázok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extLst>
                        <a:ext uri="{28A0092B-C50C-407E-A947-70E740481C1C}">
                          <a14:useLocalDpi xmlns:a14="http://schemas.microsoft.com/office/drawing/2010/main" val="0"/>
                        </a:ext>
                      </a:extLst>
                    </a:blip>
                    <a:stretch>
                      <a:fillRect/>
                    </a:stretch>
                  </pic:blipFill>
                  <pic:spPr>
                    <a:xfrm>
                      <a:off x="0" y="0"/>
                      <a:ext cx="3811941" cy="782104"/>
                    </a:xfrm>
                    <a:prstGeom prst="rect">
                      <a:avLst/>
                    </a:prstGeom>
                  </pic:spPr>
                </pic:pic>
              </a:graphicData>
            </a:graphic>
          </wp:inline>
        </w:drawing>
      </w:r>
    </w:p>
    <w:p w:rsidR="00D110F6" w:rsidRDefault="00C92E42" w:rsidP="00272F5A">
      <w:pPr>
        <w:rPr>
          <w:rFonts w:asciiTheme="minorHAnsi" w:hAnsiTheme="minorHAnsi" w:cstheme="minorHAnsi"/>
          <w:szCs w:val="22"/>
          <w:highlight w:val="yellow"/>
        </w:rPr>
      </w:pPr>
      <w:r>
        <w:drawing>
          <wp:inline distT="0" distB="0" distL="0" distR="0" wp14:anchorId="700D15FE" wp14:editId="4111A989">
            <wp:extent cx="4238498" cy="2389517"/>
            <wp:effectExtent l="0" t="0" r="0" b="0"/>
            <wp:docPr id="143" name="Obrázok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9"/>
                    <a:srcRect l="47036" t="32768"/>
                    <a:stretch/>
                  </pic:blipFill>
                  <pic:spPr bwMode="auto">
                    <a:xfrm>
                      <a:off x="0" y="0"/>
                      <a:ext cx="4274212" cy="2409651"/>
                    </a:xfrm>
                    <a:prstGeom prst="rect">
                      <a:avLst/>
                    </a:prstGeom>
                    <a:ln>
                      <a:noFill/>
                    </a:ln>
                    <a:extLst>
                      <a:ext uri="{53640926-AAD7-44D8-BBD7-CCE9431645EC}">
                        <a14:shadowObscured xmlns:a14="http://schemas.microsoft.com/office/drawing/2010/main"/>
                      </a:ext>
                    </a:extLst>
                  </pic:spPr>
                </pic:pic>
              </a:graphicData>
            </a:graphic>
          </wp:inline>
        </w:drawing>
      </w:r>
      <w:r w:rsidR="007327EB" w:rsidRPr="007327EB">
        <w:t xml:space="preserve"> </w:t>
      </w:r>
    </w:p>
    <w:p w:rsidR="00D70EBC" w:rsidRPr="00DA1934" w:rsidRDefault="00D110F6" w:rsidP="007C5C6A">
      <w:pPr>
        <w:pStyle w:val="Nadpis3"/>
      </w:pPr>
      <w:bookmarkStart w:id="87" w:name="_Toc531001458"/>
      <w:r>
        <w:t>NÁVRH PILÓT PRE OPORU č.1</w:t>
      </w:r>
      <w:bookmarkEnd w:id="87"/>
    </w:p>
    <w:p w:rsidR="00DD1886" w:rsidRDefault="00DA1934" w:rsidP="00DA1934">
      <w:pPr>
        <w:ind w:firstLine="576"/>
        <w:rPr>
          <w:rFonts w:asciiTheme="minorHAnsi" w:hAnsiTheme="minorHAnsi" w:cstheme="minorHAnsi"/>
          <w:szCs w:val="22"/>
          <w:highlight w:val="yellow"/>
        </w:rPr>
      </w:pPr>
      <w:r>
        <w:rPr>
          <w:rFonts w:asciiTheme="minorHAnsi" w:hAnsiTheme="minorHAnsi" w:cstheme="minorHAnsi"/>
        </w:rPr>
        <w:t xml:space="preserve">Kedže ide o návrh pilóty v poloskalnom až sklanom podloži návrh spravíme pre jednu pilótu. </w:t>
      </w:r>
      <w:r w:rsidR="00BD5C4C">
        <w:rPr>
          <w:rFonts w:asciiTheme="minorHAnsi" w:hAnsiTheme="minorHAnsi" w:cstheme="minorHAnsi"/>
        </w:rPr>
        <w:t>Pretože p</w:t>
      </w:r>
      <w:r>
        <w:rPr>
          <w:rFonts w:asciiTheme="minorHAnsi" w:hAnsiTheme="minorHAnsi" w:cstheme="minorHAnsi"/>
        </w:rPr>
        <w:t>ilóty v tuhom podloží sa navzájom neovplyvňujú.</w:t>
      </w:r>
    </w:p>
    <w:p w:rsidR="002545B0" w:rsidRDefault="002545B0" w:rsidP="002545B0">
      <w:pPr>
        <w:keepNext/>
        <w:keepLines/>
        <w:widowControl w:val="0"/>
        <w:autoSpaceDE w:val="0"/>
        <w:autoSpaceDN w:val="0"/>
        <w:adjustRightInd w:val="0"/>
        <w:spacing w:before="96"/>
        <w:rPr>
          <w:rFonts w:ascii="Arial" w:hAnsi="Arial" w:cs="Arial"/>
          <w:b/>
          <w:bCs/>
          <w:color w:val="007AC3"/>
          <w:sz w:val="24"/>
        </w:rPr>
      </w:pPr>
      <w:r>
        <w:rPr>
          <w:rFonts w:ascii="Arial" w:hAnsi="Arial" w:cs="Arial"/>
          <w:b/>
          <w:bCs/>
          <w:color w:val="007AC3"/>
          <w:sz w:val="24"/>
        </w:rPr>
        <w:t>Vstupní data</w:t>
      </w:r>
    </w:p>
    <w:p w:rsidR="002545B0" w:rsidRDefault="002545B0" w:rsidP="002545B0">
      <w:pPr>
        <w:keepNext/>
        <w:keepLines/>
        <w:widowControl w:val="0"/>
        <w:autoSpaceDE w:val="0"/>
        <w:autoSpaceDN w:val="0"/>
        <w:adjustRightInd w:val="0"/>
        <w:rPr>
          <w:rFonts w:ascii="Arial" w:hAnsi="Arial" w:cs="Arial"/>
          <w:color w:val="000000"/>
          <w:sz w:val="20"/>
          <w:szCs w:val="20"/>
        </w:rPr>
      </w:pPr>
      <w:r>
        <w:rPr>
          <w:rFonts w:ascii="Arial" w:hAnsi="Arial" w:cs="Arial"/>
          <w:b/>
          <w:bCs/>
          <w:color w:val="007AC3"/>
          <w:sz w:val="20"/>
          <w:szCs w:val="20"/>
        </w:rPr>
        <w:t>Materiály a normy</w:t>
      </w:r>
    </w:p>
    <w:p w:rsidR="002545B0" w:rsidRDefault="002545B0" w:rsidP="002545B0">
      <w:pPr>
        <w:keepNext/>
        <w:keepLines/>
        <w:widowControl w:val="0"/>
        <w:autoSpaceDE w:val="0"/>
        <w:autoSpaceDN w:val="0"/>
        <w:adjustRightInd w:val="0"/>
        <w:spacing w:line="79" w:lineRule="exact"/>
        <w:rPr>
          <w:rFonts w:ascii="Arial" w:hAnsi="Arial" w:cs="Arial"/>
          <w:color w:val="000000"/>
          <w:sz w:val="20"/>
          <w:szCs w:val="20"/>
        </w:rPr>
      </w:pPr>
    </w:p>
    <w:tbl>
      <w:tblPr>
        <w:tblW w:w="0" w:type="auto"/>
        <w:tblLayout w:type="fixed"/>
        <w:tblCellMar>
          <w:left w:w="0" w:type="dxa"/>
          <w:right w:w="100" w:type="dxa"/>
        </w:tblCellMar>
        <w:tblLook w:val="0000" w:firstRow="0" w:lastRow="0" w:firstColumn="0" w:lastColumn="0" w:noHBand="0" w:noVBand="0"/>
      </w:tblPr>
      <w:tblGrid>
        <w:gridCol w:w="4169"/>
        <w:gridCol w:w="1841"/>
      </w:tblGrid>
      <w:tr w:rsidR="002545B0" w:rsidTr="005470D9">
        <w:trPr>
          <w:cantSplit/>
        </w:trPr>
        <w:tc>
          <w:tcPr>
            <w:tcW w:w="4169"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Betonové konstrukce :</w:t>
            </w:r>
          </w:p>
        </w:tc>
        <w:tc>
          <w:tcPr>
            <w:tcW w:w="1841"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EN 1992-1-1 (EC2)</w:t>
            </w:r>
          </w:p>
        </w:tc>
      </w:tr>
      <w:tr w:rsidR="002545B0" w:rsidTr="005470D9">
        <w:trPr>
          <w:cantSplit/>
        </w:trPr>
        <w:tc>
          <w:tcPr>
            <w:tcW w:w="4169"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Součinitele EN 1992-1-1 :</w:t>
            </w:r>
          </w:p>
        </w:tc>
        <w:tc>
          <w:tcPr>
            <w:tcW w:w="1841"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standardní</w:t>
            </w:r>
          </w:p>
        </w:tc>
      </w:tr>
      <w:tr w:rsidR="002545B0" w:rsidTr="005470D9">
        <w:trPr>
          <w:cantSplit/>
        </w:trPr>
        <w:tc>
          <w:tcPr>
            <w:tcW w:w="4169"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Ocelové konstrukce :</w:t>
            </w:r>
          </w:p>
        </w:tc>
        <w:tc>
          <w:tcPr>
            <w:tcW w:w="1841"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EN 1993-1-1 (EC3)</w:t>
            </w:r>
          </w:p>
        </w:tc>
      </w:tr>
      <w:tr w:rsidR="002545B0" w:rsidTr="005470D9">
        <w:trPr>
          <w:cantSplit/>
        </w:trPr>
        <w:tc>
          <w:tcPr>
            <w:tcW w:w="4169"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Dílčí součinitel únosnosti ocelového průřezu :</w:t>
            </w:r>
          </w:p>
        </w:tc>
        <w:tc>
          <w:tcPr>
            <w:tcW w:w="1841"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Symbol" w:hAnsi="Symbol" w:cs="Symbol"/>
                <w:color w:val="000000"/>
                <w:sz w:val="20"/>
                <w:szCs w:val="20"/>
              </w:rPr>
              <w:t></w:t>
            </w:r>
            <w:r>
              <w:rPr>
                <w:rFonts w:ascii="Arial" w:hAnsi="Arial" w:cs="Arial"/>
                <w:color w:val="000000"/>
                <w:position w:val="-4"/>
                <w:sz w:val="16"/>
                <w:szCs w:val="16"/>
              </w:rPr>
              <w:t>M0</w:t>
            </w:r>
            <w:r>
              <w:rPr>
                <w:rFonts w:ascii="Arial" w:hAnsi="Arial" w:cs="Arial"/>
                <w:color w:val="000000"/>
                <w:sz w:val="20"/>
                <w:szCs w:val="20"/>
              </w:rPr>
              <w:t xml:space="preserve"> = 1,00</w:t>
            </w:r>
          </w:p>
        </w:tc>
      </w:tr>
      <w:tr w:rsidR="002545B0" w:rsidTr="005470D9">
        <w:trPr>
          <w:cantSplit/>
        </w:trPr>
        <w:tc>
          <w:tcPr>
            <w:tcW w:w="4169"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Dřevěné konstrukce :</w:t>
            </w:r>
          </w:p>
        </w:tc>
        <w:tc>
          <w:tcPr>
            <w:tcW w:w="1841"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EN 1995-1-1 (EC5)</w:t>
            </w:r>
          </w:p>
        </w:tc>
      </w:tr>
      <w:tr w:rsidR="002545B0" w:rsidTr="005470D9">
        <w:trPr>
          <w:cantSplit/>
        </w:trPr>
        <w:tc>
          <w:tcPr>
            <w:tcW w:w="4169"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Dílčí součinitel vlastností dřeva :</w:t>
            </w:r>
          </w:p>
        </w:tc>
        <w:tc>
          <w:tcPr>
            <w:tcW w:w="1841"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Symbol" w:hAnsi="Symbol" w:cs="Symbol"/>
                <w:color w:val="000000"/>
                <w:sz w:val="20"/>
                <w:szCs w:val="20"/>
              </w:rPr>
              <w:t></w:t>
            </w:r>
            <w:r>
              <w:rPr>
                <w:rFonts w:ascii="Arial" w:hAnsi="Arial" w:cs="Arial"/>
                <w:color w:val="000000"/>
                <w:position w:val="-4"/>
                <w:sz w:val="16"/>
                <w:szCs w:val="16"/>
              </w:rPr>
              <w:t>M</w:t>
            </w:r>
            <w:r>
              <w:rPr>
                <w:rFonts w:ascii="Arial" w:hAnsi="Arial" w:cs="Arial"/>
                <w:color w:val="000000"/>
                <w:sz w:val="20"/>
                <w:szCs w:val="20"/>
              </w:rPr>
              <w:t xml:space="preserve"> = 1,30</w:t>
            </w:r>
          </w:p>
        </w:tc>
      </w:tr>
      <w:tr w:rsidR="002545B0" w:rsidTr="005470D9">
        <w:trPr>
          <w:cantSplit/>
        </w:trPr>
        <w:tc>
          <w:tcPr>
            <w:tcW w:w="4169"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Součinitel vlivu zatížení a vlhkosti (dřevo) :</w:t>
            </w:r>
          </w:p>
        </w:tc>
        <w:tc>
          <w:tcPr>
            <w:tcW w:w="1841"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k</w:t>
            </w:r>
            <w:r>
              <w:rPr>
                <w:rFonts w:ascii="Arial" w:hAnsi="Arial" w:cs="Arial"/>
                <w:color w:val="000000"/>
                <w:position w:val="-4"/>
                <w:sz w:val="16"/>
                <w:szCs w:val="16"/>
              </w:rPr>
              <w:t>mod</w:t>
            </w:r>
            <w:r>
              <w:rPr>
                <w:rFonts w:ascii="Arial" w:hAnsi="Arial" w:cs="Arial"/>
                <w:color w:val="000000"/>
                <w:sz w:val="20"/>
                <w:szCs w:val="20"/>
              </w:rPr>
              <w:t xml:space="preserve"> = 0,50</w:t>
            </w:r>
          </w:p>
        </w:tc>
      </w:tr>
      <w:tr w:rsidR="002545B0" w:rsidTr="005470D9">
        <w:trPr>
          <w:cantSplit/>
        </w:trPr>
        <w:tc>
          <w:tcPr>
            <w:tcW w:w="4169" w:type="dxa"/>
            <w:tcBorders>
              <w:top w:val="nil"/>
              <w:left w:val="nil"/>
              <w:bottom w:val="nil"/>
              <w:right w:val="nil"/>
            </w:tcBorders>
          </w:tcPr>
          <w:p w:rsidR="002545B0" w:rsidRDefault="002545B0" w:rsidP="005470D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Součinitel šířky průřezu ve smyku (dřevo) :</w:t>
            </w:r>
          </w:p>
        </w:tc>
        <w:tc>
          <w:tcPr>
            <w:tcW w:w="1841" w:type="dxa"/>
            <w:tcBorders>
              <w:top w:val="nil"/>
              <w:left w:val="nil"/>
              <w:bottom w:val="nil"/>
              <w:right w:val="nil"/>
            </w:tcBorders>
          </w:tcPr>
          <w:p w:rsidR="002545B0" w:rsidRDefault="002545B0" w:rsidP="005470D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k</w:t>
            </w:r>
            <w:r>
              <w:rPr>
                <w:rFonts w:ascii="Arial" w:hAnsi="Arial" w:cs="Arial"/>
                <w:color w:val="000000"/>
                <w:position w:val="-4"/>
                <w:sz w:val="16"/>
                <w:szCs w:val="16"/>
              </w:rPr>
              <w:t>cr</w:t>
            </w:r>
            <w:r>
              <w:rPr>
                <w:rFonts w:ascii="Arial" w:hAnsi="Arial" w:cs="Arial"/>
                <w:color w:val="000000"/>
                <w:sz w:val="20"/>
                <w:szCs w:val="20"/>
              </w:rPr>
              <w:t xml:space="preserve"> = 0,67</w:t>
            </w:r>
          </w:p>
        </w:tc>
      </w:tr>
    </w:tbl>
    <w:p w:rsidR="002545B0" w:rsidRDefault="002545B0" w:rsidP="002545B0">
      <w:pPr>
        <w:widowControl w:val="0"/>
        <w:autoSpaceDE w:val="0"/>
        <w:autoSpaceDN w:val="0"/>
        <w:adjustRightInd w:val="0"/>
        <w:spacing w:line="79" w:lineRule="exact"/>
        <w:rPr>
          <w:rFonts w:ascii="Arial" w:hAnsi="Arial" w:cs="Arial"/>
          <w:color w:val="000000"/>
          <w:sz w:val="20"/>
          <w:szCs w:val="20"/>
        </w:rPr>
      </w:pPr>
    </w:p>
    <w:p w:rsidR="002545B0" w:rsidRDefault="002545B0" w:rsidP="002545B0">
      <w:pPr>
        <w:keepNext/>
        <w:keepLines/>
        <w:widowControl w:val="0"/>
        <w:autoSpaceDE w:val="0"/>
        <w:autoSpaceDN w:val="0"/>
        <w:adjustRightInd w:val="0"/>
        <w:rPr>
          <w:rFonts w:ascii="Arial" w:hAnsi="Arial" w:cs="Arial"/>
          <w:color w:val="000000"/>
          <w:sz w:val="20"/>
          <w:szCs w:val="20"/>
        </w:rPr>
      </w:pPr>
      <w:r>
        <w:rPr>
          <w:rFonts w:ascii="Arial" w:hAnsi="Arial" w:cs="Arial"/>
          <w:b/>
          <w:bCs/>
          <w:color w:val="007AC3"/>
          <w:sz w:val="20"/>
          <w:szCs w:val="20"/>
        </w:rPr>
        <w:t>Piloty</w:t>
      </w:r>
    </w:p>
    <w:p w:rsidR="002545B0" w:rsidRDefault="002545B0" w:rsidP="002545B0">
      <w:pPr>
        <w:keepNext/>
        <w:keepLines/>
        <w:widowControl w:val="0"/>
        <w:autoSpaceDE w:val="0"/>
        <w:autoSpaceDN w:val="0"/>
        <w:adjustRightInd w:val="0"/>
        <w:spacing w:line="79" w:lineRule="exact"/>
        <w:rPr>
          <w:rFonts w:ascii="Arial" w:hAnsi="Arial" w:cs="Arial"/>
          <w:color w:val="000000"/>
          <w:sz w:val="20"/>
          <w:szCs w:val="20"/>
        </w:rPr>
      </w:pPr>
    </w:p>
    <w:tbl>
      <w:tblPr>
        <w:tblW w:w="0" w:type="auto"/>
        <w:tblLayout w:type="fixed"/>
        <w:tblCellMar>
          <w:left w:w="0" w:type="dxa"/>
          <w:right w:w="100" w:type="dxa"/>
        </w:tblCellMar>
        <w:tblLook w:val="0000" w:firstRow="0" w:lastRow="0" w:firstColumn="0" w:lastColumn="0" w:noHBand="0" w:noVBand="0"/>
      </w:tblPr>
      <w:tblGrid>
        <w:gridCol w:w="3287"/>
        <w:gridCol w:w="2740"/>
      </w:tblGrid>
      <w:tr w:rsidR="002545B0" w:rsidTr="005470D9">
        <w:trPr>
          <w:cantSplit/>
        </w:trPr>
        <w:tc>
          <w:tcPr>
            <w:tcW w:w="3287"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Výpočet pro odvodněné podmínky :</w:t>
            </w:r>
          </w:p>
        </w:tc>
        <w:tc>
          <w:tcPr>
            <w:tcW w:w="2740"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ČSN 73 1002</w:t>
            </w:r>
          </w:p>
        </w:tc>
      </w:tr>
      <w:tr w:rsidR="002545B0" w:rsidTr="005470D9">
        <w:trPr>
          <w:cantSplit/>
        </w:trPr>
        <w:tc>
          <w:tcPr>
            <w:tcW w:w="3287"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Zatěžovací křivka :</w:t>
            </w:r>
          </w:p>
        </w:tc>
        <w:tc>
          <w:tcPr>
            <w:tcW w:w="2740"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nelineární (Masopust)</w:t>
            </w:r>
          </w:p>
        </w:tc>
      </w:tr>
      <w:tr w:rsidR="002545B0" w:rsidTr="005470D9">
        <w:trPr>
          <w:cantSplit/>
        </w:trPr>
        <w:tc>
          <w:tcPr>
            <w:tcW w:w="3287"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Vodorovná únosnost :</w:t>
            </w:r>
          </w:p>
        </w:tc>
        <w:tc>
          <w:tcPr>
            <w:tcW w:w="2740"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pružný poloprostor</w:t>
            </w:r>
          </w:p>
        </w:tc>
      </w:tr>
      <w:tr w:rsidR="002545B0" w:rsidTr="005470D9">
        <w:trPr>
          <w:cantSplit/>
        </w:trPr>
        <w:tc>
          <w:tcPr>
            <w:tcW w:w="3287"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Metodika posouzení :</w:t>
            </w:r>
          </w:p>
        </w:tc>
        <w:tc>
          <w:tcPr>
            <w:tcW w:w="2740"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výpočet podle EN 1997</w:t>
            </w:r>
          </w:p>
        </w:tc>
      </w:tr>
      <w:tr w:rsidR="002545B0" w:rsidTr="005470D9">
        <w:trPr>
          <w:cantSplit/>
        </w:trPr>
        <w:tc>
          <w:tcPr>
            <w:tcW w:w="3287" w:type="dxa"/>
            <w:tcBorders>
              <w:top w:val="nil"/>
              <w:left w:val="nil"/>
              <w:bottom w:val="nil"/>
              <w:right w:val="nil"/>
            </w:tcBorders>
          </w:tcPr>
          <w:p w:rsidR="002545B0" w:rsidRDefault="002545B0" w:rsidP="005470D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Návrhový přístup :</w:t>
            </w:r>
          </w:p>
        </w:tc>
        <w:tc>
          <w:tcPr>
            <w:tcW w:w="2740" w:type="dxa"/>
            <w:tcBorders>
              <w:top w:val="nil"/>
              <w:left w:val="nil"/>
              <w:bottom w:val="nil"/>
              <w:right w:val="nil"/>
            </w:tcBorders>
          </w:tcPr>
          <w:p w:rsidR="002545B0" w:rsidRDefault="002545B0" w:rsidP="005470D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2 - redukce zatížení a odporu</w:t>
            </w:r>
          </w:p>
        </w:tc>
      </w:tr>
    </w:tbl>
    <w:p w:rsidR="002545B0" w:rsidRDefault="002545B0" w:rsidP="002545B0">
      <w:pPr>
        <w:widowControl w:val="0"/>
        <w:autoSpaceDE w:val="0"/>
        <w:autoSpaceDN w:val="0"/>
        <w:adjustRightInd w:val="0"/>
        <w:spacing w:line="79" w:lineRule="exact"/>
        <w:rPr>
          <w:rFonts w:ascii="Arial" w:hAnsi="Arial" w:cs="Arial"/>
          <w:color w:val="000000"/>
          <w:sz w:val="20"/>
          <w:szCs w:val="20"/>
        </w:rPr>
      </w:pPr>
    </w:p>
    <w:p w:rsidR="002545B0" w:rsidRDefault="002545B0" w:rsidP="002545B0">
      <w:pPr>
        <w:keepNext/>
        <w:keepLines/>
        <w:widowControl w:val="0"/>
        <w:autoSpaceDE w:val="0"/>
        <w:autoSpaceDN w:val="0"/>
        <w:adjustRightInd w:val="0"/>
        <w:rPr>
          <w:rFonts w:ascii="Arial" w:hAnsi="Arial" w:cs="Arial"/>
          <w:color w:val="000000"/>
          <w:sz w:val="20"/>
          <w:szCs w:val="20"/>
        </w:rPr>
      </w:pPr>
      <w:r>
        <w:rPr>
          <w:rFonts w:ascii="Arial" w:hAnsi="Arial" w:cs="Arial"/>
          <w:b/>
          <w:bCs/>
          <w:color w:val="007AC3"/>
          <w:sz w:val="20"/>
          <w:szCs w:val="20"/>
        </w:rPr>
        <w:t xml:space="preserve">Základní parametry zemin </w:t>
      </w:r>
    </w:p>
    <w:p w:rsidR="002545B0" w:rsidRDefault="002545B0" w:rsidP="002545B0">
      <w:pPr>
        <w:keepNext/>
        <w:keepLines/>
        <w:widowControl w:val="0"/>
        <w:autoSpaceDE w:val="0"/>
        <w:autoSpaceDN w:val="0"/>
        <w:adjustRightInd w:val="0"/>
        <w:spacing w:line="65" w:lineRule="exact"/>
        <w:rPr>
          <w:rFonts w:ascii="Arial" w:hAnsi="Arial" w:cs="Arial"/>
          <w:color w:val="000000"/>
          <w:sz w:val="20"/>
          <w:szCs w:val="20"/>
        </w:rPr>
      </w:pPr>
    </w:p>
    <w:tbl>
      <w:tblPr>
        <w:tblW w:w="9714" w:type="dxa"/>
        <w:tblInd w:w="64" w:type="dxa"/>
        <w:tblLayout w:type="fixed"/>
        <w:tblCellMar>
          <w:left w:w="50" w:type="dxa"/>
          <w:right w:w="50" w:type="dxa"/>
        </w:tblCellMar>
        <w:tblLook w:val="0000" w:firstRow="0" w:lastRow="0" w:firstColumn="0" w:lastColumn="0" w:noHBand="0" w:noVBand="0"/>
      </w:tblPr>
      <w:tblGrid>
        <w:gridCol w:w="645"/>
        <w:gridCol w:w="3400"/>
        <w:gridCol w:w="1077"/>
        <w:gridCol w:w="1122"/>
        <w:gridCol w:w="1122"/>
        <w:gridCol w:w="1328"/>
        <w:gridCol w:w="1020"/>
      </w:tblGrid>
      <w:tr w:rsidR="002545B0" w:rsidTr="002545B0">
        <w:trPr>
          <w:cantSplit/>
          <w:trHeight w:val="301"/>
          <w:tblHeader/>
        </w:trPr>
        <w:tc>
          <w:tcPr>
            <w:tcW w:w="645" w:type="dxa"/>
            <w:vMerge w:val="restart"/>
            <w:tcBorders>
              <w:top w:val="single" w:sz="11" w:space="0" w:color="007AC3"/>
              <w:left w:val="single" w:sz="11" w:space="0" w:color="007AC3"/>
              <w:bottom w:val="nil"/>
              <w:right w:val="single" w:sz="4" w:space="0" w:color="7FBDE1"/>
            </w:tcBorders>
            <w:shd w:val="clear" w:color="BFDEF0" w:fill="BFDEF0"/>
            <w:tcMar>
              <w:top w:w="11" w:type="dxa"/>
            </w:tcMar>
            <w:vAlign w:val="center"/>
          </w:tcPr>
          <w:p w:rsidR="002545B0" w:rsidRDefault="002545B0" w:rsidP="005470D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Číslo</w:t>
            </w:r>
          </w:p>
        </w:tc>
        <w:tc>
          <w:tcPr>
            <w:tcW w:w="3400" w:type="dxa"/>
            <w:vMerge w:val="restart"/>
            <w:tcBorders>
              <w:top w:val="single" w:sz="11" w:space="0" w:color="007AC3"/>
              <w:left w:val="single" w:sz="4" w:space="0" w:color="7FBDE1"/>
              <w:bottom w:val="nil"/>
              <w:right w:val="single" w:sz="4" w:space="0" w:color="7FBDE1"/>
            </w:tcBorders>
            <w:shd w:val="clear" w:color="BFDEF0" w:fill="BFDEF0"/>
            <w:tcMar>
              <w:top w:w="11" w:type="dxa"/>
            </w:tcMar>
            <w:vAlign w:val="center"/>
          </w:tcPr>
          <w:p w:rsidR="002545B0" w:rsidRDefault="002545B0" w:rsidP="005470D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Název</w:t>
            </w:r>
          </w:p>
        </w:tc>
        <w:tc>
          <w:tcPr>
            <w:tcW w:w="1077" w:type="dxa"/>
            <w:vMerge w:val="restart"/>
            <w:tcBorders>
              <w:top w:val="single" w:sz="11" w:space="0" w:color="007AC3"/>
              <w:left w:val="single" w:sz="4" w:space="0" w:color="7FBDE1"/>
              <w:bottom w:val="nil"/>
              <w:right w:val="single" w:sz="4" w:space="0" w:color="7FBDE1"/>
            </w:tcBorders>
            <w:shd w:val="clear" w:color="BFDEF0" w:fill="BFDEF0"/>
            <w:tcMar>
              <w:top w:w="11" w:type="dxa"/>
            </w:tcMar>
            <w:vAlign w:val="center"/>
          </w:tcPr>
          <w:p w:rsidR="002545B0" w:rsidRDefault="002545B0" w:rsidP="005470D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Vzorek</w:t>
            </w:r>
          </w:p>
        </w:tc>
        <w:tc>
          <w:tcPr>
            <w:tcW w:w="1122" w:type="dxa"/>
            <w:tcBorders>
              <w:top w:val="single" w:sz="11" w:space="0" w:color="007AC3"/>
              <w:left w:val="single" w:sz="4" w:space="0" w:color="7FBDE1"/>
              <w:bottom w:val="nil"/>
              <w:right w:val="single" w:sz="4" w:space="0" w:color="7FBDE1"/>
            </w:tcBorders>
            <w:shd w:val="clear" w:color="BFDEF0" w:fill="BFDEF0"/>
            <w:tcMar>
              <w:top w:w="11" w:type="dxa"/>
              <w:bottom w:w="25" w:type="dxa"/>
            </w:tcMar>
            <w:vAlign w:val="center"/>
          </w:tcPr>
          <w:p w:rsidR="002545B0" w:rsidRDefault="002545B0" w:rsidP="005470D9">
            <w:pPr>
              <w:keepNext/>
              <w:widowControl w:val="0"/>
              <w:autoSpaceDE w:val="0"/>
              <w:autoSpaceDN w:val="0"/>
              <w:adjustRightInd w:val="0"/>
              <w:jc w:val="center"/>
              <w:rPr>
                <w:rFonts w:ascii="Arial" w:hAnsi="Arial" w:cs="Arial"/>
                <w:b/>
                <w:bCs/>
                <w:color w:val="007AC3"/>
                <w:sz w:val="20"/>
                <w:szCs w:val="20"/>
              </w:rPr>
            </w:pPr>
            <w:r>
              <w:rPr>
                <w:rFonts w:ascii="Symbol" w:hAnsi="Symbol" w:cs="Symbol"/>
                <w:b/>
                <w:bCs/>
                <w:color w:val="007AC3"/>
                <w:sz w:val="20"/>
                <w:szCs w:val="20"/>
              </w:rPr>
              <w:t></w:t>
            </w:r>
            <w:r>
              <w:rPr>
                <w:rFonts w:ascii="Arial" w:hAnsi="Arial" w:cs="Arial"/>
                <w:b/>
                <w:bCs/>
                <w:color w:val="007AC3"/>
                <w:position w:val="-4"/>
                <w:sz w:val="16"/>
                <w:szCs w:val="16"/>
              </w:rPr>
              <w:t>ef</w:t>
            </w:r>
          </w:p>
        </w:tc>
        <w:tc>
          <w:tcPr>
            <w:tcW w:w="1122" w:type="dxa"/>
            <w:tcBorders>
              <w:top w:val="single" w:sz="11" w:space="0" w:color="007AC3"/>
              <w:left w:val="single" w:sz="4" w:space="0" w:color="7FBDE1"/>
              <w:bottom w:val="nil"/>
              <w:right w:val="single" w:sz="4" w:space="0" w:color="7FBDE1"/>
            </w:tcBorders>
            <w:shd w:val="clear" w:color="BFDEF0" w:fill="BFDEF0"/>
            <w:tcMar>
              <w:top w:w="11" w:type="dxa"/>
              <w:bottom w:w="25" w:type="dxa"/>
            </w:tcMar>
            <w:vAlign w:val="center"/>
          </w:tcPr>
          <w:p w:rsidR="002545B0" w:rsidRDefault="002545B0" w:rsidP="005470D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c</w:t>
            </w:r>
            <w:r>
              <w:rPr>
                <w:rFonts w:ascii="Arial" w:hAnsi="Arial" w:cs="Arial"/>
                <w:b/>
                <w:bCs/>
                <w:color w:val="007AC3"/>
                <w:position w:val="-4"/>
                <w:sz w:val="16"/>
                <w:szCs w:val="16"/>
              </w:rPr>
              <w:t>ef</w:t>
            </w:r>
          </w:p>
        </w:tc>
        <w:tc>
          <w:tcPr>
            <w:tcW w:w="1328" w:type="dxa"/>
            <w:tcBorders>
              <w:top w:val="single" w:sz="11" w:space="0" w:color="007AC3"/>
              <w:left w:val="single" w:sz="4" w:space="0" w:color="7FBDE1"/>
              <w:bottom w:val="nil"/>
              <w:right w:val="single" w:sz="4" w:space="0" w:color="7FBDE1"/>
            </w:tcBorders>
            <w:shd w:val="clear" w:color="BFDEF0" w:fill="BFDEF0"/>
            <w:tcMar>
              <w:top w:w="11" w:type="dxa"/>
              <w:bottom w:w="25" w:type="dxa"/>
            </w:tcMar>
            <w:vAlign w:val="center"/>
          </w:tcPr>
          <w:p w:rsidR="002545B0" w:rsidRDefault="002545B0" w:rsidP="005470D9">
            <w:pPr>
              <w:keepNext/>
              <w:widowControl w:val="0"/>
              <w:autoSpaceDE w:val="0"/>
              <w:autoSpaceDN w:val="0"/>
              <w:adjustRightInd w:val="0"/>
              <w:jc w:val="center"/>
              <w:rPr>
                <w:rFonts w:ascii="Arial" w:hAnsi="Arial" w:cs="Arial"/>
                <w:b/>
                <w:bCs/>
                <w:color w:val="007AC3"/>
                <w:sz w:val="20"/>
                <w:szCs w:val="20"/>
              </w:rPr>
            </w:pPr>
            <w:r>
              <w:rPr>
                <w:rFonts w:ascii="Symbol" w:hAnsi="Symbol" w:cs="Symbol"/>
                <w:b/>
                <w:bCs/>
                <w:color w:val="007AC3"/>
                <w:sz w:val="20"/>
                <w:szCs w:val="20"/>
              </w:rPr>
              <w:t></w:t>
            </w:r>
          </w:p>
        </w:tc>
        <w:tc>
          <w:tcPr>
            <w:tcW w:w="1020" w:type="dxa"/>
            <w:tcBorders>
              <w:top w:val="single" w:sz="11" w:space="0" w:color="007AC3"/>
              <w:left w:val="single" w:sz="4" w:space="0" w:color="7FBDE1"/>
              <w:bottom w:val="nil"/>
              <w:right w:val="single" w:sz="11" w:space="0" w:color="007AC3"/>
            </w:tcBorders>
            <w:shd w:val="clear" w:color="BFDEF0" w:fill="BFDEF0"/>
            <w:tcMar>
              <w:top w:w="11" w:type="dxa"/>
              <w:bottom w:w="25" w:type="dxa"/>
            </w:tcMar>
            <w:vAlign w:val="center"/>
          </w:tcPr>
          <w:p w:rsidR="002545B0" w:rsidRDefault="002545B0" w:rsidP="005470D9">
            <w:pPr>
              <w:keepNext/>
              <w:widowControl w:val="0"/>
              <w:autoSpaceDE w:val="0"/>
              <w:autoSpaceDN w:val="0"/>
              <w:adjustRightInd w:val="0"/>
              <w:jc w:val="center"/>
              <w:rPr>
                <w:rFonts w:ascii="Arial" w:hAnsi="Arial" w:cs="Arial"/>
                <w:b/>
                <w:bCs/>
                <w:color w:val="007AC3"/>
                <w:sz w:val="20"/>
                <w:szCs w:val="20"/>
              </w:rPr>
            </w:pPr>
            <w:r>
              <w:rPr>
                <w:rFonts w:ascii="Symbol" w:hAnsi="Symbol" w:cs="Symbol"/>
                <w:b/>
                <w:bCs/>
                <w:color w:val="007AC3"/>
                <w:sz w:val="20"/>
                <w:szCs w:val="20"/>
              </w:rPr>
              <w:t></w:t>
            </w:r>
          </w:p>
        </w:tc>
      </w:tr>
      <w:tr w:rsidR="002545B0" w:rsidTr="002545B0">
        <w:trPr>
          <w:cantSplit/>
          <w:trHeight w:val="251"/>
          <w:tblHeader/>
        </w:trPr>
        <w:tc>
          <w:tcPr>
            <w:tcW w:w="645" w:type="dxa"/>
            <w:vMerge/>
            <w:tcBorders>
              <w:top w:val="nil"/>
              <w:left w:val="single" w:sz="11" w:space="0" w:color="007AC3"/>
              <w:bottom w:val="single" w:sz="11" w:space="0" w:color="007AC3"/>
              <w:right w:val="single" w:sz="4" w:space="0" w:color="7FBDE1"/>
            </w:tcBorders>
            <w:shd w:val="clear" w:color="BFDEF0" w:fill="BFDEF0"/>
            <w:tcMar>
              <w:bottom w:w="11" w:type="dxa"/>
            </w:tcMar>
            <w:vAlign w:val="center"/>
          </w:tcPr>
          <w:p w:rsidR="002545B0" w:rsidRDefault="002545B0" w:rsidP="005470D9">
            <w:pPr>
              <w:keepNext/>
              <w:widowControl w:val="0"/>
              <w:autoSpaceDE w:val="0"/>
              <w:autoSpaceDN w:val="0"/>
              <w:adjustRightInd w:val="0"/>
              <w:rPr>
                <w:rFonts w:ascii="Arial" w:hAnsi="Arial" w:cs="Arial"/>
                <w:color w:val="000000"/>
                <w:sz w:val="20"/>
                <w:szCs w:val="20"/>
              </w:rPr>
            </w:pPr>
          </w:p>
        </w:tc>
        <w:tc>
          <w:tcPr>
            <w:tcW w:w="3400" w:type="dxa"/>
            <w:vMerge/>
            <w:tcBorders>
              <w:top w:val="nil"/>
              <w:left w:val="single" w:sz="4" w:space="0" w:color="7FBDE1"/>
              <w:bottom w:val="single" w:sz="11" w:space="0" w:color="007AC3"/>
              <w:right w:val="single" w:sz="4" w:space="0" w:color="7FBDE1"/>
            </w:tcBorders>
            <w:shd w:val="clear" w:color="BFDEF0" w:fill="BFDEF0"/>
            <w:tcMar>
              <w:bottom w:w="11" w:type="dxa"/>
            </w:tcMar>
            <w:vAlign w:val="center"/>
          </w:tcPr>
          <w:p w:rsidR="002545B0" w:rsidRDefault="002545B0" w:rsidP="005470D9">
            <w:pPr>
              <w:keepNext/>
              <w:widowControl w:val="0"/>
              <w:autoSpaceDE w:val="0"/>
              <w:autoSpaceDN w:val="0"/>
              <w:adjustRightInd w:val="0"/>
              <w:rPr>
                <w:rFonts w:ascii="Arial" w:hAnsi="Arial" w:cs="Arial"/>
                <w:color w:val="000000"/>
                <w:sz w:val="20"/>
                <w:szCs w:val="20"/>
              </w:rPr>
            </w:pPr>
          </w:p>
        </w:tc>
        <w:tc>
          <w:tcPr>
            <w:tcW w:w="1077" w:type="dxa"/>
            <w:vMerge/>
            <w:tcBorders>
              <w:top w:val="nil"/>
              <w:left w:val="single" w:sz="4" w:space="0" w:color="7FBDE1"/>
              <w:bottom w:val="single" w:sz="11" w:space="0" w:color="007AC3"/>
              <w:right w:val="single" w:sz="4" w:space="0" w:color="7FBDE1"/>
            </w:tcBorders>
            <w:shd w:val="clear" w:color="BFDEF0" w:fill="BFDEF0"/>
            <w:tcMar>
              <w:bottom w:w="11" w:type="dxa"/>
            </w:tcMar>
            <w:vAlign w:val="center"/>
          </w:tcPr>
          <w:p w:rsidR="002545B0" w:rsidRDefault="002545B0" w:rsidP="005470D9">
            <w:pPr>
              <w:keepNext/>
              <w:widowControl w:val="0"/>
              <w:autoSpaceDE w:val="0"/>
              <w:autoSpaceDN w:val="0"/>
              <w:adjustRightInd w:val="0"/>
              <w:rPr>
                <w:rFonts w:ascii="Arial" w:hAnsi="Arial" w:cs="Arial"/>
                <w:color w:val="000000"/>
                <w:sz w:val="20"/>
                <w:szCs w:val="20"/>
              </w:rPr>
            </w:pPr>
          </w:p>
        </w:tc>
        <w:tc>
          <w:tcPr>
            <w:tcW w:w="1122"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2545B0" w:rsidRDefault="002545B0" w:rsidP="005470D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w:t>
            </w:r>
          </w:p>
        </w:tc>
        <w:tc>
          <w:tcPr>
            <w:tcW w:w="1122"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2545B0" w:rsidRDefault="002545B0" w:rsidP="005470D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[kPa]</w:t>
            </w:r>
          </w:p>
        </w:tc>
        <w:tc>
          <w:tcPr>
            <w:tcW w:w="1328"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2545B0" w:rsidRDefault="002545B0" w:rsidP="005470D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[kN/m</w:t>
            </w:r>
            <w:r>
              <w:rPr>
                <w:rFonts w:ascii="Arial" w:hAnsi="Arial" w:cs="Arial"/>
                <w:b/>
                <w:bCs/>
                <w:color w:val="007AC3"/>
                <w:position w:val="4"/>
                <w:sz w:val="16"/>
                <w:szCs w:val="16"/>
              </w:rPr>
              <w:t>3</w:t>
            </w:r>
            <w:r>
              <w:rPr>
                <w:rFonts w:ascii="Arial" w:hAnsi="Arial" w:cs="Arial"/>
                <w:b/>
                <w:bCs/>
                <w:color w:val="007AC3"/>
                <w:sz w:val="20"/>
                <w:szCs w:val="20"/>
              </w:rPr>
              <w:t>]</w:t>
            </w:r>
          </w:p>
        </w:tc>
        <w:tc>
          <w:tcPr>
            <w:tcW w:w="1020" w:type="dxa"/>
            <w:tcBorders>
              <w:top w:val="nil"/>
              <w:left w:val="single" w:sz="4" w:space="0" w:color="7FBDE1"/>
              <w:bottom w:val="single" w:sz="11" w:space="0" w:color="007AC3"/>
              <w:right w:val="single" w:sz="11" w:space="0" w:color="007AC3"/>
            </w:tcBorders>
            <w:shd w:val="clear" w:color="BFDEF0" w:fill="BFDEF0"/>
            <w:tcMar>
              <w:top w:w="25" w:type="dxa"/>
              <w:bottom w:w="11" w:type="dxa"/>
            </w:tcMar>
            <w:vAlign w:val="center"/>
          </w:tcPr>
          <w:p w:rsidR="002545B0" w:rsidRDefault="002545B0" w:rsidP="005470D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w:t>
            </w:r>
          </w:p>
        </w:tc>
      </w:tr>
      <w:tr w:rsidR="002545B0" w:rsidTr="002545B0">
        <w:trPr>
          <w:cantSplit/>
          <w:trHeight w:val="553"/>
        </w:trPr>
        <w:tc>
          <w:tcPr>
            <w:tcW w:w="645" w:type="dxa"/>
            <w:tcBorders>
              <w:top w:val="single" w:sz="11" w:space="0" w:color="007AC3"/>
              <w:left w:val="single" w:sz="11" w:space="0" w:color="007AC3"/>
              <w:bottom w:val="single" w:sz="4" w:space="0" w:color="BFDEF0"/>
              <w:right w:val="single" w:sz="4" w:space="0" w:color="BFDEF0"/>
            </w:tcBorders>
            <w:shd w:val="clear" w:color="DFEEF7" w:fill="DFEEF7"/>
            <w:vAlign w:val="center"/>
          </w:tcPr>
          <w:p w:rsidR="002545B0" w:rsidRDefault="002545B0" w:rsidP="005470D9">
            <w:pPr>
              <w:widowControl w:val="0"/>
              <w:autoSpaceDE w:val="0"/>
              <w:autoSpaceDN w:val="0"/>
              <w:adjustRightInd w:val="0"/>
              <w:spacing w:before="11" w:after="20"/>
              <w:jc w:val="center"/>
              <w:rPr>
                <w:rFonts w:ascii="Arial" w:hAnsi="Arial" w:cs="Arial"/>
                <w:color w:val="000000"/>
                <w:sz w:val="20"/>
                <w:szCs w:val="20"/>
              </w:rPr>
            </w:pPr>
            <w:r>
              <w:rPr>
                <w:rFonts w:ascii="Arial" w:hAnsi="Arial" w:cs="Arial"/>
                <w:color w:val="000000"/>
                <w:sz w:val="20"/>
                <w:szCs w:val="20"/>
              </w:rPr>
              <w:t>1</w:t>
            </w:r>
          </w:p>
        </w:tc>
        <w:tc>
          <w:tcPr>
            <w:tcW w:w="3400" w:type="dxa"/>
            <w:tcBorders>
              <w:top w:val="single" w:sz="11" w:space="0" w:color="007AC3"/>
              <w:left w:val="single" w:sz="4" w:space="0" w:color="BFDEF0"/>
              <w:bottom w:val="single" w:sz="4" w:space="0" w:color="BFDEF0"/>
              <w:right w:val="single" w:sz="4" w:space="0" w:color="BFDEF0"/>
            </w:tcBorders>
            <w:vAlign w:val="center"/>
          </w:tcPr>
          <w:p w:rsidR="002545B0" w:rsidRDefault="002545B0" w:rsidP="005470D9">
            <w:pPr>
              <w:widowControl w:val="0"/>
              <w:autoSpaceDE w:val="0"/>
              <w:autoSpaceDN w:val="0"/>
              <w:adjustRightInd w:val="0"/>
              <w:spacing w:before="11" w:after="20"/>
              <w:rPr>
                <w:rFonts w:ascii="Arial" w:hAnsi="Arial" w:cs="Arial"/>
                <w:color w:val="000000"/>
                <w:sz w:val="20"/>
                <w:szCs w:val="20"/>
              </w:rPr>
            </w:pPr>
            <w:r>
              <w:rPr>
                <w:rFonts w:ascii="Arial" w:hAnsi="Arial" w:cs="Arial"/>
                <w:color w:val="000000"/>
                <w:sz w:val="20"/>
                <w:szCs w:val="20"/>
              </w:rPr>
              <w:t>Třída S3, kyprá</w:t>
            </w:r>
          </w:p>
        </w:tc>
        <w:tc>
          <w:tcPr>
            <w:tcW w:w="1077" w:type="dxa"/>
            <w:tcBorders>
              <w:top w:val="single" w:sz="11" w:space="0" w:color="007AC3"/>
              <w:left w:val="single" w:sz="4" w:space="0" w:color="BFDEF0"/>
              <w:bottom w:val="single" w:sz="4" w:space="0" w:color="BFDEF0"/>
              <w:right w:val="single" w:sz="4" w:space="0" w:color="BFDEF0"/>
            </w:tcBorders>
            <w:tcMar>
              <w:left w:w="5" w:type="dxa"/>
              <w:right w:w="5" w:type="dxa"/>
            </w:tcMar>
            <w:vAlign w:val="center"/>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drawing>
                <wp:inline distT="0" distB="0" distL="0" distR="0">
                  <wp:extent cx="715645" cy="357505"/>
                  <wp:effectExtent l="0" t="0" r="0" b="0"/>
                  <wp:docPr id="158" name="Obrázok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715645" cy="357505"/>
                          </a:xfrm>
                          <a:prstGeom prst="rect">
                            <a:avLst/>
                          </a:prstGeom>
                          <a:noFill/>
                          <a:ln>
                            <a:noFill/>
                          </a:ln>
                        </pic:spPr>
                      </pic:pic>
                    </a:graphicData>
                  </a:graphic>
                </wp:inline>
              </w:drawing>
            </w:r>
          </w:p>
        </w:tc>
        <w:tc>
          <w:tcPr>
            <w:tcW w:w="1122" w:type="dxa"/>
            <w:tcBorders>
              <w:top w:val="single" w:sz="11" w:space="0" w:color="007AC3"/>
              <w:left w:val="single" w:sz="4" w:space="0" w:color="BFDEF0"/>
              <w:bottom w:val="single" w:sz="4" w:space="0" w:color="BFDEF0"/>
              <w:right w:val="single" w:sz="4" w:space="0" w:color="BFDEF0"/>
            </w:tcBorders>
            <w:vAlign w:val="center"/>
          </w:tcPr>
          <w:p w:rsidR="002545B0" w:rsidRDefault="002545B0" w:rsidP="005470D9">
            <w:pPr>
              <w:widowControl w:val="0"/>
              <w:autoSpaceDE w:val="0"/>
              <w:autoSpaceDN w:val="0"/>
              <w:adjustRightInd w:val="0"/>
              <w:spacing w:before="11" w:after="20"/>
              <w:jc w:val="right"/>
              <w:rPr>
                <w:rFonts w:ascii="Arial" w:hAnsi="Arial" w:cs="Arial"/>
                <w:color w:val="000000"/>
                <w:sz w:val="20"/>
                <w:szCs w:val="20"/>
              </w:rPr>
            </w:pPr>
            <w:r>
              <w:rPr>
                <w:rFonts w:ascii="Arial" w:hAnsi="Arial" w:cs="Arial"/>
                <w:color w:val="000000"/>
                <w:sz w:val="20"/>
                <w:szCs w:val="20"/>
              </w:rPr>
              <w:t>29,00</w:t>
            </w:r>
          </w:p>
        </w:tc>
        <w:tc>
          <w:tcPr>
            <w:tcW w:w="1122" w:type="dxa"/>
            <w:tcBorders>
              <w:top w:val="single" w:sz="11" w:space="0" w:color="007AC3"/>
              <w:left w:val="single" w:sz="4" w:space="0" w:color="BFDEF0"/>
              <w:bottom w:val="single" w:sz="4" w:space="0" w:color="BFDEF0"/>
              <w:right w:val="single" w:sz="4" w:space="0" w:color="BFDEF0"/>
            </w:tcBorders>
            <w:vAlign w:val="center"/>
          </w:tcPr>
          <w:p w:rsidR="002545B0" w:rsidRDefault="002545B0" w:rsidP="005470D9">
            <w:pPr>
              <w:widowControl w:val="0"/>
              <w:autoSpaceDE w:val="0"/>
              <w:autoSpaceDN w:val="0"/>
              <w:adjustRightInd w:val="0"/>
              <w:spacing w:before="11" w:after="20"/>
              <w:jc w:val="right"/>
              <w:rPr>
                <w:rFonts w:ascii="Arial" w:hAnsi="Arial" w:cs="Arial"/>
                <w:color w:val="000000"/>
                <w:sz w:val="20"/>
                <w:szCs w:val="20"/>
              </w:rPr>
            </w:pPr>
            <w:r>
              <w:rPr>
                <w:rFonts w:ascii="Arial" w:hAnsi="Arial" w:cs="Arial"/>
                <w:color w:val="000000"/>
                <w:sz w:val="20"/>
                <w:szCs w:val="20"/>
              </w:rPr>
              <w:t>0,00</w:t>
            </w:r>
          </w:p>
        </w:tc>
        <w:tc>
          <w:tcPr>
            <w:tcW w:w="1328" w:type="dxa"/>
            <w:tcBorders>
              <w:top w:val="single" w:sz="11" w:space="0" w:color="007AC3"/>
              <w:left w:val="single" w:sz="4" w:space="0" w:color="BFDEF0"/>
              <w:bottom w:val="single" w:sz="4" w:space="0" w:color="BFDEF0"/>
              <w:right w:val="single" w:sz="4" w:space="0" w:color="BFDEF0"/>
            </w:tcBorders>
            <w:vAlign w:val="center"/>
          </w:tcPr>
          <w:p w:rsidR="002545B0" w:rsidRDefault="002545B0" w:rsidP="005470D9">
            <w:pPr>
              <w:widowControl w:val="0"/>
              <w:autoSpaceDE w:val="0"/>
              <w:autoSpaceDN w:val="0"/>
              <w:adjustRightInd w:val="0"/>
              <w:spacing w:before="11" w:after="20"/>
              <w:jc w:val="right"/>
              <w:rPr>
                <w:rFonts w:ascii="Arial" w:hAnsi="Arial" w:cs="Arial"/>
                <w:color w:val="000000"/>
                <w:sz w:val="20"/>
                <w:szCs w:val="20"/>
              </w:rPr>
            </w:pPr>
            <w:r>
              <w:rPr>
                <w:rFonts w:ascii="Arial" w:hAnsi="Arial" w:cs="Arial"/>
                <w:color w:val="000000"/>
                <w:sz w:val="20"/>
                <w:szCs w:val="20"/>
              </w:rPr>
              <w:t>17,50</w:t>
            </w:r>
          </w:p>
        </w:tc>
        <w:tc>
          <w:tcPr>
            <w:tcW w:w="1020" w:type="dxa"/>
            <w:tcBorders>
              <w:top w:val="single" w:sz="11" w:space="0" w:color="007AC3"/>
              <w:left w:val="single" w:sz="4" w:space="0" w:color="BFDEF0"/>
              <w:bottom w:val="single" w:sz="4" w:space="0" w:color="BFDEF0"/>
              <w:right w:val="single" w:sz="11" w:space="0" w:color="007AC3"/>
            </w:tcBorders>
            <w:vAlign w:val="center"/>
          </w:tcPr>
          <w:p w:rsidR="002545B0" w:rsidRDefault="002545B0" w:rsidP="005470D9">
            <w:pPr>
              <w:widowControl w:val="0"/>
              <w:autoSpaceDE w:val="0"/>
              <w:autoSpaceDN w:val="0"/>
              <w:adjustRightInd w:val="0"/>
              <w:spacing w:before="11" w:after="20"/>
              <w:jc w:val="right"/>
              <w:rPr>
                <w:rFonts w:ascii="Arial" w:hAnsi="Arial" w:cs="Arial"/>
                <w:color w:val="000000"/>
                <w:sz w:val="20"/>
                <w:szCs w:val="20"/>
              </w:rPr>
            </w:pPr>
            <w:r>
              <w:rPr>
                <w:rFonts w:ascii="Arial" w:hAnsi="Arial" w:cs="Arial"/>
                <w:color w:val="000000"/>
                <w:sz w:val="20"/>
                <w:szCs w:val="20"/>
              </w:rPr>
              <w:t>0,30</w:t>
            </w:r>
          </w:p>
        </w:tc>
      </w:tr>
      <w:tr w:rsidR="002545B0" w:rsidTr="002545B0">
        <w:trPr>
          <w:cantSplit/>
          <w:trHeight w:val="569"/>
        </w:trPr>
        <w:tc>
          <w:tcPr>
            <w:tcW w:w="645" w:type="dxa"/>
            <w:tcBorders>
              <w:top w:val="single" w:sz="4" w:space="0" w:color="BFDEF0"/>
              <w:left w:val="single" w:sz="11" w:space="0" w:color="007AC3"/>
              <w:bottom w:val="single" w:sz="4" w:space="0" w:color="BFDEF0"/>
              <w:right w:val="single" w:sz="4" w:space="0" w:color="BFDEF0"/>
            </w:tcBorders>
            <w:shd w:val="clear" w:color="DFEEF7" w:fill="DFEEF7"/>
            <w:vAlign w:val="center"/>
          </w:tcPr>
          <w:p w:rsidR="002545B0" w:rsidRDefault="002545B0" w:rsidP="005470D9">
            <w:pPr>
              <w:widowControl w:val="0"/>
              <w:autoSpaceDE w:val="0"/>
              <w:autoSpaceDN w:val="0"/>
              <w:adjustRightInd w:val="0"/>
              <w:spacing w:before="20" w:after="20"/>
              <w:jc w:val="center"/>
              <w:rPr>
                <w:rFonts w:ascii="Arial" w:hAnsi="Arial" w:cs="Arial"/>
                <w:color w:val="000000"/>
                <w:sz w:val="20"/>
                <w:szCs w:val="20"/>
              </w:rPr>
            </w:pPr>
            <w:r>
              <w:rPr>
                <w:rFonts w:ascii="Arial" w:hAnsi="Arial" w:cs="Arial"/>
                <w:color w:val="000000"/>
                <w:sz w:val="20"/>
                <w:szCs w:val="20"/>
              </w:rPr>
              <w:t>2</w:t>
            </w:r>
          </w:p>
        </w:tc>
        <w:tc>
          <w:tcPr>
            <w:tcW w:w="3400" w:type="dxa"/>
            <w:tcBorders>
              <w:top w:val="single" w:sz="4" w:space="0" w:color="BFDEF0"/>
              <w:left w:val="single" w:sz="4" w:space="0" w:color="BFDEF0"/>
              <w:bottom w:val="single" w:sz="4" w:space="0" w:color="BFDEF0"/>
              <w:right w:val="single" w:sz="4" w:space="0" w:color="BFDEF0"/>
            </w:tcBorders>
            <w:vAlign w:val="center"/>
          </w:tcPr>
          <w:p w:rsidR="002545B0" w:rsidRDefault="002545B0" w:rsidP="005470D9">
            <w:pPr>
              <w:widowControl w:val="0"/>
              <w:autoSpaceDE w:val="0"/>
              <w:autoSpaceDN w:val="0"/>
              <w:adjustRightInd w:val="0"/>
              <w:spacing w:before="20" w:after="20"/>
              <w:rPr>
                <w:rFonts w:ascii="Arial" w:hAnsi="Arial" w:cs="Arial"/>
                <w:color w:val="000000"/>
                <w:sz w:val="20"/>
                <w:szCs w:val="20"/>
              </w:rPr>
            </w:pPr>
            <w:r>
              <w:rPr>
                <w:rFonts w:ascii="Arial" w:hAnsi="Arial" w:cs="Arial"/>
                <w:color w:val="000000"/>
                <w:sz w:val="20"/>
                <w:szCs w:val="20"/>
              </w:rPr>
              <w:t>Třída G3, středně ulehlá - povodna</w:t>
            </w:r>
          </w:p>
        </w:tc>
        <w:tc>
          <w:tcPr>
            <w:tcW w:w="1077" w:type="dxa"/>
            <w:tcBorders>
              <w:top w:val="single" w:sz="4" w:space="0" w:color="BFDEF0"/>
              <w:left w:val="single" w:sz="4" w:space="0" w:color="BFDEF0"/>
              <w:bottom w:val="single" w:sz="4" w:space="0" w:color="BFDEF0"/>
              <w:right w:val="single" w:sz="4" w:space="0" w:color="BFDEF0"/>
            </w:tcBorders>
            <w:tcMar>
              <w:left w:w="5" w:type="dxa"/>
              <w:right w:w="5" w:type="dxa"/>
            </w:tcMar>
            <w:vAlign w:val="center"/>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drawing>
                <wp:inline distT="0" distB="0" distL="0" distR="0">
                  <wp:extent cx="715645" cy="357505"/>
                  <wp:effectExtent l="0" t="0" r="0" b="0"/>
                  <wp:docPr id="157" name="Obrázo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715645" cy="357505"/>
                          </a:xfrm>
                          <a:prstGeom prst="rect">
                            <a:avLst/>
                          </a:prstGeom>
                          <a:noFill/>
                          <a:ln>
                            <a:noFill/>
                          </a:ln>
                        </pic:spPr>
                      </pic:pic>
                    </a:graphicData>
                  </a:graphic>
                </wp:inline>
              </w:drawing>
            </w:r>
          </w:p>
        </w:tc>
        <w:tc>
          <w:tcPr>
            <w:tcW w:w="1122" w:type="dxa"/>
            <w:tcBorders>
              <w:top w:val="single" w:sz="4" w:space="0" w:color="BFDEF0"/>
              <w:left w:val="single" w:sz="4" w:space="0" w:color="BFDEF0"/>
              <w:bottom w:val="single" w:sz="4" w:space="0" w:color="BFDEF0"/>
              <w:right w:val="single" w:sz="4" w:space="0" w:color="BFDEF0"/>
            </w:tcBorders>
            <w:vAlign w:val="center"/>
          </w:tcPr>
          <w:p w:rsidR="002545B0" w:rsidRDefault="002545B0" w:rsidP="005470D9">
            <w:pPr>
              <w:widowControl w:val="0"/>
              <w:autoSpaceDE w:val="0"/>
              <w:autoSpaceDN w:val="0"/>
              <w:adjustRightInd w:val="0"/>
              <w:spacing w:before="20" w:after="20"/>
              <w:jc w:val="right"/>
              <w:rPr>
                <w:rFonts w:ascii="Arial" w:hAnsi="Arial" w:cs="Arial"/>
                <w:color w:val="000000"/>
                <w:sz w:val="20"/>
                <w:szCs w:val="20"/>
              </w:rPr>
            </w:pPr>
            <w:r>
              <w:rPr>
                <w:rFonts w:ascii="Arial" w:hAnsi="Arial" w:cs="Arial"/>
                <w:color w:val="000000"/>
                <w:sz w:val="20"/>
                <w:szCs w:val="20"/>
              </w:rPr>
              <w:t>34,00</w:t>
            </w:r>
          </w:p>
        </w:tc>
        <w:tc>
          <w:tcPr>
            <w:tcW w:w="1122" w:type="dxa"/>
            <w:tcBorders>
              <w:top w:val="single" w:sz="4" w:space="0" w:color="BFDEF0"/>
              <w:left w:val="single" w:sz="4" w:space="0" w:color="BFDEF0"/>
              <w:bottom w:val="single" w:sz="4" w:space="0" w:color="BFDEF0"/>
              <w:right w:val="single" w:sz="4" w:space="0" w:color="BFDEF0"/>
            </w:tcBorders>
            <w:vAlign w:val="center"/>
          </w:tcPr>
          <w:p w:rsidR="002545B0" w:rsidRDefault="002545B0" w:rsidP="005470D9">
            <w:pPr>
              <w:widowControl w:val="0"/>
              <w:autoSpaceDE w:val="0"/>
              <w:autoSpaceDN w:val="0"/>
              <w:adjustRightInd w:val="0"/>
              <w:spacing w:before="20" w:after="20"/>
              <w:jc w:val="right"/>
              <w:rPr>
                <w:rFonts w:ascii="Arial" w:hAnsi="Arial" w:cs="Arial"/>
                <w:color w:val="000000"/>
                <w:sz w:val="20"/>
                <w:szCs w:val="20"/>
              </w:rPr>
            </w:pPr>
            <w:r>
              <w:rPr>
                <w:rFonts w:ascii="Arial" w:hAnsi="Arial" w:cs="Arial"/>
                <w:color w:val="000000"/>
                <w:sz w:val="20"/>
                <w:szCs w:val="20"/>
              </w:rPr>
              <w:t>0,00</w:t>
            </w:r>
          </w:p>
        </w:tc>
        <w:tc>
          <w:tcPr>
            <w:tcW w:w="1328" w:type="dxa"/>
            <w:tcBorders>
              <w:top w:val="single" w:sz="4" w:space="0" w:color="BFDEF0"/>
              <w:left w:val="single" w:sz="4" w:space="0" w:color="BFDEF0"/>
              <w:bottom w:val="single" w:sz="4" w:space="0" w:color="BFDEF0"/>
              <w:right w:val="single" w:sz="4" w:space="0" w:color="BFDEF0"/>
            </w:tcBorders>
            <w:vAlign w:val="center"/>
          </w:tcPr>
          <w:p w:rsidR="002545B0" w:rsidRDefault="002545B0" w:rsidP="005470D9">
            <w:pPr>
              <w:widowControl w:val="0"/>
              <w:autoSpaceDE w:val="0"/>
              <w:autoSpaceDN w:val="0"/>
              <w:adjustRightInd w:val="0"/>
              <w:spacing w:before="20" w:after="20"/>
              <w:jc w:val="right"/>
              <w:rPr>
                <w:rFonts w:ascii="Arial" w:hAnsi="Arial" w:cs="Arial"/>
                <w:color w:val="000000"/>
                <w:sz w:val="20"/>
                <w:szCs w:val="20"/>
              </w:rPr>
            </w:pPr>
            <w:r>
              <w:rPr>
                <w:rFonts w:ascii="Arial" w:hAnsi="Arial" w:cs="Arial"/>
                <w:color w:val="000000"/>
                <w:sz w:val="20"/>
                <w:szCs w:val="20"/>
              </w:rPr>
              <w:t>19,00</w:t>
            </w:r>
          </w:p>
        </w:tc>
        <w:tc>
          <w:tcPr>
            <w:tcW w:w="1020" w:type="dxa"/>
            <w:tcBorders>
              <w:top w:val="single" w:sz="4" w:space="0" w:color="BFDEF0"/>
              <w:left w:val="single" w:sz="4" w:space="0" w:color="BFDEF0"/>
              <w:bottom w:val="single" w:sz="4" w:space="0" w:color="BFDEF0"/>
              <w:right w:val="single" w:sz="11" w:space="0" w:color="007AC3"/>
            </w:tcBorders>
            <w:vAlign w:val="center"/>
          </w:tcPr>
          <w:p w:rsidR="002545B0" w:rsidRDefault="002545B0" w:rsidP="005470D9">
            <w:pPr>
              <w:widowControl w:val="0"/>
              <w:autoSpaceDE w:val="0"/>
              <w:autoSpaceDN w:val="0"/>
              <w:adjustRightInd w:val="0"/>
              <w:spacing w:before="20" w:after="20"/>
              <w:jc w:val="right"/>
              <w:rPr>
                <w:rFonts w:ascii="Arial" w:hAnsi="Arial" w:cs="Arial"/>
                <w:color w:val="000000"/>
                <w:sz w:val="20"/>
                <w:szCs w:val="20"/>
              </w:rPr>
            </w:pPr>
            <w:r>
              <w:rPr>
                <w:rFonts w:ascii="Arial" w:hAnsi="Arial" w:cs="Arial"/>
                <w:color w:val="000000"/>
                <w:sz w:val="20"/>
                <w:szCs w:val="20"/>
              </w:rPr>
              <w:t>0,25</w:t>
            </w:r>
          </w:p>
        </w:tc>
      </w:tr>
      <w:tr w:rsidR="002545B0" w:rsidTr="002545B0">
        <w:trPr>
          <w:cantSplit/>
          <w:trHeight w:val="553"/>
        </w:trPr>
        <w:tc>
          <w:tcPr>
            <w:tcW w:w="645" w:type="dxa"/>
            <w:tcBorders>
              <w:top w:val="single" w:sz="4" w:space="0" w:color="BFDEF0"/>
              <w:left w:val="single" w:sz="11" w:space="0" w:color="007AC3"/>
              <w:bottom w:val="single" w:sz="4" w:space="0" w:color="BFDEF0"/>
              <w:right w:val="single" w:sz="4" w:space="0" w:color="BFDEF0"/>
            </w:tcBorders>
            <w:shd w:val="clear" w:color="DFEEF7" w:fill="DFEEF7"/>
            <w:vAlign w:val="center"/>
          </w:tcPr>
          <w:p w:rsidR="002545B0" w:rsidRDefault="002545B0" w:rsidP="005470D9">
            <w:pPr>
              <w:widowControl w:val="0"/>
              <w:autoSpaceDE w:val="0"/>
              <w:autoSpaceDN w:val="0"/>
              <w:adjustRightInd w:val="0"/>
              <w:spacing w:before="20" w:after="20"/>
              <w:jc w:val="center"/>
              <w:rPr>
                <w:rFonts w:ascii="Arial" w:hAnsi="Arial" w:cs="Arial"/>
                <w:color w:val="000000"/>
                <w:sz w:val="20"/>
                <w:szCs w:val="20"/>
              </w:rPr>
            </w:pPr>
            <w:r>
              <w:rPr>
                <w:rFonts w:ascii="Arial" w:hAnsi="Arial" w:cs="Arial"/>
                <w:color w:val="000000"/>
                <w:sz w:val="20"/>
                <w:szCs w:val="20"/>
              </w:rPr>
              <w:t>3</w:t>
            </w:r>
          </w:p>
        </w:tc>
        <w:tc>
          <w:tcPr>
            <w:tcW w:w="3400" w:type="dxa"/>
            <w:tcBorders>
              <w:top w:val="single" w:sz="4" w:space="0" w:color="BFDEF0"/>
              <w:left w:val="single" w:sz="4" w:space="0" w:color="BFDEF0"/>
              <w:bottom w:val="single" w:sz="4" w:space="0" w:color="BFDEF0"/>
              <w:right w:val="single" w:sz="4" w:space="0" w:color="BFDEF0"/>
            </w:tcBorders>
            <w:vAlign w:val="center"/>
          </w:tcPr>
          <w:p w:rsidR="002545B0" w:rsidRDefault="002545B0" w:rsidP="005470D9">
            <w:pPr>
              <w:widowControl w:val="0"/>
              <w:autoSpaceDE w:val="0"/>
              <w:autoSpaceDN w:val="0"/>
              <w:adjustRightInd w:val="0"/>
              <w:spacing w:before="20" w:after="20"/>
              <w:rPr>
                <w:rFonts w:ascii="Arial" w:hAnsi="Arial" w:cs="Arial"/>
                <w:color w:val="000000"/>
                <w:sz w:val="20"/>
                <w:szCs w:val="20"/>
              </w:rPr>
            </w:pPr>
            <w:r>
              <w:rPr>
                <w:rFonts w:ascii="Arial" w:hAnsi="Arial" w:cs="Arial"/>
                <w:color w:val="000000"/>
                <w:sz w:val="20"/>
                <w:szCs w:val="20"/>
              </w:rPr>
              <w:t>Třída F6, konzistence pevná, Sr &gt; 0,8</w:t>
            </w:r>
          </w:p>
        </w:tc>
        <w:tc>
          <w:tcPr>
            <w:tcW w:w="1077" w:type="dxa"/>
            <w:tcBorders>
              <w:top w:val="single" w:sz="4" w:space="0" w:color="BFDEF0"/>
              <w:left w:val="single" w:sz="4" w:space="0" w:color="BFDEF0"/>
              <w:bottom w:val="single" w:sz="4" w:space="0" w:color="BFDEF0"/>
              <w:right w:val="single" w:sz="4" w:space="0" w:color="BFDEF0"/>
            </w:tcBorders>
            <w:tcMar>
              <w:left w:w="5" w:type="dxa"/>
              <w:right w:w="5" w:type="dxa"/>
            </w:tcMar>
            <w:vAlign w:val="center"/>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drawing>
                <wp:inline distT="0" distB="0" distL="0" distR="0">
                  <wp:extent cx="715645" cy="357505"/>
                  <wp:effectExtent l="0" t="0" r="0" b="0"/>
                  <wp:docPr id="156" name="Obrázo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715645" cy="357505"/>
                          </a:xfrm>
                          <a:prstGeom prst="rect">
                            <a:avLst/>
                          </a:prstGeom>
                          <a:noFill/>
                          <a:ln>
                            <a:noFill/>
                          </a:ln>
                        </pic:spPr>
                      </pic:pic>
                    </a:graphicData>
                  </a:graphic>
                </wp:inline>
              </w:drawing>
            </w:r>
          </w:p>
        </w:tc>
        <w:tc>
          <w:tcPr>
            <w:tcW w:w="1122" w:type="dxa"/>
            <w:tcBorders>
              <w:top w:val="single" w:sz="4" w:space="0" w:color="BFDEF0"/>
              <w:left w:val="single" w:sz="4" w:space="0" w:color="BFDEF0"/>
              <w:bottom w:val="single" w:sz="4" w:space="0" w:color="BFDEF0"/>
              <w:right w:val="single" w:sz="4" w:space="0" w:color="BFDEF0"/>
            </w:tcBorders>
            <w:vAlign w:val="center"/>
          </w:tcPr>
          <w:p w:rsidR="002545B0" w:rsidRDefault="002545B0" w:rsidP="005470D9">
            <w:pPr>
              <w:widowControl w:val="0"/>
              <w:autoSpaceDE w:val="0"/>
              <w:autoSpaceDN w:val="0"/>
              <w:adjustRightInd w:val="0"/>
              <w:spacing w:before="20" w:after="20"/>
              <w:jc w:val="right"/>
              <w:rPr>
                <w:rFonts w:ascii="Arial" w:hAnsi="Arial" w:cs="Arial"/>
                <w:color w:val="000000"/>
                <w:sz w:val="20"/>
                <w:szCs w:val="20"/>
              </w:rPr>
            </w:pPr>
            <w:r>
              <w:rPr>
                <w:rFonts w:ascii="Arial" w:hAnsi="Arial" w:cs="Arial"/>
                <w:color w:val="000000"/>
                <w:sz w:val="20"/>
                <w:szCs w:val="20"/>
              </w:rPr>
              <w:t>24,00</w:t>
            </w:r>
          </w:p>
        </w:tc>
        <w:tc>
          <w:tcPr>
            <w:tcW w:w="1122" w:type="dxa"/>
            <w:tcBorders>
              <w:top w:val="single" w:sz="4" w:space="0" w:color="BFDEF0"/>
              <w:left w:val="single" w:sz="4" w:space="0" w:color="BFDEF0"/>
              <w:bottom w:val="single" w:sz="4" w:space="0" w:color="BFDEF0"/>
              <w:right w:val="single" w:sz="4" w:space="0" w:color="BFDEF0"/>
            </w:tcBorders>
            <w:vAlign w:val="center"/>
          </w:tcPr>
          <w:p w:rsidR="002545B0" w:rsidRDefault="002545B0" w:rsidP="005470D9">
            <w:pPr>
              <w:widowControl w:val="0"/>
              <w:autoSpaceDE w:val="0"/>
              <w:autoSpaceDN w:val="0"/>
              <w:adjustRightInd w:val="0"/>
              <w:spacing w:before="20" w:after="20"/>
              <w:jc w:val="right"/>
              <w:rPr>
                <w:rFonts w:ascii="Arial" w:hAnsi="Arial" w:cs="Arial"/>
                <w:color w:val="000000"/>
                <w:sz w:val="20"/>
                <w:szCs w:val="20"/>
              </w:rPr>
            </w:pPr>
            <w:r>
              <w:rPr>
                <w:rFonts w:ascii="Arial" w:hAnsi="Arial" w:cs="Arial"/>
                <w:color w:val="000000"/>
                <w:sz w:val="20"/>
                <w:szCs w:val="20"/>
              </w:rPr>
              <w:t>30,00</w:t>
            </w:r>
          </w:p>
        </w:tc>
        <w:tc>
          <w:tcPr>
            <w:tcW w:w="1328" w:type="dxa"/>
            <w:tcBorders>
              <w:top w:val="single" w:sz="4" w:space="0" w:color="BFDEF0"/>
              <w:left w:val="single" w:sz="4" w:space="0" w:color="BFDEF0"/>
              <w:bottom w:val="single" w:sz="4" w:space="0" w:color="BFDEF0"/>
              <w:right w:val="single" w:sz="4" w:space="0" w:color="BFDEF0"/>
            </w:tcBorders>
            <w:vAlign w:val="center"/>
          </w:tcPr>
          <w:p w:rsidR="002545B0" w:rsidRDefault="002545B0" w:rsidP="005470D9">
            <w:pPr>
              <w:widowControl w:val="0"/>
              <w:autoSpaceDE w:val="0"/>
              <w:autoSpaceDN w:val="0"/>
              <w:adjustRightInd w:val="0"/>
              <w:spacing w:before="20" w:after="20"/>
              <w:jc w:val="right"/>
              <w:rPr>
                <w:rFonts w:ascii="Arial" w:hAnsi="Arial" w:cs="Arial"/>
                <w:color w:val="000000"/>
                <w:sz w:val="20"/>
                <w:szCs w:val="20"/>
              </w:rPr>
            </w:pPr>
            <w:r>
              <w:rPr>
                <w:rFonts w:ascii="Arial" w:hAnsi="Arial" w:cs="Arial"/>
                <w:color w:val="000000"/>
                <w:sz w:val="20"/>
                <w:szCs w:val="20"/>
              </w:rPr>
              <w:t>19,35</w:t>
            </w:r>
          </w:p>
        </w:tc>
        <w:tc>
          <w:tcPr>
            <w:tcW w:w="1020" w:type="dxa"/>
            <w:tcBorders>
              <w:top w:val="single" w:sz="4" w:space="0" w:color="BFDEF0"/>
              <w:left w:val="single" w:sz="4" w:space="0" w:color="BFDEF0"/>
              <w:bottom w:val="single" w:sz="4" w:space="0" w:color="BFDEF0"/>
              <w:right w:val="single" w:sz="11" w:space="0" w:color="007AC3"/>
            </w:tcBorders>
            <w:vAlign w:val="center"/>
          </w:tcPr>
          <w:p w:rsidR="002545B0" w:rsidRDefault="002545B0" w:rsidP="005470D9">
            <w:pPr>
              <w:widowControl w:val="0"/>
              <w:autoSpaceDE w:val="0"/>
              <w:autoSpaceDN w:val="0"/>
              <w:adjustRightInd w:val="0"/>
              <w:spacing w:before="20" w:after="20"/>
              <w:jc w:val="right"/>
              <w:rPr>
                <w:rFonts w:ascii="Arial" w:hAnsi="Arial" w:cs="Arial"/>
                <w:color w:val="000000"/>
                <w:sz w:val="20"/>
                <w:szCs w:val="20"/>
              </w:rPr>
            </w:pPr>
            <w:r>
              <w:rPr>
                <w:rFonts w:ascii="Arial" w:hAnsi="Arial" w:cs="Arial"/>
                <w:color w:val="000000"/>
                <w:sz w:val="20"/>
                <w:szCs w:val="20"/>
              </w:rPr>
              <w:t>0,40</w:t>
            </w:r>
          </w:p>
        </w:tc>
      </w:tr>
      <w:tr w:rsidR="002545B0" w:rsidTr="002545B0">
        <w:trPr>
          <w:cantSplit/>
          <w:trHeight w:val="553"/>
        </w:trPr>
        <w:tc>
          <w:tcPr>
            <w:tcW w:w="645" w:type="dxa"/>
            <w:tcBorders>
              <w:top w:val="single" w:sz="4" w:space="0" w:color="BFDEF0"/>
              <w:left w:val="single" w:sz="11" w:space="0" w:color="007AC3"/>
              <w:bottom w:val="single" w:sz="11" w:space="0" w:color="007AC3"/>
              <w:right w:val="single" w:sz="4" w:space="0" w:color="BFDEF0"/>
            </w:tcBorders>
            <w:shd w:val="clear" w:color="DFEEF7" w:fill="DFEEF7"/>
            <w:vAlign w:val="center"/>
          </w:tcPr>
          <w:p w:rsidR="002545B0" w:rsidRDefault="002545B0" w:rsidP="005470D9">
            <w:pPr>
              <w:keepNext/>
              <w:widowControl w:val="0"/>
              <w:autoSpaceDE w:val="0"/>
              <w:autoSpaceDN w:val="0"/>
              <w:adjustRightInd w:val="0"/>
              <w:spacing w:before="20" w:after="11"/>
              <w:jc w:val="center"/>
              <w:rPr>
                <w:rFonts w:ascii="Arial" w:hAnsi="Arial" w:cs="Arial"/>
                <w:color w:val="000000"/>
                <w:sz w:val="20"/>
                <w:szCs w:val="20"/>
              </w:rPr>
            </w:pPr>
            <w:r>
              <w:rPr>
                <w:rFonts w:ascii="Arial" w:hAnsi="Arial" w:cs="Arial"/>
                <w:color w:val="000000"/>
                <w:sz w:val="20"/>
                <w:szCs w:val="20"/>
              </w:rPr>
              <w:t>4</w:t>
            </w:r>
          </w:p>
        </w:tc>
        <w:tc>
          <w:tcPr>
            <w:tcW w:w="3400" w:type="dxa"/>
            <w:tcBorders>
              <w:top w:val="single" w:sz="4" w:space="0" w:color="BFDEF0"/>
              <w:left w:val="single" w:sz="4" w:space="0" w:color="BFDEF0"/>
              <w:bottom w:val="single" w:sz="11" w:space="0" w:color="007AC3"/>
              <w:right w:val="single" w:sz="4" w:space="0" w:color="BFDEF0"/>
            </w:tcBorders>
            <w:vAlign w:val="center"/>
          </w:tcPr>
          <w:p w:rsidR="002545B0" w:rsidRDefault="002545B0" w:rsidP="005470D9">
            <w:pPr>
              <w:keepNext/>
              <w:widowControl w:val="0"/>
              <w:autoSpaceDE w:val="0"/>
              <w:autoSpaceDN w:val="0"/>
              <w:adjustRightInd w:val="0"/>
              <w:spacing w:before="20" w:after="11"/>
              <w:rPr>
                <w:rFonts w:ascii="Arial" w:hAnsi="Arial" w:cs="Arial"/>
                <w:color w:val="000000"/>
                <w:sz w:val="20"/>
                <w:szCs w:val="20"/>
              </w:rPr>
            </w:pPr>
            <w:r>
              <w:rPr>
                <w:rFonts w:ascii="Arial" w:hAnsi="Arial" w:cs="Arial"/>
                <w:color w:val="000000"/>
                <w:sz w:val="20"/>
                <w:szCs w:val="20"/>
              </w:rPr>
              <w:t>R5/R4</w:t>
            </w:r>
          </w:p>
        </w:tc>
        <w:tc>
          <w:tcPr>
            <w:tcW w:w="1077" w:type="dxa"/>
            <w:tcBorders>
              <w:top w:val="single" w:sz="4" w:space="0" w:color="BFDEF0"/>
              <w:left w:val="single" w:sz="4" w:space="0" w:color="BFDEF0"/>
              <w:bottom w:val="single" w:sz="11" w:space="0" w:color="007AC3"/>
              <w:right w:val="single" w:sz="4" w:space="0" w:color="BFDEF0"/>
            </w:tcBorders>
            <w:tcMar>
              <w:left w:w="5" w:type="dxa"/>
              <w:right w:w="5" w:type="dxa"/>
            </w:tcMar>
            <w:vAlign w:val="center"/>
          </w:tcPr>
          <w:p w:rsidR="002545B0" w:rsidRDefault="002545B0" w:rsidP="005470D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drawing>
                <wp:inline distT="0" distB="0" distL="0" distR="0">
                  <wp:extent cx="715645" cy="357505"/>
                  <wp:effectExtent l="0" t="0" r="0" b="0"/>
                  <wp:docPr id="155" name="Obrázo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715645" cy="357505"/>
                          </a:xfrm>
                          <a:prstGeom prst="rect">
                            <a:avLst/>
                          </a:prstGeom>
                          <a:noFill/>
                          <a:ln>
                            <a:noFill/>
                          </a:ln>
                        </pic:spPr>
                      </pic:pic>
                    </a:graphicData>
                  </a:graphic>
                </wp:inline>
              </w:drawing>
            </w:r>
          </w:p>
        </w:tc>
        <w:tc>
          <w:tcPr>
            <w:tcW w:w="1122" w:type="dxa"/>
            <w:tcBorders>
              <w:top w:val="single" w:sz="4" w:space="0" w:color="BFDEF0"/>
              <w:left w:val="single" w:sz="4" w:space="0" w:color="BFDEF0"/>
              <w:bottom w:val="single" w:sz="11" w:space="0" w:color="007AC3"/>
              <w:right w:val="single" w:sz="4" w:space="0" w:color="BFDEF0"/>
            </w:tcBorders>
            <w:vAlign w:val="center"/>
          </w:tcPr>
          <w:p w:rsidR="002545B0" w:rsidRDefault="002545B0" w:rsidP="005470D9">
            <w:pPr>
              <w:keepNext/>
              <w:widowControl w:val="0"/>
              <w:autoSpaceDE w:val="0"/>
              <w:autoSpaceDN w:val="0"/>
              <w:adjustRightInd w:val="0"/>
              <w:spacing w:before="20" w:after="11"/>
              <w:jc w:val="right"/>
              <w:rPr>
                <w:rFonts w:ascii="Arial" w:hAnsi="Arial" w:cs="Arial"/>
                <w:color w:val="000000"/>
                <w:sz w:val="20"/>
                <w:szCs w:val="20"/>
              </w:rPr>
            </w:pPr>
            <w:r>
              <w:rPr>
                <w:rFonts w:ascii="Arial" w:hAnsi="Arial" w:cs="Arial"/>
                <w:color w:val="000000"/>
                <w:sz w:val="20"/>
                <w:szCs w:val="20"/>
              </w:rPr>
              <w:t>36,00</w:t>
            </w:r>
          </w:p>
        </w:tc>
        <w:tc>
          <w:tcPr>
            <w:tcW w:w="1122" w:type="dxa"/>
            <w:tcBorders>
              <w:top w:val="single" w:sz="4" w:space="0" w:color="BFDEF0"/>
              <w:left w:val="single" w:sz="4" w:space="0" w:color="BFDEF0"/>
              <w:bottom w:val="single" w:sz="11" w:space="0" w:color="007AC3"/>
              <w:right w:val="single" w:sz="4" w:space="0" w:color="BFDEF0"/>
            </w:tcBorders>
            <w:vAlign w:val="center"/>
          </w:tcPr>
          <w:p w:rsidR="002545B0" w:rsidRDefault="002545B0" w:rsidP="005470D9">
            <w:pPr>
              <w:keepNext/>
              <w:widowControl w:val="0"/>
              <w:autoSpaceDE w:val="0"/>
              <w:autoSpaceDN w:val="0"/>
              <w:adjustRightInd w:val="0"/>
              <w:spacing w:before="20" w:after="11"/>
              <w:jc w:val="right"/>
              <w:rPr>
                <w:rFonts w:ascii="Arial" w:hAnsi="Arial" w:cs="Arial"/>
                <w:color w:val="000000"/>
                <w:sz w:val="20"/>
                <w:szCs w:val="20"/>
              </w:rPr>
            </w:pPr>
            <w:r>
              <w:rPr>
                <w:rFonts w:ascii="Arial" w:hAnsi="Arial" w:cs="Arial"/>
                <w:color w:val="000000"/>
                <w:sz w:val="20"/>
                <w:szCs w:val="20"/>
              </w:rPr>
              <w:t>40,00</w:t>
            </w:r>
          </w:p>
        </w:tc>
        <w:tc>
          <w:tcPr>
            <w:tcW w:w="1328" w:type="dxa"/>
            <w:tcBorders>
              <w:top w:val="single" w:sz="4" w:space="0" w:color="BFDEF0"/>
              <w:left w:val="single" w:sz="4" w:space="0" w:color="BFDEF0"/>
              <w:bottom w:val="single" w:sz="11" w:space="0" w:color="007AC3"/>
              <w:right w:val="single" w:sz="4" w:space="0" w:color="BFDEF0"/>
            </w:tcBorders>
            <w:vAlign w:val="center"/>
          </w:tcPr>
          <w:p w:rsidR="002545B0" w:rsidRDefault="002545B0" w:rsidP="005470D9">
            <w:pPr>
              <w:keepNext/>
              <w:widowControl w:val="0"/>
              <w:autoSpaceDE w:val="0"/>
              <w:autoSpaceDN w:val="0"/>
              <w:adjustRightInd w:val="0"/>
              <w:spacing w:before="20" w:after="11"/>
              <w:jc w:val="right"/>
              <w:rPr>
                <w:rFonts w:ascii="Arial" w:hAnsi="Arial" w:cs="Arial"/>
                <w:color w:val="000000"/>
                <w:sz w:val="20"/>
                <w:szCs w:val="20"/>
              </w:rPr>
            </w:pPr>
            <w:r>
              <w:rPr>
                <w:rFonts w:ascii="Arial" w:hAnsi="Arial" w:cs="Arial"/>
                <w:color w:val="000000"/>
                <w:sz w:val="20"/>
                <w:szCs w:val="20"/>
              </w:rPr>
              <w:t>23,20</w:t>
            </w:r>
          </w:p>
        </w:tc>
        <w:tc>
          <w:tcPr>
            <w:tcW w:w="1020" w:type="dxa"/>
            <w:tcBorders>
              <w:top w:val="single" w:sz="4" w:space="0" w:color="BFDEF0"/>
              <w:left w:val="single" w:sz="4" w:space="0" w:color="BFDEF0"/>
              <w:bottom w:val="single" w:sz="11" w:space="0" w:color="007AC3"/>
              <w:right w:val="single" w:sz="11" w:space="0" w:color="007AC3"/>
            </w:tcBorders>
            <w:vAlign w:val="center"/>
          </w:tcPr>
          <w:p w:rsidR="002545B0" w:rsidRDefault="002545B0" w:rsidP="005470D9">
            <w:pPr>
              <w:keepNext/>
              <w:widowControl w:val="0"/>
              <w:autoSpaceDE w:val="0"/>
              <w:autoSpaceDN w:val="0"/>
              <w:adjustRightInd w:val="0"/>
              <w:spacing w:before="20" w:after="11"/>
              <w:jc w:val="right"/>
              <w:rPr>
                <w:rFonts w:ascii="Arial" w:hAnsi="Arial" w:cs="Arial"/>
                <w:color w:val="000000"/>
                <w:sz w:val="20"/>
                <w:szCs w:val="20"/>
              </w:rPr>
            </w:pPr>
            <w:r>
              <w:rPr>
                <w:rFonts w:ascii="Arial" w:hAnsi="Arial" w:cs="Arial"/>
                <w:color w:val="000000"/>
                <w:sz w:val="20"/>
                <w:szCs w:val="20"/>
              </w:rPr>
              <w:t>0,25</w:t>
            </w:r>
          </w:p>
        </w:tc>
      </w:tr>
    </w:tbl>
    <w:p w:rsidR="002545B0" w:rsidRDefault="002545B0" w:rsidP="002545B0">
      <w:pPr>
        <w:widowControl w:val="0"/>
        <w:autoSpaceDE w:val="0"/>
        <w:autoSpaceDN w:val="0"/>
        <w:adjustRightInd w:val="0"/>
        <w:spacing w:line="65" w:lineRule="exact"/>
        <w:rPr>
          <w:rFonts w:ascii="Arial" w:hAnsi="Arial" w:cs="Arial"/>
          <w:color w:val="000000"/>
          <w:sz w:val="20"/>
          <w:szCs w:val="20"/>
        </w:rPr>
      </w:pPr>
    </w:p>
    <w:p w:rsidR="002545B0" w:rsidRDefault="002545B0" w:rsidP="002545B0">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Pro výpočet tlaku v klidu jsou všechny zeminy zadány jako nesoudržné.</w:t>
      </w:r>
    </w:p>
    <w:p w:rsidR="002545B0" w:rsidRDefault="002545B0" w:rsidP="002545B0">
      <w:pPr>
        <w:widowControl w:val="0"/>
        <w:autoSpaceDE w:val="0"/>
        <w:autoSpaceDN w:val="0"/>
        <w:adjustRightInd w:val="0"/>
        <w:rPr>
          <w:rFonts w:ascii="Arial" w:hAnsi="Arial" w:cs="Arial"/>
          <w:color w:val="000000"/>
          <w:sz w:val="20"/>
          <w:szCs w:val="20"/>
        </w:rPr>
      </w:pPr>
    </w:p>
    <w:p w:rsidR="002545B0" w:rsidRDefault="002545B0" w:rsidP="002545B0">
      <w:pPr>
        <w:widowControl w:val="0"/>
        <w:autoSpaceDE w:val="0"/>
        <w:autoSpaceDN w:val="0"/>
        <w:adjustRightInd w:val="0"/>
        <w:rPr>
          <w:rFonts w:ascii="Arial" w:hAnsi="Arial" w:cs="Arial"/>
          <w:color w:val="000000"/>
          <w:sz w:val="20"/>
          <w:szCs w:val="20"/>
        </w:rPr>
      </w:pPr>
    </w:p>
    <w:tbl>
      <w:tblPr>
        <w:tblW w:w="9697" w:type="dxa"/>
        <w:tblInd w:w="64" w:type="dxa"/>
        <w:tblLayout w:type="fixed"/>
        <w:tblCellMar>
          <w:left w:w="50" w:type="dxa"/>
          <w:right w:w="50" w:type="dxa"/>
        </w:tblCellMar>
        <w:tblLook w:val="0000" w:firstRow="0" w:lastRow="0" w:firstColumn="0" w:lastColumn="0" w:noHBand="0" w:noVBand="0"/>
      </w:tblPr>
      <w:tblGrid>
        <w:gridCol w:w="644"/>
        <w:gridCol w:w="3394"/>
        <w:gridCol w:w="1075"/>
        <w:gridCol w:w="899"/>
        <w:gridCol w:w="956"/>
        <w:gridCol w:w="1057"/>
        <w:gridCol w:w="1057"/>
        <w:gridCol w:w="615"/>
      </w:tblGrid>
      <w:tr w:rsidR="002545B0" w:rsidTr="002545B0">
        <w:trPr>
          <w:cantSplit/>
          <w:trHeight w:val="292"/>
          <w:tblHeader/>
        </w:trPr>
        <w:tc>
          <w:tcPr>
            <w:tcW w:w="644" w:type="dxa"/>
            <w:vMerge w:val="restart"/>
            <w:tcBorders>
              <w:top w:val="single" w:sz="11" w:space="0" w:color="007AC3"/>
              <w:left w:val="single" w:sz="11" w:space="0" w:color="007AC3"/>
              <w:bottom w:val="nil"/>
              <w:right w:val="single" w:sz="4" w:space="0" w:color="7FBDE1"/>
            </w:tcBorders>
            <w:shd w:val="clear" w:color="BFDEF0" w:fill="BFDEF0"/>
            <w:tcMar>
              <w:top w:w="11" w:type="dxa"/>
            </w:tcMar>
            <w:vAlign w:val="center"/>
          </w:tcPr>
          <w:p w:rsidR="002545B0" w:rsidRDefault="002545B0" w:rsidP="005470D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lastRenderedPageBreak/>
              <w:t>Číslo</w:t>
            </w:r>
          </w:p>
        </w:tc>
        <w:tc>
          <w:tcPr>
            <w:tcW w:w="3394" w:type="dxa"/>
            <w:vMerge w:val="restart"/>
            <w:tcBorders>
              <w:top w:val="single" w:sz="11" w:space="0" w:color="007AC3"/>
              <w:left w:val="single" w:sz="4" w:space="0" w:color="7FBDE1"/>
              <w:bottom w:val="nil"/>
              <w:right w:val="single" w:sz="4" w:space="0" w:color="7FBDE1"/>
            </w:tcBorders>
            <w:shd w:val="clear" w:color="BFDEF0" w:fill="BFDEF0"/>
            <w:tcMar>
              <w:top w:w="11" w:type="dxa"/>
            </w:tcMar>
            <w:vAlign w:val="center"/>
          </w:tcPr>
          <w:p w:rsidR="002545B0" w:rsidRDefault="002545B0" w:rsidP="005470D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Název</w:t>
            </w:r>
          </w:p>
        </w:tc>
        <w:tc>
          <w:tcPr>
            <w:tcW w:w="1075" w:type="dxa"/>
            <w:vMerge w:val="restart"/>
            <w:tcBorders>
              <w:top w:val="single" w:sz="11" w:space="0" w:color="007AC3"/>
              <w:left w:val="single" w:sz="4" w:space="0" w:color="7FBDE1"/>
              <w:bottom w:val="nil"/>
              <w:right w:val="single" w:sz="4" w:space="0" w:color="7FBDE1"/>
            </w:tcBorders>
            <w:shd w:val="clear" w:color="BFDEF0" w:fill="BFDEF0"/>
            <w:tcMar>
              <w:top w:w="11" w:type="dxa"/>
            </w:tcMar>
            <w:vAlign w:val="center"/>
          </w:tcPr>
          <w:p w:rsidR="002545B0" w:rsidRDefault="002545B0" w:rsidP="005470D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Vzorek</w:t>
            </w:r>
          </w:p>
        </w:tc>
        <w:tc>
          <w:tcPr>
            <w:tcW w:w="899" w:type="dxa"/>
            <w:tcBorders>
              <w:top w:val="single" w:sz="11" w:space="0" w:color="007AC3"/>
              <w:left w:val="single" w:sz="4" w:space="0" w:color="7FBDE1"/>
              <w:bottom w:val="nil"/>
              <w:right w:val="single" w:sz="4" w:space="0" w:color="7FBDE1"/>
            </w:tcBorders>
            <w:shd w:val="clear" w:color="BFDEF0" w:fill="BFDEF0"/>
            <w:tcMar>
              <w:top w:w="11" w:type="dxa"/>
              <w:bottom w:w="25" w:type="dxa"/>
            </w:tcMar>
            <w:vAlign w:val="center"/>
          </w:tcPr>
          <w:p w:rsidR="002545B0" w:rsidRDefault="002545B0" w:rsidP="005470D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E</w:t>
            </w:r>
            <w:r>
              <w:rPr>
                <w:rFonts w:ascii="Arial" w:hAnsi="Arial" w:cs="Arial"/>
                <w:b/>
                <w:bCs/>
                <w:color w:val="007AC3"/>
                <w:position w:val="-4"/>
                <w:sz w:val="16"/>
                <w:szCs w:val="16"/>
              </w:rPr>
              <w:t>oed</w:t>
            </w:r>
          </w:p>
        </w:tc>
        <w:tc>
          <w:tcPr>
            <w:tcW w:w="956" w:type="dxa"/>
            <w:tcBorders>
              <w:top w:val="single" w:sz="11" w:space="0" w:color="007AC3"/>
              <w:left w:val="single" w:sz="4" w:space="0" w:color="7FBDE1"/>
              <w:bottom w:val="nil"/>
              <w:right w:val="single" w:sz="4" w:space="0" w:color="7FBDE1"/>
            </w:tcBorders>
            <w:shd w:val="clear" w:color="BFDEF0" w:fill="BFDEF0"/>
            <w:tcMar>
              <w:top w:w="11" w:type="dxa"/>
              <w:bottom w:w="25" w:type="dxa"/>
            </w:tcMar>
            <w:vAlign w:val="center"/>
          </w:tcPr>
          <w:p w:rsidR="002545B0" w:rsidRDefault="002545B0" w:rsidP="005470D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E</w:t>
            </w:r>
            <w:r>
              <w:rPr>
                <w:rFonts w:ascii="Arial" w:hAnsi="Arial" w:cs="Arial"/>
                <w:b/>
                <w:bCs/>
                <w:color w:val="007AC3"/>
                <w:position w:val="-4"/>
                <w:sz w:val="16"/>
                <w:szCs w:val="16"/>
              </w:rPr>
              <w:t>def</w:t>
            </w:r>
          </w:p>
        </w:tc>
        <w:tc>
          <w:tcPr>
            <w:tcW w:w="1057" w:type="dxa"/>
            <w:tcBorders>
              <w:top w:val="single" w:sz="11" w:space="0" w:color="007AC3"/>
              <w:left w:val="single" w:sz="4" w:space="0" w:color="7FBDE1"/>
              <w:bottom w:val="nil"/>
              <w:right w:val="single" w:sz="4" w:space="0" w:color="7FBDE1"/>
            </w:tcBorders>
            <w:shd w:val="clear" w:color="BFDEF0" w:fill="BFDEF0"/>
            <w:tcMar>
              <w:top w:w="11" w:type="dxa"/>
              <w:bottom w:w="25" w:type="dxa"/>
            </w:tcMar>
            <w:vAlign w:val="center"/>
          </w:tcPr>
          <w:p w:rsidR="002545B0" w:rsidRDefault="002545B0" w:rsidP="005470D9">
            <w:pPr>
              <w:keepNext/>
              <w:widowControl w:val="0"/>
              <w:autoSpaceDE w:val="0"/>
              <w:autoSpaceDN w:val="0"/>
              <w:adjustRightInd w:val="0"/>
              <w:jc w:val="center"/>
              <w:rPr>
                <w:rFonts w:ascii="Arial" w:hAnsi="Arial" w:cs="Arial"/>
                <w:b/>
                <w:bCs/>
                <w:color w:val="007AC3"/>
                <w:sz w:val="20"/>
                <w:szCs w:val="20"/>
              </w:rPr>
            </w:pPr>
            <w:r>
              <w:rPr>
                <w:rFonts w:ascii="Symbol" w:hAnsi="Symbol" w:cs="Symbol"/>
                <w:b/>
                <w:bCs/>
                <w:color w:val="007AC3"/>
                <w:sz w:val="20"/>
                <w:szCs w:val="20"/>
              </w:rPr>
              <w:t></w:t>
            </w:r>
            <w:r>
              <w:rPr>
                <w:rFonts w:ascii="Arial" w:hAnsi="Arial" w:cs="Arial"/>
                <w:b/>
                <w:bCs/>
                <w:color w:val="007AC3"/>
                <w:position w:val="-4"/>
                <w:sz w:val="16"/>
                <w:szCs w:val="16"/>
              </w:rPr>
              <w:t>sat</w:t>
            </w:r>
          </w:p>
        </w:tc>
        <w:tc>
          <w:tcPr>
            <w:tcW w:w="1057" w:type="dxa"/>
            <w:tcBorders>
              <w:top w:val="single" w:sz="11" w:space="0" w:color="007AC3"/>
              <w:left w:val="single" w:sz="4" w:space="0" w:color="7FBDE1"/>
              <w:bottom w:val="nil"/>
              <w:right w:val="single" w:sz="4" w:space="0" w:color="7FBDE1"/>
            </w:tcBorders>
            <w:shd w:val="clear" w:color="BFDEF0" w:fill="BFDEF0"/>
            <w:tcMar>
              <w:top w:w="11" w:type="dxa"/>
              <w:bottom w:w="25" w:type="dxa"/>
            </w:tcMar>
            <w:vAlign w:val="center"/>
          </w:tcPr>
          <w:p w:rsidR="002545B0" w:rsidRDefault="002545B0" w:rsidP="005470D9">
            <w:pPr>
              <w:keepNext/>
              <w:widowControl w:val="0"/>
              <w:autoSpaceDE w:val="0"/>
              <w:autoSpaceDN w:val="0"/>
              <w:adjustRightInd w:val="0"/>
              <w:jc w:val="center"/>
              <w:rPr>
                <w:rFonts w:ascii="Arial" w:hAnsi="Arial" w:cs="Arial"/>
                <w:b/>
                <w:bCs/>
                <w:color w:val="007AC3"/>
                <w:sz w:val="20"/>
                <w:szCs w:val="20"/>
              </w:rPr>
            </w:pPr>
            <w:r>
              <w:rPr>
                <w:rFonts w:ascii="Symbol" w:hAnsi="Symbol" w:cs="Symbol"/>
                <w:b/>
                <w:bCs/>
                <w:color w:val="007AC3"/>
                <w:sz w:val="20"/>
                <w:szCs w:val="20"/>
              </w:rPr>
              <w:t></w:t>
            </w:r>
            <w:r>
              <w:rPr>
                <w:rFonts w:ascii="Arial" w:hAnsi="Arial" w:cs="Arial"/>
                <w:b/>
                <w:bCs/>
                <w:color w:val="007AC3"/>
                <w:position w:val="-4"/>
                <w:sz w:val="16"/>
                <w:szCs w:val="16"/>
              </w:rPr>
              <w:t>s</w:t>
            </w:r>
          </w:p>
        </w:tc>
        <w:tc>
          <w:tcPr>
            <w:tcW w:w="615" w:type="dxa"/>
            <w:tcBorders>
              <w:top w:val="single" w:sz="11" w:space="0" w:color="007AC3"/>
              <w:left w:val="single" w:sz="4" w:space="0" w:color="7FBDE1"/>
              <w:bottom w:val="nil"/>
              <w:right w:val="single" w:sz="11" w:space="0" w:color="007AC3"/>
            </w:tcBorders>
            <w:shd w:val="clear" w:color="BFDEF0" w:fill="BFDEF0"/>
            <w:tcMar>
              <w:top w:w="11" w:type="dxa"/>
              <w:bottom w:w="25" w:type="dxa"/>
            </w:tcMar>
            <w:vAlign w:val="center"/>
          </w:tcPr>
          <w:p w:rsidR="002545B0" w:rsidRDefault="002545B0" w:rsidP="005470D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n</w:t>
            </w:r>
          </w:p>
        </w:tc>
      </w:tr>
      <w:tr w:rsidR="002545B0" w:rsidTr="002545B0">
        <w:trPr>
          <w:cantSplit/>
          <w:trHeight w:val="243"/>
          <w:tblHeader/>
        </w:trPr>
        <w:tc>
          <w:tcPr>
            <w:tcW w:w="644" w:type="dxa"/>
            <w:vMerge/>
            <w:tcBorders>
              <w:top w:val="nil"/>
              <w:left w:val="single" w:sz="11" w:space="0" w:color="007AC3"/>
              <w:bottom w:val="single" w:sz="11" w:space="0" w:color="007AC3"/>
              <w:right w:val="single" w:sz="4" w:space="0" w:color="7FBDE1"/>
            </w:tcBorders>
            <w:shd w:val="clear" w:color="BFDEF0" w:fill="BFDEF0"/>
            <w:tcMar>
              <w:bottom w:w="11" w:type="dxa"/>
            </w:tcMar>
            <w:vAlign w:val="center"/>
          </w:tcPr>
          <w:p w:rsidR="002545B0" w:rsidRDefault="002545B0" w:rsidP="005470D9">
            <w:pPr>
              <w:keepNext/>
              <w:widowControl w:val="0"/>
              <w:autoSpaceDE w:val="0"/>
              <w:autoSpaceDN w:val="0"/>
              <w:adjustRightInd w:val="0"/>
              <w:rPr>
                <w:rFonts w:ascii="Arial" w:hAnsi="Arial" w:cs="Arial"/>
                <w:color w:val="000000"/>
                <w:sz w:val="20"/>
                <w:szCs w:val="20"/>
              </w:rPr>
            </w:pPr>
          </w:p>
        </w:tc>
        <w:tc>
          <w:tcPr>
            <w:tcW w:w="3394" w:type="dxa"/>
            <w:vMerge/>
            <w:tcBorders>
              <w:top w:val="nil"/>
              <w:left w:val="single" w:sz="4" w:space="0" w:color="7FBDE1"/>
              <w:bottom w:val="single" w:sz="11" w:space="0" w:color="007AC3"/>
              <w:right w:val="single" w:sz="4" w:space="0" w:color="7FBDE1"/>
            </w:tcBorders>
            <w:shd w:val="clear" w:color="BFDEF0" w:fill="BFDEF0"/>
            <w:tcMar>
              <w:bottom w:w="11" w:type="dxa"/>
            </w:tcMar>
            <w:vAlign w:val="center"/>
          </w:tcPr>
          <w:p w:rsidR="002545B0" w:rsidRDefault="002545B0" w:rsidP="005470D9">
            <w:pPr>
              <w:keepNext/>
              <w:widowControl w:val="0"/>
              <w:autoSpaceDE w:val="0"/>
              <w:autoSpaceDN w:val="0"/>
              <w:adjustRightInd w:val="0"/>
              <w:rPr>
                <w:rFonts w:ascii="Arial" w:hAnsi="Arial" w:cs="Arial"/>
                <w:color w:val="000000"/>
                <w:sz w:val="20"/>
                <w:szCs w:val="20"/>
              </w:rPr>
            </w:pPr>
          </w:p>
        </w:tc>
        <w:tc>
          <w:tcPr>
            <w:tcW w:w="1075" w:type="dxa"/>
            <w:vMerge/>
            <w:tcBorders>
              <w:top w:val="nil"/>
              <w:left w:val="single" w:sz="4" w:space="0" w:color="7FBDE1"/>
              <w:bottom w:val="single" w:sz="11" w:space="0" w:color="007AC3"/>
              <w:right w:val="single" w:sz="4" w:space="0" w:color="7FBDE1"/>
            </w:tcBorders>
            <w:shd w:val="clear" w:color="BFDEF0" w:fill="BFDEF0"/>
            <w:tcMar>
              <w:bottom w:w="11" w:type="dxa"/>
            </w:tcMar>
            <w:vAlign w:val="center"/>
          </w:tcPr>
          <w:p w:rsidR="002545B0" w:rsidRDefault="002545B0" w:rsidP="005470D9">
            <w:pPr>
              <w:keepNext/>
              <w:widowControl w:val="0"/>
              <w:autoSpaceDE w:val="0"/>
              <w:autoSpaceDN w:val="0"/>
              <w:adjustRightInd w:val="0"/>
              <w:rPr>
                <w:rFonts w:ascii="Arial" w:hAnsi="Arial" w:cs="Arial"/>
                <w:color w:val="000000"/>
                <w:sz w:val="20"/>
                <w:szCs w:val="20"/>
              </w:rPr>
            </w:pPr>
          </w:p>
        </w:tc>
        <w:tc>
          <w:tcPr>
            <w:tcW w:w="899"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2545B0" w:rsidRDefault="002545B0" w:rsidP="005470D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[MPa]</w:t>
            </w:r>
          </w:p>
        </w:tc>
        <w:tc>
          <w:tcPr>
            <w:tcW w:w="956"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2545B0" w:rsidRDefault="002545B0" w:rsidP="005470D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[MPa]</w:t>
            </w:r>
          </w:p>
        </w:tc>
        <w:tc>
          <w:tcPr>
            <w:tcW w:w="1057"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2545B0" w:rsidRDefault="002545B0" w:rsidP="005470D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[kN/m</w:t>
            </w:r>
            <w:r>
              <w:rPr>
                <w:rFonts w:ascii="Arial" w:hAnsi="Arial" w:cs="Arial"/>
                <w:b/>
                <w:bCs/>
                <w:color w:val="007AC3"/>
                <w:position w:val="4"/>
                <w:sz w:val="16"/>
                <w:szCs w:val="16"/>
              </w:rPr>
              <w:t>3</w:t>
            </w:r>
            <w:r>
              <w:rPr>
                <w:rFonts w:ascii="Arial" w:hAnsi="Arial" w:cs="Arial"/>
                <w:b/>
                <w:bCs/>
                <w:color w:val="007AC3"/>
                <w:sz w:val="20"/>
                <w:szCs w:val="20"/>
              </w:rPr>
              <w:t>]</w:t>
            </w:r>
          </w:p>
        </w:tc>
        <w:tc>
          <w:tcPr>
            <w:tcW w:w="1057"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2545B0" w:rsidRDefault="002545B0" w:rsidP="005470D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[kN/m</w:t>
            </w:r>
            <w:r>
              <w:rPr>
                <w:rFonts w:ascii="Arial" w:hAnsi="Arial" w:cs="Arial"/>
                <w:b/>
                <w:bCs/>
                <w:color w:val="007AC3"/>
                <w:position w:val="4"/>
                <w:sz w:val="16"/>
                <w:szCs w:val="16"/>
              </w:rPr>
              <w:t>3</w:t>
            </w:r>
            <w:r>
              <w:rPr>
                <w:rFonts w:ascii="Arial" w:hAnsi="Arial" w:cs="Arial"/>
                <w:b/>
                <w:bCs/>
                <w:color w:val="007AC3"/>
                <w:sz w:val="20"/>
                <w:szCs w:val="20"/>
              </w:rPr>
              <w:t>]</w:t>
            </w:r>
          </w:p>
        </w:tc>
        <w:tc>
          <w:tcPr>
            <w:tcW w:w="615" w:type="dxa"/>
            <w:tcBorders>
              <w:top w:val="nil"/>
              <w:left w:val="single" w:sz="4" w:space="0" w:color="7FBDE1"/>
              <w:bottom w:val="single" w:sz="11" w:space="0" w:color="007AC3"/>
              <w:right w:val="single" w:sz="11" w:space="0" w:color="007AC3"/>
            </w:tcBorders>
            <w:shd w:val="clear" w:color="BFDEF0" w:fill="BFDEF0"/>
            <w:tcMar>
              <w:top w:w="25" w:type="dxa"/>
              <w:bottom w:w="11" w:type="dxa"/>
            </w:tcMar>
            <w:vAlign w:val="center"/>
          </w:tcPr>
          <w:p w:rsidR="002545B0" w:rsidRDefault="002545B0" w:rsidP="005470D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w:t>
            </w:r>
          </w:p>
        </w:tc>
      </w:tr>
      <w:tr w:rsidR="002545B0" w:rsidTr="002545B0">
        <w:trPr>
          <w:cantSplit/>
          <w:trHeight w:val="537"/>
        </w:trPr>
        <w:tc>
          <w:tcPr>
            <w:tcW w:w="644" w:type="dxa"/>
            <w:tcBorders>
              <w:top w:val="single" w:sz="11" w:space="0" w:color="007AC3"/>
              <w:left w:val="single" w:sz="11" w:space="0" w:color="007AC3"/>
              <w:bottom w:val="single" w:sz="4" w:space="0" w:color="BFDEF0"/>
              <w:right w:val="single" w:sz="4" w:space="0" w:color="BFDEF0"/>
            </w:tcBorders>
            <w:shd w:val="clear" w:color="DFEEF7" w:fill="DFEEF7"/>
            <w:vAlign w:val="center"/>
          </w:tcPr>
          <w:p w:rsidR="002545B0" w:rsidRDefault="002545B0" w:rsidP="005470D9">
            <w:pPr>
              <w:widowControl w:val="0"/>
              <w:autoSpaceDE w:val="0"/>
              <w:autoSpaceDN w:val="0"/>
              <w:adjustRightInd w:val="0"/>
              <w:spacing w:before="11" w:after="20"/>
              <w:jc w:val="center"/>
              <w:rPr>
                <w:rFonts w:ascii="Arial" w:hAnsi="Arial" w:cs="Arial"/>
                <w:color w:val="000000"/>
                <w:sz w:val="20"/>
                <w:szCs w:val="20"/>
              </w:rPr>
            </w:pPr>
            <w:r>
              <w:rPr>
                <w:rFonts w:ascii="Arial" w:hAnsi="Arial" w:cs="Arial"/>
                <w:color w:val="000000"/>
                <w:sz w:val="20"/>
                <w:szCs w:val="20"/>
              </w:rPr>
              <w:t>1</w:t>
            </w:r>
          </w:p>
        </w:tc>
        <w:tc>
          <w:tcPr>
            <w:tcW w:w="3394" w:type="dxa"/>
            <w:tcBorders>
              <w:top w:val="single" w:sz="11" w:space="0" w:color="007AC3"/>
              <w:left w:val="single" w:sz="4" w:space="0" w:color="BFDEF0"/>
              <w:bottom w:val="single" w:sz="4" w:space="0" w:color="BFDEF0"/>
              <w:right w:val="single" w:sz="4" w:space="0" w:color="BFDEF0"/>
            </w:tcBorders>
            <w:vAlign w:val="center"/>
          </w:tcPr>
          <w:p w:rsidR="002545B0" w:rsidRDefault="002545B0" w:rsidP="005470D9">
            <w:pPr>
              <w:widowControl w:val="0"/>
              <w:autoSpaceDE w:val="0"/>
              <w:autoSpaceDN w:val="0"/>
              <w:adjustRightInd w:val="0"/>
              <w:spacing w:before="11" w:after="20"/>
              <w:rPr>
                <w:rFonts w:ascii="Arial" w:hAnsi="Arial" w:cs="Arial"/>
                <w:color w:val="000000"/>
                <w:sz w:val="20"/>
                <w:szCs w:val="20"/>
              </w:rPr>
            </w:pPr>
            <w:r>
              <w:rPr>
                <w:rFonts w:ascii="Arial" w:hAnsi="Arial" w:cs="Arial"/>
                <w:color w:val="000000"/>
                <w:sz w:val="20"/>
                <w:szCs w:val="20"/>
              </w:rPr>
              <w:t>Třída S3, kyprá</w:t>
            </w:r>
          </w:p>
        </w:tc>
        <w:tc>
          <w:tcPr>
            <w:tcW w:w="1075" w:type="dxa"/>
            <w:tcBorders>
              <w:top w:val="single" w:sz="11" w:space="0" w:color="007AC3"/>
              <w:left w:val="single" w:sz="4" w:space="0" w:color="BFDEF0"/>
              <w:bottom w:val="single" w:sz="4" w:space="0" w:color="BFDEF0"/>
              <w:right w:val="single" w:sz="4" w:space="0" w:color="BFDEF0"/>
            </w:tcBorders>
            <w:tcMar>
              <w:left w:w="5" w:type="dxa"/>
              <w:right w:w="5" w:type="dxa"/>
            </w:tcMar>
            <w:vAlign w:val="center"/>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drawing>
                <wp:inline distT="0" distB="0" distL="0" distR="0">
                  <wp:extent cx="715645" cy="357505"/>
                  <wp:effectExtent l="0" t="0" r="0" b="0"/>
                  <wp:docPr id="154" name="Obrázok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715645" cy="357505"/>
                          </a:xfrm>
                          <a:prstGeom prst="rect">
                            <a:avLst/>
                          </a:prstGeom>
                          <a:noFill/>
                          <a:ln>
                            <a:noFill/>
                          </a:ln>
                        </pic:spPr>
                      </pic:pic>
                    </a:graphicData>
                  </a:graphic>
                </wp:inline>
              </w:drawing>
            </w:r>
          </w:p>
        </w:tc>
        <w:tc>
          <w:tcPr>
            <w:tcW w:w="899" w:type="dxa"/>
            <w:tcBorders>
              <w:top w:val="single" w:sz="11" w:space="0" w:color="007AC3"/>
              <w:left w:val="single" w:sz="4" w:space="0" w:color="BFDEF0"/>
              <w:bottom w:val="single" w:sz="4" w:space="0" w:color="BFDEF0"/>
              <w:right w:val="single" w:sz="4" w:space="0" w:color="BFDEF0"/>
            </w:tcBorders>
            <w:vAlign w:val="center"/>
          </w:tcPr>
          <w:p w:rsidR="002545B0" w:rsidRDefault="002545B0" w:rsidP="005470D9">
            <w:pPr>
              <w:widowControl w:val="0"/>
              <w:autoSpaceDE w:val="0"/>
              <w:autoSpaceDN w:val="0"/>
              <w:adjustRightInd w:val="0"/>
              <w:spacing w:before="11" w:after="20"/>
              <w:jc w:val="right"/>
              <w:rPr>
                <w:rFonts w:ascii="Arial" w:hAnsi="Arial" w:cs="Arial"/>
                <w:color w:val="000000"/>
                <w:sz w:val="20"/>
                <w:szCs w:val="20"/>
              </w:rPr>
            </w:pPr>
            <w:r>
              <w:rPr>
                <w:rFonts w:ascii="Arial" w:hAnsi="Arial" w:cs="Arial"/>
                <w:color w:val="000000"/>
                <w:sz w:val="20"/>
                <w:szCs w:val="20"/>
              </w:rPr>
              <w:t xml:space="preserve">- </w:t>
            </w:r>
          </w:p>
        </w:tc>
        <w:tc>
          <w:tcPr>
            <w:tcW w:w="956" w:type="dxa"/>
            <w:tcBorders>
              <w:top w:val="single" w:sz="11" w:space="0" w:color="007AC3"/>
              <w:left w:val="single" w:sz="4" w:space="0" w:color="BFDEF0"/>
              <w:bottom w:val="single" w:sz="4" w:space="0" w:color="BFDEF0"/>
              <w:right w:val="single" w:sz="4" w:space="0" w:color="BFDEF0"/>
            </w:tcBorders>
            <w:vAlign w:val="center"/>
          </w:tcPr>
          <w:p w:rsidR="002545B0" w:rsidRDefault="002545B0" w:rsidP="005470D9">
            <w:pPr>
              <w:widowControl w:val="0"/>
              <w:autoSpaceDE w:val="0"/>
              <w:autoSpaceDN w:val="0"/>
              <w:adjustRightInd w:val="0"/>
              <w:spacing w:before="11" w:after="20"/>
              <w:jc w:val="right"/>
              <w:rPr>
                <w:rFonts w:ascii="Arial" w:hAnsi="Arial" w:cs="Arial"/>
                <w:color w:val="000000"/>
                <w:sz w:val="20"/>
                <w:szCs w:val="20"/>
              </w:rPr>
            </w:pPr>
            <w:r>
              <w:rPr>
                <w:rFonts w:ascii="Arial" w:hAnsi="Arial" w:cs="Arial"/>
                <w:color w:val="000000"/>
                <w:sz w:val="20"/>
                <w:szCs w:val="20"/>
              </w:rPr>
              <w:t>10,00</w:t>
            </w:r>
          </w:p>
        </w:tc>
        <w:tc>
          <w:tcPr>
            <w:tcW w:w="1057" w:type="dxa"/>
            <w:tcBorders>
              <w:top w:val="single" w:sz="11" w:space="0" w:color="007AC3"/>
              <w:left w:val="single" w:sz="4" w:space="0" w:color="BFDEF0"/>
              <w:bottom w:val="single" w:sz="4" w:space="0" w:color="BFDEF0"/>
              <w:right w:val="single" w:sz="4" w:space="0" w:color="BFDEF0"/>
            </w:tcBorders>
            <w:vAlign w:val="center"/>
          </w:tcPr>
          <w:p w:rsidR="002545B0" w:rsidRDefault="002545B0" w:rsidP="005470D9">
            <w:pPr>
              <w:widowControl w:val="0"/>
              <w:autoSpaceDE w:val="0"/>
              <w:autoSpaceDN w:val="0"/>
              <w:adjustRightInd w:val="0"/>
              <w:spacing w:before="11" w:after="20"/>
              <w:jc w:val="right"/>
              <w:rPr>
                <w:rFonts w:ascii="Arial" w:hAnsi="Arial" w:cs="Arial"/>
                <w:color w:val="000000"/>
                <w:sz w:val="20"/>
                <w:szCs w:val="20"/>
              </w:rPr>
            </w:pPr>
            <w:r>
              <w:rPr>
                <w:rFonts w:ascii="Arial" w:hAnsi="Arial" w:cs="Arial"/>
                <w:color w:val="000000"/>
                <w:sz w:val="20"/>
                <w:szCs w:val="20"/>
              </w:rPr>
              <w:t>17,50</w:t>
            </w:r>
          </w:p>
        </w:tc>
        <w:tc>
          <w:tcPr>
            <w:tcW w:w="1057" w:type="dxa"/>
            <w:tcBorders>
              <w:top w:val="single" w:sz="11" w:space="0" w:color="007AC3"/>
              <w:left w:val="single" w:sz="4" w:space="0" w:color="BFDEF0"/>
              <w:bottom w:val="single" w:sz="4" w:space="0" w:color="BFDEF0"/>
              <w:right w:val="single" w:sz="4" w:space="0" w:color="BFDEF0"/>
            </w:tcBorders>
            <w:vAlign w:val="center"/>
          </w:tcPr>
          <w:p w:rsidR="002545B0" w:rsidRDefault="002545B0" w:rsidP="005470D9">
            <w:pPr>
              <w:widowControl w:val="0"/>
              <w:autoSpaceDE w:val="0"/>
              <w:autoSpaceDN w:val="0"/>
              <w:adjustRightInd w:val="0"/>
              <w:spacing w:before="11" w:after="20"/>
              <w:jc w:val="right"/>
              <w:rPr>
                <w:rFonts w:ascii="Arial" w:hAnsi="Arial" w:cs="Arial"/>
                <w:color w:val="000000"/>
                <w:sz w:val="20"/>
                <w:szCs w:val="20"/>
              </w:rPr>
            </w:pPr>
            <w:r>
              <w:rPr>
                <w:rFonts w:ascii="Arial" w:hAnsi="Arial" w:cs="Arial"/>
                <w:color w:val="000000"/>
                <w:sz w:val="20"/>
                <w:szCs w:val="20"/>
              </w:rPr>
              <w:t xml:space="preserve">- </w:t>
            </w:r>
          </w:p>
        </w:tc>
        <w:tc>
          <w:tcPr>
            <w:tcW w:w="615" w:type="dxa"/>
            <w:tcBorders>
              <w:top w:val="single" w:sz="11" w:space="0" w:color="007AC3"/>
              <w:left w:val="single" w:sz="4" w:space="0" w:color="BFDEF0"/>
              <w:bottom w:val="single" w:sz="4" w:space="0" w:color="BFDEF0"/>
              <w:right w:val="single" w:sz="11" w:space="0" w:color="007AC3"/>
            </w:tcBorders>
            <w:vAlign w:val="center"/>
          </w:tcPr>
          <w:p w:rsidR="002545B0" w:rsidRDefault="002545B0" w:rsidP="005470D9">
            <w:pPr>
              <w:widowControl w:val="0"/>
              <w:autoSpaceDE w:val="0"/>
              <w:autoSpaceDN w:val="0"/>
              <w:adjustRightInd w:val="0"/>
              <w:spacing w:before="11" w:after="20"/>
              <w:jc w:val="right"/>
              <w:rPr>
                <w:rFonts w:ascii="Arial" w:hAnsi="Arial" w:cs="Arial"/>
                <w:color w:val="000000"/>
                <w:sz w:val="20"/>
                <w:szCs w:val="20"/>
              </w:rPr>
            </w:pPr>
            <w:r>
              <w:rPr>
                <w:rFonts w:ascii="Arial" w:hAnsi="Arial" w:cs="Arial"/>
                <w:color w:val="000000"/>
                <w:sz w:val="20"/>
                <w:szCs w:val="20"/>
              </w:rPr>
              <w:t xml:space="preserve">- </w:t>
            </w:r>
          </w:p>
        </w:tc>
      </w:tr>
      <w:tr w:rsidR="002545B0" w:rsidTr="002545B0">
        <w:trPr>
          <w:cantSplit/>
          <w:trHeight w:val="552"/>
        </w:trPr>
        <w:tc>
          <w:tcPr>
            <w:tcW w:w="644" w:type="dxa"/>
            <w:tcBorders>
              <w:top w:val="single" w:sz="4" w:space="0" w:color="BFDEF0"/>
              <w:left w:val="single" w:sz="11" w:space="0" w:color="007AC3"/>
              <w:bottom w:val="single" w:sz="4" w:space="0" w:color="BFDEF0"/>
              <w:right w:val="single" w:sz="4" w:space="0" w:color="BFDEF0"/>
            </w:tcBorders>
            <w:shd w:val="clear" w:color="DFEEF7" w:fill="DFEEF7"/>
            <w:vAlign w:val="center"/>
          </w:tcPr>
          <w:p w:rsidR="002545B0" w:rsidRDefault="002545B0" w:rsidP="005470D9">
            <w:pPr>
              <w:widowControl w:val="0"/>
              <w:autoSpaceDE w:val="0"/>
              <w:autoSpaceDN w:val="0"/>
              <w:adjustRightInd w:val="0"/>
              <w:spacing w:before="20" w:after="20"/>
              <w:jc w:val="center"/>
              <w:rPr>
                <w:rFonts w:ascii="Arial" w:hAnsi="Arial" w:cs="Arial"/>
                <w:color w:val="000000"/>
                <w:sz w:val="20"/>
                <w:szCs w:val="20"/>
              </w:rPr>
            </w:pPr>
            <w:r>
              <w:rPr>
                <w:rFonts w:ascii="Arial" w:hAnsi="Arial" w:cs="Arial"/>
                <w:color w:val="000000"/>
                <w:sz w:val="20"/>
                <w:szCs w:val="20"/>
              </w:rPr>
              <w:t>2</w:t>
            </w:r>
          </w:p>
        </w:tc>
        <w:tc>
          <w:tcPr>
            <w:tcW w:w="3394" w:type="dxa"/>
            <w:tcBorders>
              <w:top w:val="single" w:sz="4" w:space="0" w:color="BFDEF0"/>
              <w:left w:val="single" w:sz="4" w:space="0" w:color="BFDEF0"/>
              <w:bottom w:val="single" w:sz="4" w:space="0" w:color="BFDEF0"/>
              <w:right w:val="single" w:sz="4" w:space="0" w:color="BFDEF0"/>
            </w:tcBorders>
            <w:vAlign w:val="center"/>
          </w:tcPr>
          <w:p w:rsidR="002545B0" w:rsidRDefault="002545B0" w:rsidP="005470D9">
            <w:pPr>
              <w:widowControl w:val="0"/>
              <w:autoSpaceDE w:val="0"/>
              <w:autoSpaceDN w:val="0"/>
              <w:adjustRightInd w:val="0"/>
              <w:spacing w:before="20" w:after="20"/>
              <w:rPr>
                <w:rFonts w:ascii="Arial" w:hAnsi="Arial" w:cs="Arial"/>
                <w:color w:val="000000"/>
                <w:sz w:val="20"/>
                <w:szCs w:val="20"/>
              </w:rPr>
            </w:pPr>
            <w:r>
              <w:rPr>
                <w:rFonts w:ascii="Arial" w:hAnsi="Arial" w:cs="Arial"/>
                <w:color w:val="000000"/>
                <w:sz w:val="20"/>
                <w:szCs w:val="20"/>
              </w:rPr>
              <w:t>Třída G3, středně ulehlá - povodna</w:t>
            </w:r>
          </w:p>
        </w:tc>
        <w:tc>
          <w:tcPr>
            <w:tcW w:w="1075" w:type="dxa"/>
            <w:tcBorders>
              <w:top w:val="single" w:sz="4" w:space="0" w:color="BFDEF0"/>
              <w:left w:val="single" w:sz="4" w:space="0" w:color="BFDEF0"/>
              <w:bottom w:val="single" w:sz="4" w:space="0" w:color="BFDEF0"/>
              <w:right w:val="single" w:sz="4" w:space="0" w:color="BFDEF0"/>
            </w:tcBorders>
            <w:tcMar>
              <w:left w:w="5" w:type="dxa"/>
              <w:right w:w="5" w:type="dxa"/>
            </w:tcMar>
            <w:vAlign w:val="center"/>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drawing>
                <wp:inline distT="0" distB="0" distL="0" distR="0">
                  <wp:extent cx="715645" cy="357505"/>
                  <wp:effectExtent l="0" t="0" r="0" b="0"/>
                  <wp:docPr id="153" name="Obrázok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715645" cy="357505"/>
                          </a:xfrm>
                          <a:prstGeom prst="rect">
                            <a:avLst/>
                          </a:prstGeom>
                          <a:noFill/>
                          <a:ln>
                            <a:noFill/>
                          </a:ln>
                        </pic:spPr>
                      </pic:pic>
                    </a:graphicData>
                  </a:graphic>
                </wp:inline>
              </w:drawing>
            </w:r>
          </w:p>
        </w:tc>
        <w:tc>
          <w:tcPr>
            <w:tcW w:w="899" w:type="dxa"/>
            <w:tcBorders>
              <w:top w:val="single" w:sz="4" w:space="0" w:color="BFDEF0"/>
              <w:left w:val="single" w:sz="4" w:space="0" w:color="BFDEF0"/>
              <w:bottom w:val="single" w:sz="4" w:space="0" w:color="BFDEF0"/>
              <w:right w:val="single" w:sz="4" w:space="0" w:color="BFDEF0"/>
            </w:tcBorders>
            <w:vAlign w:val="center"/>
          </w:tcPr>
          <w:p w:rsidR="002545B0" w:rsidRDefault="002545B0" w:rsidP="005470D9">
            <w:pPr>
              <w:widowControl w:val="0"/>
              <w:autoSpaceDE w:val="0"/>
              <w:autoSpaceDN w:val="0"/>
              <w:adjustRightInd w:val="0"/>
              <w:spacing w:before="20" w:after="20"/>
              <w:jc w:val="right"/>
              <w:rPr>
                <w:rFonts w:ascii="Arial" w:hAnsi="Arial" w:cs="Arial"/>
                <w:color w:val="000000"/>
                <w:sz w:val="20"/>
                <w:szCs w:val="20"/>
              </w:rPr>
            </w:pPr>
            <w:r>
              <w:rPr>
                <w:rFonts w:ascii="Arial" w:hAnsi="Arial" w:cs="Arial"/>
                <w:color w:val="000000"/>
                <w:sz w:val="20"/>
                <w:szCs w:val="20"/>
              </w:rPr>
              <w:t xml:space="preserve">- </w:t>
            </w:r>
          </w:p>
        </w:tc>
        <w:tc>
          <w:tcPr>
            <w:tcW w:w="956" w:type="dxa"/>
            <w:tcBorders>
              <w:top w:val="single" w:sz="4" w:space="0" w:color="BFDEF0"/>
              <w:left w:val="single" w:sz="4" w:space="0" w:color="BFDEF0"/>
              <w:bottom w:val="single" w:sz="4" w:space="0" w:color="BFDEF0"/>
              <w:right w:val="single" w:sz="4" w:space="0" w:color="BFDEF0"/>
            </w:tcBorders>
            <w:vAlign w:val="center"/>
          </w:tcPr>
          <w:p w:rsidR="002545B0" w:rsidRDefault="002545B0" w:rsidP="005470D9">
            <w:pPr>
              <w:widowControl w:val="0"/>
              <w:autoSpaceDE w:val="0"/>
              <w:autoSpaceDN w:val="0"/>
              <w:adjustRightInd w:val="0"/>
              <w:spacing w:before="20" w:after="20"/>
              <w:jc w:val="right"/>
              <w:rPr>
                <w:rFonts w:ascii="Arial" w:hAnsi="Arial" w:cs="Arial"/>
                <w:color w:val="000000"/>
                <w:sz w:val="20"/>
                <w:szCs w:val="20"/>
              </w:rPr>
            </w:pPr>
            <w:r>
              <w:rPr>
                <w:rFonts w:ascii="Arial" w:hAnsi="Arial" w:cs="Arial"/>
                <w:color w:val="000000"/>
                <w:sz w:val="20"/>
                <w:szCs w:val="20"/>
              </w:rPr>
              <w:t>65,00</w:t>
            </w:r>
          </w:p>
        </w:tc>
        <w:tc>
          <w:tcPr>
            <w:tcW w:w="1057" w:type="dxa"/>
            <w:tcBorders>
              <w:top w:val="single" w:sz="4" w:space="0" w:color="BFDEF0"/>
              <w:left w:val="single" w:sz="4" w:space="0" w:color="BFDEF0"/>
              <w:bottom w:val="single" w:sz="4" w:space="0" w:color="BFDEF0"/>
              <w:right w:val="single" w:sz="4" w:space="0" w:color="BFDEF0"/>
            </w:tcBorders>
            <w:vAlign w:val="center"/>
          </w:tcPr>
          <w:p w:rsidR="002545B0" w:rsidRDefault="002545B0" w:rsidP="005470D9">
            <w:pPr>
              <w:widowControl w:val="0"/>
              <w:autoSpaceDE w:val="0"/>
              <w:autoSpaceDN w:val="0"/>
              <w:adjustRightInd w:val="0"/>
              <w:spacing w:before="20" w:after="20"/>
              <w:jc w:val="right"/>
              <w:rPr>
                <w:rFonts w:ascii="Arial" w:hAnsi="Arial" w:cs="Arial"/>
                <w:color w:val="000000"/>
                <w:sz w:val="20"/>
                <w:szCs w:val="20"/>
              </w:rPr>
            </w:pPr>
            <w:r>
              <w:rPr>
                <w:rFonts w:ascii="Arial" w:hAnsi="Arial" w:cs="Arial"/>
                <w:color w:val="000000"/>
                <w:sz w:val="20"/>
                <w:szCs w:val="20"/>
              </w:rPr>
              <w:t>19,00</w:t>
            </w:r>
          </w:p>
        </w:tc>
        <w:tc>
          <w:tcPr>
            <w:tcW w:w="1057" w:type="dxa"/>
            <w:tcBorders>
              <w:top w:val="single" w:sz="4" w:space="0" w:color="BFDEF0"/>
              <w:left w:val="single" w:sz="4" w:space="0" w:color="BFDEF0"/>
              <w:bottom w:val="single" w:sz="4" w:space="0" w:color="BFDEF0"/>
              <w:right w:val="single" w:sz="4" w:space="0" w:color="BFDEF0"/>
            </w:tcBorders>
            <w:vAlign w:val="center"/>
          </w:tcPr>
          <w:p w:rsidR="002545B0" w:rsidRDefault="002545B0" w:rsidP="005470D9">
            <w:pPr>
              <w:widowControl w:val="0"/>
              <w:autoSpaceDE w:val="0"/>
              <w:autoSpaceDN w:val="0"/>
              <w:adjustRightInd w:val="0"/>
              <w:spacing w:before="20" w:after="20"/>
              <w:jc w:val="right"/>
              <w:rPr>
                <w:rFonts w:ascii="Arial" w:hAnsi="Arial" w:cs="Arial"/>
                <w:color w:val="000000"/>
                <w:sz w:val="20"/>
                <w:szCs w:val="20"/>
              </w:rPr>
            </w:pPr>
            <w:r>
              <w:rPr>
                <w:rFonts w:ascii="Arial" w:hAnsi="Arial" w:cs="Arial"/>
                <w:color w:val="000000"/>
                <w:sz w:val="20"/>
                <w:szCs w:val="20"/>
              </w:rPr>
              <w:t xml:space="preserve">- </w:t>
            </w:r>
          </w:p>
        </w:tc>
        <w:tc>
          <w:tcPr>
            <w:tcW w:w="615" w:type="dxa"/>
            <w:tcBorders>
              <w:top w:val="single" w:sz="4" w:space="0" w:color="BFDEF0"/>
              <w:left w:val="single" w:sz="4" w:space="0" w:color="BFDEF0"/>
              <w:bottom w:val="single" w:sz="4" w:space="0" w:color="BFDEF0"/>
              <w:right w:val="single" w:sz="11" w:space="0" w:color="007AC3"/>
            </w:tcBorders>
            <w:vAlign w:val="center"/>
          </w:tcPr>
          <w:p w:rsidR="002545B0" w:rsidRDefault="002545B0" w:rsidP="005470D9">
            <w:pPr>
              <w:widowControl w:val="0"/>
              <w:autoSpaceDE w:val="0"/>
              <w:autoSpaceDN w:val="0"/>
              <w:adjustRightInd w:val="0"/>
              <w:spacing w:before="20" w:after="20"/>
              <w:jc w:val="right"/>
              <w:rPr>
                <w:rFonts w:ascii="Arial" w:hAnsi="Arial" w:cs="Arial"/>
                <w:color w:val="000000"/>
                <w:sz w:val="20"/>
                <w:szCs w:val="20"/>
              </w:rPr>
            </w:pPr>
            <w:r>
              <w:rPr>
                <w:rFonts w:ascii="Arial" w:hAnsi="Arial" w:cs="Arial"/>
                <w:color w:val="000000"/>
                <w:sz w:val="20"/>
                <w:szCs w:val="20"/>
              </w:rPr>
              <w:t xml:space="preserve">- </w:t>
            </w:r>
          </w:p>
        </w:tc>
      </w:tr>
      <w:tr w:rsidR="002545B0" w:rsidTr="002545B0">
        <w:trPr>
          <w:cantSplit/>
          <w:trHeight w:val="537"/>
        </w:trPr>
        <w:tc>
          <w:tcPr>
            <w:tcW w:w="644" w:type="dxa"/>
            <w:tcBorders>
              <w:top w:val="single" w:sz="4" w:space="0" w:color="BFDEF0"/>
              <w:left w:val="single" w:sz="11" w:space="0" w:color="007AC3"/>
              <w:bottom w:val="single" w:sz="4" w:space="0" w:color="BFDEF0"/>
              <w:right w:val="single" w:sz="4" w:space="0" w:color="BFDEF0"/>
            </w:tcBorders>
            <w:shd w:val="clear" w:color="DFEEF7" w:fill="DFEEF7"/>
            <w:vAlign w:val="center"/>
          </w:tcPr>
          <w:p w:rsidR="002545B0" w:rsidRDefault="002545B0" w:rsidP="005470D9">
            <w:pPr>
              <w:widowControl w:val="0"/>
              <w:autoSpaceDE w:val="0"/>
              <w:autoSpaceDN w:val="0"/>
              <w:adjustRightInd w:val="0"/>
              <w:spacing w:before="20" w:after="20"/>
              <w:jc w:val="center"/>
              <w:rPr>
                <w:rFonts w:ascii="Arial" w:hAnsi="Arial" w:cs="Arial"/>
                <w:color w:val="000000"/>
                <w:sz w:val="20"/>
                <w:szCs w:val="20"/>
              </w:rPr>
            </w:pPr>
            <w:r>
              <w:rPr>
                <w:rFonts w:ascii="Arial" w:hAnsi="Arial" w:cs="Arial"/>
                <w:color w:val="000000"/>
                <w:sz w:val="20"/>
                <w:szCs w:val="20"/>
              </w:rPr>
              <w:t>3</w:t>
            </w:r>
          </w:p>
        </w:tc>
        <w:tc>
          <w:tcPr>
            <w:tcW w:w="3394" w:type="dxa"/>
            <w:tcBorders>
              <w:top w:val="single" w:sz="4" w:space="0" w:color="BFDEF0"/>
              <w:left w:val="single" w:sz="4" w:space="0" w:color="BFDEF0"/>
              <w:bottom w:val="single" w:sz="4" w:space="0" w:color="BFDEF0"/>
              <w:right w:val="single" w:sz="4" w:space="0" w:color="BFDEF0"/>
            </w:tcBorders>
            <w:vAlign w:val="center"/>
          </w:tcPr>
          <w:p w:rsidR="002545B0" w:rsidRDefault="002545B0" w:rsidP="005470D9">
            <w:pPr>
              <w:widowControl w:val="0"/>
              <w:autoSpaceDE w:val="0"/>
              <w:autoSpaceDN w:val="0"/>
              <w:adjustRightInd w:val="0"/>
              <w:spacing w:before="20" w:after="20"/>
              <w:rPr>
                <w:rFonts w:ascii="Arial" w:hAnsi="Arial" w:cs="Arial"/>
                <w:color w:val="000000"/>
                <w:sz w:val="20"/>
                <w:szCs w:val="20"/>
              </w:rPr>
            </w:pPr>
            <w:r>
              <w:rPr>
                <w:rFonts w:ascii="Arial" w:hAnsi="Arial" w:cs="Arial"/>
                <w:color w:val="000000"/>
                <w:sz w:val="20"/>
                <w:szCs w:val="20"/>
              </w:rPr>
              <w:t>Třída F6, konzistence pevná, Sr &gt; 0,8</w:t>
            </w:r>
          </w:p>
        </w:tc>
        <w:tc>
          <w:tcPr>
            <w:tcW w:w="1075" w:type="dxa"/>
            <w:tcBorders>
              <w:top w:val="single" w:sz="4" w:space="0" w:color="BFDEF0"/>
              <w:left w:val="single" w:sz="4" w:space="0" w:color="BFDEF0"/>
              <w:bottom w:val="single" w:sz="4" w:space="0" w:color="BFDEF0"/>
              <w:right w:val="single" w:sz="4" w:space="0" w:color="BFDEF0"/>
            </w:tcBorders>
            <w:tcMar>
              <w:left w:w="5" w:type="dxa"/>
              <w:right w:w="5" w:type="dxa"/>
            </w:tcMar>
            <w:vAlign w:val="center"/>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drawing>
                <wp:inline distT="0" distB="0" distL="0" distR="0">
                  <wp:extent cx="715645" cy="357505"/>
                  <wp:effectExtent l="0" t="0" r="0" b="0"/>
                  <wp:docPr id="152" name="Obrázo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715645" cy="357505"/>
                          </a:xfrm>
                          <a:prstGeom prst="rect">
                            <a:avLst/>
                          </a:prstGeom>
                          <a:noFill/>
                          <a:ln>
                            <a:noFill/>
                          </a:ln>
                        </pic:spPr>
                      </pic:pic>
                    </a:graphicData>
                  </a:graphic>
                </wp:inline>
              </w:drawing>
            </w:r>
          </w:p>
        </w:tc>
        <w:tc>
          <w:tcPr>
            <w:tcW w:w="899" w:type="dxa"/>
            <w:tcBorders>
              <w:top w:val="single" w:sz="4" w:space="0" w:color="BFDEF0"/>
              <w:left w:val="single" w:sz="4" w:space="0" w:color="BFDEF0"/>
              <w:bottom w:val="single" w:sz="4" w:space="0" w:color="BFDEF0"/>
              <w:right w:val="single" w:sz="4" w:space="0" w:color="BFDEF0"/>
            </w:tcBorders>
            <w:vAlign w:val="center"/>
          </w:tcPr>
          <w:p w:rsidR="002545B0" w:rsidRDefault="002545B0" w:rsidP="005470D9">
            <w:pPr>
              <w:widowControl w:val="0"/>
              <w:autoSpaceDE w:val="0"/>
              <w:autoSpaceDN w:val="0"/>
              <w:adjustRightInd w:val="0"/>
              <w:spacing w:before="20" w:after="20"/>
              <w:jc w:val="right"/>
              <w:rPr>
                <w:rFonts w:ascii="Arial" w:hAnsi="Arial" w:cs="Arial"/>
                <w:color w:val="000000"/>
                <w:sz w:val="20"/>
                <w:szCs w:val="20"/>
              </w:rPr>
            </w:pPr>
            <w:r>
              <w:rPr>
                <w:rFonts w:ascii="Arial" w:hAnsi="Arial" w:cs="Arial"/>
                <w:color w:val="000000"/>
                <w:sz w:val="20"/>
                <w:szCs w:val="20"/>
              </w:rPr>
              <w:t xml:space="preserve">- </w:t>
            </w:r>
          </w:p>
        </w:tc>
        <w:tc>
          <w:tcPr>
            <w:tcW w:w="956" w:type="dxa"/>
            <w:tcBorders>
              <w:top w:val="single" w:sz="4" w:space="0" w:color="BFDEF0"/>
              <w:left w:val="single" w:sz="4" w:space="0" w:color="BFDEF0"/>
              <w:bottom w:val="single" w:sz="4" w:space="0" w:color="BFDEF0"/>
              <w:right w:val="single" w:sz="4" w:space="0" w:color="BFDEF0"/>
            </w:tcBorders>
            <w:vAlign w:val="center"/>
          </w:tcPr>
          <w:p w:rsidR="002545B0" w:rsidRDefault="002545B0" w:rsidP="005470D9">
            <w:pPr>
              <w:widowControl w:val="0"/>
              <w:autoSpaceDE w:val="0"/>
              <w:autoSpaceDN w:val="0"/>
              <w:adjustRightInd w:val="0"/>
              <w:spacing w:before="20" w:after="20"/>
              <w:jc w:val="right"/>
              <w:rPr>
                <w:rFonts w:ascii="Arial" w:hAnsi="Arial" w:cs="Arial"/>
                <w:color w:val="000000"/>
                <w:sz w:val="20"/>
                <w:szCs w:val="20"/>
              </w:rPr>
            </w:pPr>
            <w:r>
              <w:rPr>
                <w:rFonts w:ascii="Arial" w:hAnsi="Arial" w:cs="Arial"/>
                <w:color w:val="000000"/>
                <w:sz w:val="20"/>
                <w:szCs w:val="20"/>
              </w:rPr>
              <w:t>7,14</w:t>
            </w:r>
          </w:p>
        </w:tc>
        <w:tc>
          <w:tcPr>
            <w:tcW w:w="1057" w:type="dxa"/>
            <w:tcBorders>
              <w:top w:val="single" w:sz="4" w:space="0" w:color="BFDEF0"/>
              <w:left w:val="single" w:sz="4" w:space="0" w:color="BFDEF0"/>
              <w:bottom w:val="single" w:sz="4" w:space="0" w:color="BFDEF0"/>
              <w:right w:val="single" w:sz="4" w:space="0" w:color="BFDEF0"/>
            </w:tcBorders>
            <w:vAlign w:val="center"/>
          </w:tcPr>
          <w:p w:rsidR="002545B0" w:rsidRDefault="002545B0" w:rsidP="005470D9">
            <w:pPr>
              <w:widowControl w:val="0"/>
              <w:autoSpaceDE w:val="0"/>
              <w:autoSpaceDN w:val="0"/>
              <w:adjustRightInd w:val="0"/>
              <w:spacing w:before="20" w:after="20"/>
              <w:jc w:val="right"/>
              <w:rPr>
                <w:rFonts w:ascii="Arial" w:hAnsi="Arial" w:cs="Arial"/>
                <w:color w:val="000000"/>
                <w:sz w:val="20"/>
                <w:szCs w:val="20"/>
              </w:rPr>
            </w:pPr>
            <w:r>
              <w:rPr>
                <w:rFonts w:ascii="Arial" w:hAnsi="Arial" w:cs="Arial"/>
                <w:color w:val="000000"/>
                <w:sz w:val="20"/>
                <w:szCs w:val="20"/>
              </w:rPr>
              <w:t>19,35</w:t>
            </w:r>
          </w:p>
        </w:tc>
        <w:tc>
          <w:tcPr>
            <w:tcW w:w="1057" w:type="dxa"/>
            <w:tcBorders>
              <w:top w:val="single" w:sz="4" w:space="0" w:color="BFDEF0"/>
              <w:left w:val="single" w:sz="4" w:space="0" w:color="BFDEF0"/>
              <w:bottom w:val="single" w:sz="4" w:space="0" w:color="BFDEF0"/>
              <w:right w:val="single" w:sz="4" w:space="0" w:color="BFDEF0"/>
            </w:tcBorders>
            <w:vAlign w:val="center"/>
          </w:tcPr>
          <w:p w:rsidR="002545B0" w:rsidRDefault="002545B0" w:rsidP="005470D9">
            <w:pPr>
              <w:widowControl w:val="0"/>
              <w:autoSpaceDE w:val="0"/>
              <w:autoSpaceDN w:val="0"/>
              <w:adjustRightInd w:val="0"/>
              <w:spacing w:before="20" w:after="20"/>
              <w:jc w:val="right"/>
              <w:rPr>
                <w:rFonts w:ascii="Arial" w:hAnsi="Arial" w:cs="Arial"/>
                <w:color w:val="000000"/>
                <w:sz w:val="20"/>
                <w:szCs w:val="20"/>
              </w:rPr>
            </w:pPr>
            <w:r>
              <w:rPr>
                <w:rFonts w:ascii="Arial" w:hAnsi="Arial" w:cs="Arial"/>
                <w:color w:val="000000"/>
                <w:sz w:val="20"/>
                <w:szCs w:val="20"/>
              </w:rPr>
              <w:t xml:space="preserve">- </w:t>
            </w:r>
          </w:p>
        </w:tc>
        <w:tc>
          <w:tcPr>
            <w:tcW w:w="615" w:type="dxa"/>
            <w:tcBorders>
              <w:top w:val="single" w:sz="4" w:space="0" w:color="BFDEF0"/>
              <w:left w:val="single" w:sz="4" w:space="0" w:color="BFDEF0"/>
              <w:bottom w:val="single" w:sz="4" w:space="0" w:color="BFDEF0"/>
              <w:right w:val="single" w:sz="11" w:space="0" w:color="007AC3"/>
            </w:tcBorders>
            <w:vAlign w:val="center"/>
          </w:tcPr>
          <w:p w:rsidR="002545B0" w:rsidRDefault="002545B0" w:rsidP="005470D9">
            <w:pPr>
              <w:widowControl w:val="0"/>
              <w:autoSpaceDE w:val="0"/>
              <w:autoSpaceDN w:val="0"/>
              <w:adjustRightInd w:val="0"/>
              <w:spacing w:before="20" w:after="20"/>
              <w:jc w:val="right"/>
              <w:rPr>
                <w:rFonts w:ascii="Arial" w:hAnsi="Arial" w:cs="Arial"/>
                <w:color w:val="000000"/>
                <w:sz w:val="20"/>
                <w:szCs w:val="20"/>
              </w:rPr>
            </w:pPr>
            <w:r>
              <w:rPr>
                <w:rFonts w:ascii="Arial" w:hAnsi="Arial" w:cs="Arial"/>
                <w:color w:val="000000"/>
                <w:sz w:val="20"/>
                <w:szCs w:val="20"/>
              </w:rPr>
              <w:t xml:space="preserve">- </w:t>
            </w:r>
          </w:p>
        </w:tc>
      </w:tr>
      <w:tr w:rsidR="002545B0" w:rsidTr="002545B0">
        <w:trPr>
          <w:cantSplit/>
          <w:trHeight w:val="537"/>
        </w:trPr>
        <w:tc>
          <w:tcPr>
            <w:tcW w:w="644" w:type="dxa"/>
            <w:tcBorders>
              <w:top w:val="single" w:sz="4" w:space="0" w:color="BFDEF0"/>
              <w:left w:val="single" w:sz="11" w:space="0" w:color="007AC3"/>
              <w:bottom w:val="single" w:sz="11" w:space="0" w:color="007AC3"/>
              <w:right w:val="single" w:sz="4" w:space="0" w:color="BFDEF0"/>
            </w:tcBorders>
            <w:shd w:val="clear" w:color="DFEEF7" w:fill="DFEEF7"/>
            <w:vAlign w:val="center"/>
          </w:tcPr>
          <w:p w:rsidR="002545B0" w:rsidRDefault="002545B0" w:rsidP="005470D9">
            <w:pPr>
              <w:keepNext/>
              <w:widowControl w:val="0"/>
              <w:autoSpaceDE w:val="0"/>
              <w:autoSpaceDN w:val="0"/>
              <w:adjustRightInd w:val="0"/>
              <w:spacing w:before="20" w:after="11"/>
              <w:jc w:val="center"/>
              <w:rPr>
                <w:rFonts w:ascii="Arial" w:hAnsi="Arial" w:cs="Arial"/>
                <w:color w:val="000000"/>
                <w:sz w:val="20"/>
                <w:szCs w:val="20"/>
              </w:rPr>
            </w:pPr>
            <w:r>
              <w:rPr>
                <w:rFonts w:ascii="Arial" w:hAnsi="Arial" w:cs="Arial"/>
                <w:color w:val="000000"/>
                <w:sz w:val="20"/>
                <w:szCs w:val="20"/>
              </w:rPr>
              <w:t>4</w:t>
            </w:r>
          </w:p>
        </w:tc>
        <w:tc>
          <w:tcPr>
            <w:tcW w:w="3394" w:type="dxa"/>
            <w:tcBorders>
              <w:top w:val="single" w:sz="4" w:space="0" w:color="BFDEF0"/>
              <w:left w:val="single" w:sz="4" w:space="0" w:color="BFDEF0"/>
              <w:bottom w:val="single" w:sz="11" w:space="0" w:color="007AC3"/>
              <w:right w:val="single" w:sz="4" w:space="0" w:color="BFDEF0"/>
            </w:tcBorders>
            <w:vAlign w:val="center"/>
          </w:tcPr>
          <w:p w:rsidR="002545B0" w:rsidRDefault="002545B0" w:rsidP="005470D9">
            <w:pPr>
              <w:keepNext/>
              <w:widowControl w:val="0"/>
              <w:autoSpaceDE w:val="0"/>
              <w:autoSpaceDN w:val="0"/>
              <w:adjustRightInd w:val="0"/>
              <w:spacing w:before="20" w:after="11"/>
              <w:rPr>
                <w:rFonts w:ascii="Arial" w:hAnsi="Arial" w:cs="Arial"/>
                <w:color w:val="000000"/>
                <w:sz w:val="20"/>
                <w:szCs w:val="20"/>
              </w:rPr>
            </w:pPr>
            <w:r>
              <w:rPr>
                <w:rFonts w:ascii="Arial" w:hAnsi="Arial" w:cs="Arial"/>
                <w:color w:val="000000"/>
                <w:sz w:val="20"/>
                <w:szCs w:val="20"/>
              </w:rPr>
              <w:t>R5/R4</w:t>
            </w:r>
          </w:p>
        </w:tc>
        <w:tc>
          <w:tcPr>
            <w:tcW w:w="1075" w:type="dxa"/>
            <w:tcBorders>
              <w:top w:val="single" w:sz="4" w:space="0" w:color="BFDEF0"/>
              <w:left w:val="single" w:sz="4" w:space="0" w:color="BFDEF0"/>
              <w:bottom w:val="single" w:sz="11" w:space="0" w:color="007AC3"/>
              <w:right w:val="single" w:sz="4" w:space="0" w:color="BFDEF0"/>
            </w:tcBorders>
            <w:tcMar>
              <w:left w:w="5" w:type="dxa"/>
              <w:right w:w="5" w:type="dxa"/>
            </w:tcMar>
            <w:vAlign w:val="center"/>
          </w:tcPr>
          <w:p w:rsidR="002545B0" w:rsidRDefault="002545B0" w:rsidP="005470D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drawing>
                <wp:inline distT="0" distB="0" distL="0" distR="0">
                  <wp:extent cx="715645" cy="357505"/>
                  <wp:effectExtent l="0" t="0" r="0" b="0"/>
                  <wp:docPr id="151" name="Obrázok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715645" cy="357505"/>
                          </a:xfrm>
                          <a:prstGeom prst="rect">
                            <a:avLst/>
                          </a:prstGeom>
                          <a:noFill/>
                          <a:ln>
                            <a:noFill/>
                          </a:ln>
                        </pic:spPr>
                      </pic:pic>
                    </a:graphicData>
                  </a:graphic>
                </wp:inline>
              </w:drawing>
            </w:r>
          </w:p>
        </w:tc>
        <w:tc>
          <w:tcPr>
            <w:tcW w:w="899" w:type="dxa"/>
            <w:tcBorders>
              <w:top w:val="single" w:sz="4" w:space="0" w:color="BFDEF0"/>
              <w:left w:val="single" w:sz="4" w:space="0" w:color="BFDEF0"/>
              <w:bottom w:val="single" w:sz="11" w:space="0" w:color="007AC3"/>
              <w:right w:val="single" w:sz="4" w:space="0" w:color="BFDEF0"/>
            </w:tcBorders>
            <w:vAlign w:val="center"/>
          </w:tcPr>
          <w:p w:rsidR="002545B0" w:rsidRDefault="002545B0" w:rsidP="005470D9">
            <w:pPr>
              <w:keepNext/>
              <w:widowControl w:val="0"/>
              <w:autoSpaceDE w:val="0"/>
              <w:autoSpaceDN w:val="0"/>
              <w:adjustRightInd w:val="0"/>
              <w:spacing w:before="20" w:after="11"/>
              <w:jc w:val="right"/>
              <w:rPr>
                <w:rFonts w:ascii="Arial" w:hAnsi="Arial" w:cs="Arial"/>
                <w:color w:val="000000"/>
                <w:sz w:val="20"/>
                <w:szCs w:val="20"/>
              </w:rPr>
            </w:pPr>
            <w:r>
              <w:rPr>
                <w:rFonts w:ascii="Arial" w:hAnsi="Arial" w:cs="Arial"/>
                <w:color w:val="000000"/>
                <w:sz w:val="20"/>
                <w:szCs w:val="20"/>
              </w:rPr>
              <w:t xml:space="preserve">- </w:t>
            </w:r>
          </w:p>
        </w:tc>
        <w:tc>
          <w:tcPr>
            <w:tcW w:w="956" w:type="dxa"/>
            <w:tcBorders>
              <w:top w:val="single" w:sz="4" w:space="0" w:color="BFDEF0"/>
              <w:left w:val="single" w:sz="4" w:space="0" w:color="BFDEF0"/>
              <w:bottom w:val="single" w:sz="11" w:space="0" w:color="007AC3"/>
              <w:right w:val="single" w:sz="4" w:space="0" w:color="BFDEF0"/>
            </w:tcBorders>
            <w:vAlign w:val="center"/>
          </w:tcPr>
          <w:p w:rsidR="002545B0" w:rsidRDefault="002545B0" w:rsidP="005470D9">
            <w:pPr>
              <w:keepNext/>
              <w:widowControl w:val="0"/>
              <w:autoSpaceDE w:val="0"/>
              <w:autoSpaceDN w:val="0"/>
              <w:adjustRightInd w:val="0"/>
              <w:spacing w:before="20" w:after="11"/>
              <w:jc w:val="right"/>
              <w:rPr>
                <w:rFonts w:ascii="Arial" w:hAnsi="Arial" w:cs="Arial"/>
                <w:color w:val="000000"/>
                <w:sz w:val="20"/>
                <w:szCs w:val="20"/>
              </w:rPr>
            </w:pPr>
            <w:r>
              <w:rPr>
                <w:rFonts w:ascii="Arial" w:hAnsi="Arial" w:cs="Arial"/>
                <w:color w:val="000000"/>
                <w:sz w:val="20"/>
                <w:szCs w:val="20"/>
              </w:rPr>
              <w:t>200,00</w:t>
            </w:r>
          </w:p>
        </w:tc>
        <w:tc>
          <w:tcPr>
            <w:tcW w:w="1057" w:type="dxa"/>
            <w:tcBorders>
              <w:top w:val="single" w:sz="4" w:space="0" w:color="BFDEF0"/>
              <w:left w:val="single" w:sz="4" w:space="0" w:color="BFDEF0"/>
              <w:bottom w:val="single" w:sz="11" w:space="0" w:color="007AC3"/>
              <w:right w:val="single" w:sz="4" w:space="0" w:color="BFDEF0"/>
            </w:tcBorders>
            <w:vAlign w:val="center"/>
          </w:tcPr>
          <w:p w:rsidR="002545B0" w:rsidRDefault="002545B0" w:rsidP="005470D9">
            <w:pPr>
              <w:keepNext/>
              <w:widowControl w:val="0"/>
              <w:autoSpaceDE w:val="0"/>
              <w:autoSpaceDN w:val="0"/>
              <w:adjustRightInd w:val="0"/>
              <w:spacing w:before="20" w:after="11"/>
              <w:jc w:val="right"/>
              <w:rPr>
                <w:rFonts w:ascii="Arial" w:hAnsi="Arial" w:cs="Arial"/>
                <w:color w:val="000000"/>
                <w:sz w:val="20"/>
                <w:szCs w:val="20"/>
              </w:rPr>
            </w:pPr>
            <w:r>
              <w:rPr>
                <w:rFonts w:ascii="Arial" w:hAnsi="Arial" w:cs="Arial"/>
                <w:color w:val="000000"/>
                <w:sz w:val="20"/>
                <w:szCs w:val="20"/>
              </w:rPr>
              <w:t>23,20</w:t>
            </w:r>
          </w:p>
        </w:tc>
        <w:tc>
          <w:tcPr>
            <w:tcW w:w="1057" w:type="dxa"/>
            <w:tcBorders>
              <w:top w:val="single" w:sz="4" w:space="0" w:color="BFDEF0"/>
              <w:left w:val="single" w:sz="4" w:space="0" w:color="BFDEF0"/>
              <w:bottom w:val="single" w:sz="11" w:space="0" w:color="007AC3"/>
              <w:right w:val="single" w:sz="4" w:space="0" w:color="BFDEF0"/>
            </w:tcBorders>
            <w:vAlign w:val="center"/>
          </w:tcPr>
          <w:p w:rsidR="002545B0" w:rsidRDefault="002545B0" w:rsidP="005470D9">
            <w:pPr>
              <w:keepNext/>
              <w:widowControl w:val="0"/>
              <w:autoSpaceDE w:val="0"/>
              <w:autoSpaceDN w:val="0"/>
              <w:adjustRightInd w:val="0"/>
              <w:spacing w:before="20" w:after="11"/>
              <w:jc w:val="right"/>
              <w:rPr>
                <w:rFonts w:ascii="Arial" w:hAnsi="Arial" w:cs="Arial"/>
                <w:color w:val="000000"/>
                <w:sz w:val="20"/>
                <w:szCs w:val="20"/>
              </w:rPr>
            </w:pPr>
            <w:r>
              <w:rPr>
                <w:rFonts w:ascii="Arial" w:hAnsi="Arial" w:cs="Arial"/>
                <w:color w:val="000000"/>
                <w:sz w:val="20"/>
                <w:szCs w:val="20"/>
              </w:rPr>
              <w:t xml:space="preserve">- </w:t>
            </w:r>
          </w:p>
        </w:tc>
        <w:tc>
          <w:tcPr>
            <w:tcW w:w="615" w:type="dxa"/>
            <w:tcBorders>
              <w:top w:val="single" w:sz="4" w:space="0" w:color="BFDEF0"/>
              <w:left w:val="single" w:sz="4" w:space="0" w:color="BFDEF0"/>
              <w:bottom w:val="single" w:sz="11" w:space="0" w:color="007AC3"/>
              <w:right w:val="single" w:sz="11" w:space="0" w:color="007AC3"/>
            </w:tcBorders>
            <w:vAlign w:val="center"/>
          </w:tcPr>
          <w:p w:rsidR="002545B0" w:rsidRDefault="002545B0" w:rsidP="005470D9">
            <w:pPr>
              <w:keepNext/>
              <w:widowControl w:val="0"/>
              <w:autoSpaceDE w:val="0"/>
              <w:autoSpaceDN w:val="0"/>
              <w:adjustRightInd w:val="0"/>
              <w:spacing w:before="20" w:after="11"/>
              <w:jc w:val="right"/>
              <w:rPr>
                <w:rFonts w:ascii="Arial" w:hAnsi="Arial" w:cs="Arial"/>
                <w:color w:val="000000"/>
                <w:sz w:val="20"/>
                <w:szCs w:val="20"/>
              </w:rPr>
            </w:pPr>
            <w:r>
              <w:rPr>
                <w:rFonts w:ascii="Arial" w:hAnsi="Arial" w:cs="Arial"/>
                <w:color w:val="000000"/>
                <w:sz w:val="20"/>
                <w:szCs w:val="20"/>
              </w:rPr>
              <w:t xml:space="preserve">- </w:t>
            </w:r>
          </w:p>
        </w:tc>
      </w:tr>
    </w:tbl>
    <w:p w:rsidR="002545B0" w:rsidRDefault="002545B0" w:rsidP="002545B0">
      <w:pPr>
        <w:widowControl w:val="0"/>
        <w:autoSpaceDE w:val="0"/>
        <w:autoSpaceDN w:val="0"/>
        <w:adjustRightInd w:val="0"/>
        <w:spacing w:line="65" w:lineRule="exact"/>
        <w:rPr>
          <w:rFonts w:ascii="Arial" w:hAnsi="Arial" w:cs="Arial"/>
          <w:color w:val="000000"/>
          <w:sz w:val="20"/>
          <w:szCs w:val="20"/>
        </w:rPr>
      </w:pPr>
    </w:p>
    <w:p w:rsidR="002545B0" w:rsidRDefault="002545B0" w:rsidP="002545B0">
      <w:pPr>
        <w:keepNext/>
        <w:keepLines/>
        <w:widowControl w:val="0"/>
        <w:autoSpaceDE w:val="0"/>
        <w:autoSpaceDN w:val="0"/>
        <w:adjustRightInd w:val="0"/>
        <w:rPr>
          <w:rFonts w:ascii="Arial" w:hAnsi="Arial" w:cs="Arial"/>
          <w:b/>
          <w:bCs/>
          <w:color w:val="007AC3"/>
          <w:sz w:val="20"/>
          <w:szCs w:val="20"/>
        </w:rPr>
      </w:pPr>
    </w:p>
    <w:p w:rsidR="002545B0" w:rsidRDefault="002545B0" w:rsidP="002545B0">
      <w:pPr>
        <w:keepNext/>
        <w:keepLines/>
        <w:widowControl w:val="0"/>
        <w:autoSpaceDE w:val="0"/>
        <w:autoSpaceDN w:val="0"/>
        <w:adjustRightInd w:val="0"/>
        <w:rPr>
          <w:rFonts w:ascii="Arial" w:hAnsi="Arial" w:cs="Arial"/>
          <w:color w:val="000000"/>
          <w:sz w:val="20"/>
          <w:szCs w:val="20"/>
        </w:rPr>
      </w:pPr>
      <w:r>
        <w:rPr>
          <w:rFonts w:ascii="Arial" w:hAnsi="Arial" w:cs="Arial"/>
          <w:b/>
          <w:bCs/>
          <w:color w:val="007AC3"/>
          <w:sz w:val="20"/>
          <w:szCs w:val="20"/>
        </w:rPr>
        <w:t>Parametry zemin</w:t>
      </w:r>
    </w:p>
    <w:p w:rsidR="002545B0" w:rsidRDefault="002545B0" w:rsidP="002545B0">
      <w:pPr>
        <w:keepNext/>
        <w:keepLines/>
        <w:widowControl w:val="0"/>
        <w:autoSpaceDE w:val="0"/>
        <w:autoSpaceDN w:val="0"/>
        <w:adjustRightInd w:val="0"/>
        <w:spacing w:line="79" w:lineRule="exact"/>
        <w:rPr>
          <w:rFonts w:ascii="Arial" w:hAnsi="Arial" w:cs="Arial"/>
          <w:color w:val="000000"/>
          <w:sz w:val="20"/>
          <w:szCs w:val="20"/>
        </w:rPr>
      </w:pPr>
    </w:p>
    <w:tbl>
      <w:tblPr>
        <w:tblW w:w="0" w:type="auto"/>
        <w:tblLayout w:type="fixed"/>
        <w:tblCellMar>
          <w:left w:w="0" w:type="dxa"/>
          <w:right w:w="0" w:type="dxa"/>
        </w:tblCellMar>
        <w:tblLook w:val="0000" w:firstRow="0" w:lastRow="0" w:firstColumn="0" w:lastColumn="0" w:noHBand="0" w:noVBand="0"/>
      </w:tblPr>
      <w:tblGrid>
        <w:gridCol w:w="2834"/>
        <w:gridCol w:w="433"/>
        <w:gridCol w:w="193"/>
        <w:gridCol w:w="745"/>
        <w:gridCol w:w="582"/>
        <w:gridCol w:w="20"/>
      </w:tblGrid>
      <w:tr w:rsidR="002545B0" w:rsidTr="005470D9">
        <w:trPr>
          <w:cantSplit/>
        </w:trPr>
        <w:tc>
          <w:tcPr>
            <w:tcW w:w="4807" w:type="dxa"/>
            <w:gridSpan w:val="6"/>
            <w:tcBorders>
              <w:top w:val="nil"/>
              <w:left w:val="nil"/>
              <w:bottom w:val="nil"/>
              <w:right w:val="nil"/>
            </w:tcBorders>
          </w:tcPr>
          <w:p w:rsidR="002545B0" w:rsidRDefault="002545B0" w:rsidP="005470D9">
            <w:pPr>
              <w:widowControl w:val="0"/>
              <w:autoSpaceDE w:val="0"/>
              <w:autoSpaceDN w:val="0"/>
              <w:adjustRightInd w:val="0"/>
              <w:rPr>
                <w:rFonts w:ascii="Arial" w:hAnsi="Arial" w:cs="Arial"/>
                <w:b/>
                <w:bCs/>
                <w:color w:val="000000"/>
                <w:sz w:val="20"/>
                <w:szCs w:val="20"/>
              </w:rPr>
            </w:pPr>
            <w:r>
              <w:rPr>
                <w:rFonts w:ascii="Arial" w:hAnsi="Arial" w:cs="Arial"/>
                <w:b/>
                <w:bCs/>
                <w:color w:val="000000"/>
                <w:sz w:val="20"/>
                <w:szCs w:val="20"/>
              </w:rPr>
              <w:t>Třída S3, kyprá</w:t>
            </w:r>
          </w:p>
        </w:tc>
      </w:tr>
      <w:tr w:rsidR="002545B0" w:rsidTr="005470D9">
        <w:trPr>
          <w:cantSplit/>
        </w:trPr>
        <w:tc>
          <w:tcPr>
            <w:tcW w:w="2834" w:type="dxa"/>
            <w:tcBorders>
              <w:top w:val="nil"/>
              <w:left w:val="nil"/>
              <w:bottom w:val="nil"/>
              <w:right w:val="nil"/>
            </w:tcBorders>
            <w:tcMar>
              <w:right w:w="57" w:type="dxa"/>
            </w:tcMar>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Objemová tíha :</w:t>
            </w:r>
          </w:p>
        </w:tc>
        <w:tc>
          <w:tcPr>
            <w:tcW w:w="433" w:type="dxa"/>
            <w:tcBorders>
              <w:top w:val="nil"/>
              <w:left w:val="nil"/>
              <w:bottom w:val="nil"/>
              <w:right w:val="nil"/>
            </w:tcBorders>
            <w:tcMar>
              <w:right w:w="57" w:type="dxa"/>
            </w:tcMar>
          </w:tcPr>
          <w:p w:rsidR="002545B0" w:rsidRDefault="002545B0" w:rsidP="005470D9">
            <w:pPr>
              <w:widowControl w:val="0"/>
              <w:autoSpaceDE w:val="0"/>
              <w:autoSpaceDN w:val="0"/>
              <w:adjustRightInd w:val="0"/>
              <w:rPr>
                <w:rFonts w:ascii="Arial" w:hAnsi="Arial" w:cs="Arial"/>
                <w:color w:val="000000"/>
                <w:sz w:val="20"/>
                <w:szCs w:val="20"/>
              </w:rPr>
            </w:pPr>
            <w:r>
              <w:rPr>
                <w:rFonts w:ascii="Symbol" w:hAnsi="Symbol" w:cs="Symbol"/>
                <w:color w:val="000000"/>
                <w:sz w:val="20"/>
                <w:szCs w:val="20"/>
              </w:rPr>
              <w:t></w:t>
            </w:r>
          </w:p>
        </w:tc>
        <w:tc>
          <w:tcPr>
            <w:tcW w:w="193" w:type="dxa"/>
            <w:tcBorders>
              <w:top w:val="nil"/>
              <w:left w:val="nil"/>
              <w:bottom w:val="nil"/>
              <w:right w:val="nil"/>
            </w:tcBorders>
            <w:tcMar>
              <w:right w:w="57" w:type="dxa"/>
            </w:tcMa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745" w:type="dxa"/>
            <w:tcBorders>
              <w:top w:val="nil"/>
              <w:left w:val="nil"/>
              <w:bottom w:val="nil"/>
              <w:right w:val="nil"/>
            </w:tcBorders>
            <w:tcMar>
              <w:left w:w="170" w:type="dxa"/>
              <w:right w:w="57" w:type="dxa"/>
            </w:tcMa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17,50</w:t>
            </w:r>
          </w:p>
        </w:tc>
        <w:tc>
          <w:tcPr>
            <w:tcW w:w="582"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kN/m</w:t>
            </w:r>
            <w:r>
              <w:rPr>
                <w:rFonts w:ascii="Arial" w:hAnsi="Arial" w:cs="Arial"/>
                <w:color w:val="000000"/>
                <w:position w:val="4"/>
                <w:sz w:val="16"/>
                <w:szCs w:val="16"/>
              </w:rPr>
              <w:t>3</w:t>
            </w:r>
          </w:p>
        </w:tc>
        <w:tc>
          <w:tcPr>
            <w:tcW w:w="20"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p>
        </w:tc>
      </w:tr>
      <w:tr w:rsidR="002545B0" w:rsidTr="005470D9">
        <w:trPr>
          <w:cantSplit/>
        </w:trPr>
        <w:tc>
          <w:tcPr>
            <w:tcW w:w="2834" w:type="dxa"/>
            <w:tcBorders>
              <w:top w:val="nil"/>
              <w:left w:val="nil"/>
              <w:bottom w:val="nil"/>
              <w:right w:val="nil"/>
            </w:tcBorders>
            <w:tcMar>
              <w:right w:w="57" w:type="dxa"/>
            </w:tcMar>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Úhel vnitřního tření :</w:t>
            </w:r>
          </w:p>
        </w:tc>
        <w:tc>
          <w:tcPr>
            <w:tcW w:w="433" w:type="dxa"/>
            <w:tcBorders>
              <w:top w:val="nil"/>
              <w:left w:val="nil"/>
              <w:bottom w:val="nil"/>
              <w:right w:val="nil"/>
            </w:tcBorders>
            <w:tcMar>
              <w:right w:w="57" w:type="dxa"/>
            </w:tcMar>
          </w:tcPr>
          <w:p w:rsidR="002545B0" w:rsidRDefault="002545B0" w:rsidP="005470D9">
            <w:pPr>
              <w:widowControl w:val="0"/>
              <w:autoSpaceDE w:val="0"/>
              <w:autoSpaceDN w:val="0"/>
              <w:adjustRightInd w:val="0"/>
              <w:rPr>
                <w:rFonts w:ascii="Arial" w:hAnsi="Arial" w:cs="Arial"/>
                <w:color w:val="000000"/>
                <w:sz w:val="20"/>
                <w:szCs w:val="20"/>
              </w:rPr>
            </w:pPr>
            <w:r>
              <w:rPr>
                <w:rFonts w:ascii="Symbol" w:hAnsi="Symbol" w:cs="Symbol"/>
                <w:color w:val="000000"/>
                <w:sz w:val="20"/>
                <w:szCs w:val="20"/>
              </w:rPr>
              <w:t></w:t>
            </w:r>
            <w:r>
              <w:rPr>
                <w:rFonts w:ascii="Arial" w:hAnsi="Arial" w:cs="Arial"/>
                <w:color w:val="000000"/>
                <w:position w:val="-4"/>
                <w:sz w:val="16"/>
                <w:szCs w:val="16"/>
              </w:rPr>
              <w:t>ef</w:t>
            </w:r>
          </w:p>
        </w:tc>
        <w:tc>
          <w:tcPr>
            <w:tcW w:w="193" w:type="dxa"/>
            <w:tcBorders>
              <w:top w:val="nil"/>
              <w:left w:val="nil"/>
              <w:bottom w:val="nil"/>
              <w:right w:val="nil"/>
            </w:tcBorders>
            <w:tcMar>
              <w:right w:w="57" w:type="dxa"/>
            </w:tcMa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745" w:type="dxa"/>
            <w:tcBorders>
              <w:top w:val="nil"/>
              <w:left w:val="nil"/>
              <w:bottom w:val="nil"/>
              <w:right w:val="nil"/>
            </w:tcBorders>
            <w:tcMar>
              <w:left w:w="170" w:type="dxa"/>
              <w:right w:w="57" w:type="dxa"/>
            </w:tcMa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29,00</w:t>
            </w:r>
          </w:p>
        </w:tc>
        <w:tc>
          <w:tcPr>
            <w:tcW w:w="582"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20"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p>
        </w:tc>
      </w:tr>
      <w:tr w:rsidR="002545B0" w:rsidTr="005470D9">
        <w:trPr>
          <w:cantSplit/>
        </w:trPr>
        <w:tc>
          <w:tcPr>
            <w:tcW w:w="2834" w:type="dxa"/>
            <w:tcBorders>
              <w:top w:val="nil"/>
              <w:left w:val="nil"/>
              <w:bottom w:val="nil"/>
              <w:right w:val="nil"/>
            </w:tcBorders>
            <w:tcMar>
              <w:right w:w="57" w:type="dxa"/>
            </w:tcMar>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Soudržnost zeminy :</w:t>
            </w:r>
          </w:p>
        </w:tc>
        <w:tc>
          <w:tcPr>
            <w:tcW w:w="433" w:type="dxa"/>
            <w:tcBorders>
              <w:top w:val="nil"/>
              <w:left w:val="nil"/>
              <w:bottom w:val="nil"/>
              <w:right w:val="nil"/>
            </w:tcBorders>
            <w:tcMar>
              <w:right w:w="57" w:type="dxa"/>
            </w:tcMar>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c</w:t>
            </w:r>
            <w:r>
              <w:rPr>
                <w:rFonts w:ascii="Arial" w:hAnsi="Arial" w:cs="Arial"/>
                <w:color w:val="000000"/>
                <w:position w:val="-4"/>
                <w:sz w:val="16"/>
                <w:szCs w:val="16"/>
              </w:rPr>
              <w:t>ef</w:t>
            </w:r>
          </w:p>
        </w:tc>
        <w:tc>
          <w:tcPr>
            <w:tcW w:w="193" w:type="dxa"/>
            <w:tcBorders>
              <w:top w:val="nil"/>
              <w:left w:val="nil"/>
              <w:bottom w:val="nil"/>
              <w:right w:val="nil"/>
            </w:tcBorders>
            <w:tcMar>
              <w:right w:w="57" w:type="dxa"/>
            </w:tcMa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745" w:type="dxa"/>
            <w:tcBorders>
              <w:top w:val="nil"/>
              <w:left w:val="nil"/>
              <w:bottom w:val="nil"/>
              <w:right w:val="nil"/>
            </w:tcBorders>
            <w:tcMar>
              <w:left w:w="170" w:type="dxa"/>
              <w:right w:w="57" w:type="dxa"/>
            </w:tcMa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0,00</w:t>
            </w:r>
          </w:p>
        </w:tc>
        <w:tc>
          <w:tcPr>
            <w:tcW w:w="582"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kPa</w:t>
            </w:r>
          </w:p>
        </w:tc>
        <w:tc>
          <w:tcPr>
            <w:tcW w:w="20"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p>
        </w:tc>
      </w:tr>
      <w:tr w:rsidR="002545B0" w:rsidTr="005470D9">
        <w:trPr>
          <w:cantSplit/>
        </w:trPr>
        <w:tc>
          <w:tcPr>
            <w:tcW w:w="2834" w:type="dxa"/>
            <w:tcBorders>
              <w:top w:val="nil"/>
              <w:left w:val="nil"/>
              <w:bottom w:val="nil"/>
              <w:right w:val="nil"/>
            </w:tcBorders>
            <w:tcMar>
              <w:right w:w="57" w:type="dxa"/>
            </w:tcMar>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Poissonovo číslo :</w:t>
            </w:r>
          </w:p>
        </w:tc>
        <w:tc>
          <w:tcPr>
            <w:tcW w:w="433" w:type="dxa"/>
            <w:tcBorders>
              <w:top w:val="nil"/>
              <w:left w:val="nil"/>
              <w:bottom w:val="nil"/>
              <w:right w:val="nil"/>
            </w:tcBorders>
            <w:tcMar>
              <w:right w:w="57" w:type="dxa"/>
            </w:tcMar>
          </w:tcPr>
          <w:p w:rsidR="002545B0" w:rsidRDefault="002545B0" w:rsidP="005470D9">
            <w:pPr>
              <w:widowControl w:val="0"/>
              <w:autoSpaceDE w:val="0"/>
              <w:autoSpaceDN w:val="0"/>
              <w:adjustRightInd w:val="0"/>
              <w:rPr>
                <w:rFonts w:ascii="Arial" w:hAnsi="Arial" w:cs="Arial"/>
                <w:color w:val="000000"/>
                <w:sz w:val="20"/>
                <w:szCs w:val="20"/>
              </w:rPr>
            </w:pPr>
            <w:r>
              <w:rPr>
                <w:rFonts w:ascii="Symbol" w:hAnsi="Symbol" w:cs="Symbol"/>
                <w:color w:val="000000"/>
                <w:sz w:val="20"/>
                <w:szCs w:val="20"/>
              </w:rPr>
              <w:t></w:t>
            </w:r>
          </w:p>
        </w:tc>
        <w:tc>
          <w:tcPr>
            <w:tcW w:w="193" w:type="dxa"/>
            <w:tcBorders>
              <w:top w:val="nil"/>
              <w:left w:val="nil"/>
              <w:bottom w:val="nil"/>
              <w:right w:val="nil"/>
            </w:tcBorders>
            <w:tcMar>
              <w:right w:w="57" w:type="dxa"/>
            </w:tcMa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745" w:type="dxa"/>
            <w:tcBorders>
              <w:top w:val="nil"/>
              <w:left w:val="nil"/>
              <w:bottom w:val="nil"/>
              <w:right w:val="nil"/>
            </w:tcBorders>
            <w:tcMar>
              <w:left w:w="170" w:type="dxa"/>
              <w:right w:w="57" w:type="dxa"/>
            </w:tcMa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0,30</w:t>
            </w:r>
          </w:p>
        </w:tc>
        <w:tc>
          <w:tcPr>
            <w:tcW w:w="582"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p>
        </w:tc>
        <w:tc>
          <w:tcPr>
            <w:tcW w:w="20"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p>
        </w:tc>
      </w:tr>
      <w:tr w:rsidR="002545B0" w:rsidTr="005470D9">
        <w:trPr>
          <w:cantSplit/>
        </w:trPr>
        <w:tc>
          <w:tcPr>
            <w:tcW w:w="2834" w:type="dxa"/>
            <w:tcBorders>
              <w:top w:val="nil"/>
              <w:left w:val="nil"/>
              <w:bottom w:val="nil"/>
              <w:right w:val="nil"/>
            </w:tcBorders>
            <w:tcMar>
              <w:right w:w="57" w:type="dxa"/>
            </w:tcMar>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Modul přetvárnosti :</w:t>
            </w:r>
          </w:p>
        </w:tc>
        <w:tc>
          <w:tcPr>
            <w:tcW w:w="433" w:type="dxa"/>
            <w:tcBorders>
              <w:top w:val="nil"/>
              <w:left w:val="nil"/>
              <w:bottom w:val="nil"/>
              <w:right w:val="nil"/>
            </w:tcBorders>
            <w:tcMar>
              <w:right w:w="57" w:type="dxa"/>
            </w:tcMar>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E</w:t>
            </w:r>
            <w:r>
              <w:rPr>
                <w:rFonts w:ascii="Arial" w:hAnsi="Arial" w:cs="Arial"/>
                <w:color w:val="000000"/>
                <w:position w:val="-4"/>
                <w:sz w:val="16"/>
                <w:szCs w:val="16"/>
              </w:rPr>
              <w:t>def</w:t>
            </w:r>
          </w:p>
        </w:tc>
        <w:tc>
          <w:tcPr>
            <w:tcW w:w="193" w:type="dxa"/>
            <w:tcBorders>
              <w:top w:val="nil"/>
              <w:left w:val="nil"/>
              <w:bottom w:val="nil"/>
              <w:right w:val="nil"/>
            </w:tcBorders>
            <w:tcMar>
              <w:right w:w="57" w:type="dxa"/>
            </w:tcMa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745" w:type="dxa"/>
            <w:tcBorders>
              <w:top w:val="nil"/>
              <w:left w:val="nil"/>
              <w:bottom w:val="nil"/>
              <w:right w:val="nil"/>
            </w:tcBorders>
            <w:tcMar>
              <w:left w:w="170" w:type="dxa"/>
              <w:right w:w="57" w:type="dxa"/>
            </w:tcMa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10,00</w:t>
            </w:r>
          </w:p>
        </w:tc>
        <w:tc>
          <w:tcPr>
            <w:tcW w:w="582"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MPa</w:t>
            </w:r>
          </w:p>
        </w:tc>
        <w:tc>
          <w:tcPr>
            <w:tcW w:w="20"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p>
        </w:tc>
      </w:tr>
      <w:tr w:rsidR="002545B0" w:rsidTr="005470D9">
        <w:trPr>
          <w:cantSplit/>
        </w:trPr>
        <w:tc>
          <w:tcPr>
            <w:tcW w:w="2834" w:type="dxa"/>
            <w:tcBorders>
              <w:top w:val="nil"/>
              <w:left w:val="nil"/>
              <w:bottom w:val="nil"/>
              <w:right w:val="nil"/>
            </w:tcBorders>
            <w:tcMar>
              <w:right w:w="57" w:type="dxa"/>
            </w:tcMar>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Obj.tíha sat.zeminy :</w:t>
            </w:r>
          </w:p>
        </w:tc>
        <w:tc>
          <w:tcPr>
            <w:tcW w:w="433" w:type="dxa"/>
            <w:tcBorders>
              <w:top w:val="nil"/>
              <w:left w:val="nil"/>
              <w:bottom w:val="nil"/>
              <w:right w:val="nil"/>
            </w:tcBorders>
            <w:tcMar>
              <w:right w:w="57" w:type="dxa"/>
            </w:tcMar>
          </w:tcPr>
          <w:p w:rsidR="002545B0" w:rsidRDefault="002545B0" w:rsidP="005470D9">
            <w:pPr>
              <w:widowControl w:val="0"/>
              <w:autoSpaceDE w:val="0"/>
              <w:autoSpaceDN w:val="0"/>
              <w:adjustRightInd w:val="0"/>
              <w:rPr>
                <w:rFonts w:ascii="Arial" w:hAnsi="Arial" w:cs="Arial"/>
                <w:color w:val="000000"/>
                <w:sz w:val="20"/>
                <w:szCs w:val="20"/>
              </w:rPr>
            </w:pPr>
            <w:r>
              <w:rPr>
                <w:rFonts w:ascii="Symbol" w:hAnsi="Symbol" w:cs="Symbol"/>
                <w:color w:val="000000"/>
                <w:sz w:val="20"/>
                <w:szCs w:val="20"/>
              </w:rPr>
              <w:t></w:t>
            </w:r>
            <w:r>
              <w:rPr>
                <w:rFonts w:ascii="Arial" w:hAnsi="Arial" w:cs="Arial"/>
                <w:color w:val="000000"/>
                <w:position w:val="-4"/>
                <w:sz w:val="16"/>
                <w:szCs w:val="16"/>
              </w:rPr>
              <w:t>sat</w:t>
            </w:r>
          </w:p>
        </w:tc>
        <w:tc>
          <w:tcPr>
            <w:tcW w:w="193" w:type="dxa"/>
            <w:tcBorders>
              <w:top w:val="nil"/>
              <w:left w:val="nil"/>
              <w:bottom w:val="nil"/>
              <w:right w:val="nil"/>
            </w:tcBorders>
            <w:tcMar>
              <w:right w:w="57" w:type="dxa"/>
            </w:tcMa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745" w:type="dxa"/>
            <w:tcBorders>
              <w:top w:val="nil"/>
              <w:left w:val="nil"/>
              <w:bottom w:val="nil"/>
              <w:right w:val="nil"/>
            </w:tcBorders>
            <w:tcMar>
              <w:left w:w="170" w:type="dxa"/>
              <w:right w:w="57" w:type="dxa"/>
            </w:tcMa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17,50</w:t>
            </w:r>
          </w:p>
        </w:tc>
        <w:tc>
          <w:tcPr>
            <w:tcW w:w="582"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kN/m</w:t>
            </w:r>
            <w:r>
              <w:rPr>
                <w:rFonts w:ascii="Arial" w:hAnsi="Arial" w:cs="Arial"/>
                <w:color w:val="000000"/>
                <w:position w:val="4"/>
                <w:sz w:val="16"/>
                <w:szCs w:val="16"/>
              </w:rPr>
              <w:t>3</w:t>
            </w:r>
          </w:p>
        </w:tc>
        <w:tc>
          <w:tcPr>
            <w:tcW w:w="20"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p>
        </w:tc>
      </w:tr>
    </w:tbl>
    <w:p w:rsidR="002545B0" w:rsidRDefault="002545B0" w:rsidP="002545B0">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 </w:t>
      </w:r>
    </w:p>
    <w:tbl>
      <w:tblPr>
        <w:tblW w:w="0" w:type="auto"/>
        <w:tblLayout w:type="fixed"/>
        <w:tblCellMar>
          <w:left w:w="0" w:type="dxa"/>
          <w:right w:w="0" w:type="dxa"/>
        </w:tblCellMar>
        <w:tblLook w:val="0000" w:firstRow="0" w:lastRow="0" w:firstColumn="0" w:lastColumn="0" w:noHBand="0" w:noVBand="0"/>
      </w:tblPr>
      <w:tblGrid>
        <w:gridCol w:w="2834"/>
        <w:gridCol w:w="433"/>
        <w:gridCol w:w="193"/>
        <w:gridCol w:w="745"/>
        <w:gridCol w:w="582"/>
        <w:gridCol w:w="20"/>
      </w:tblGrid>
      <w:tr w:rsidR="002545B0" w:rsidTr="005470D9">
        <w:trPr>
          <w:cantSplit/>
        </w:trPr>
        <w:tc>
          <w:tcPr>
            <w:tcW w:w="4807" w:type="dxa"/>
            <w:gridSpan w:val="6"/>
            <w:tcBorders>
              <w:top w:val="nil"/>
              <w:left w:val="nil"/>
              <w:bottom w:val="nil"/>
              <w:right w:val="nil"/>
            </w:tcBorders>
          </w:tcPr>
          <w:p w:rsidR="002545B0" w:rsidRDefault="002545B0" w:rsidP="005470D9">
            <w:pPr>
              <w:widowControl w:val="0"/>
              <w:autoSpaceDE w:val="0"/>
              <w:autoSpaceDN w:val="0"/>
              <w:adjustRightInd w:val="0"/>
              <w:rPr>
                <w:rFonts w:ascii="Arial" w:hAnsi="Arial" w:cs="Arial"/>
                <w:b/>
                <w:bCs/>
                <w:color w:val="000000"/>
                <w:sz w:val="20"/>
                <w:szCs w:val="20"/>
              </w:rPr>
            </w:pPr>
            <w:r>
              <w:rPr>
                <w:rFonts w:ascii="Arial" w:hAnsi="Arial" w:cs="Arial"/>
                <w:b/>
                <w:bCs/>
                <w:color w:val="000000"/>
                <w:sz w:val="20"/>
                <w:szCs w:val="20"/>
              </w:rPr>
              <w:t>Třída G3, středně ulehlá - povodna</w:t>
            </w:r>
          </w:p>
        </w:tc>
      </w:tr>
      <w:tr w:rsidR="002545B0" w:rsidTr="005470D9">
        <w:trPr>
          <w:cantSplit/>
        </w:trPr>
        <w:tc>
          <w:tcPr>
            <w:tcW w:w="2834" w:type="dxa"/>
            <w:tcBorders>
              <w:top w:val="nil"/>
              <w:left w:val="nil"/>
              <w:bottom w:val="nil"/>
              <w:right w:val="nil"/>
            </w:tcBorders>
            <w:tcMar>
              <w:right w:w="57" w:type="dxa"/>
            </w:tcMar>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Objemová tíha :</w:t>
            </w:r>
          </w:p>
        </w:tc>
        <w:tc>
          <w:tcPr>
            <w:tcW w:w="433" w:type="dxa"/>
            <w:tcBorders>
              <w:top w:val="nil"/>
              <w:left w:val="nil"/>
              <w:bottom w:val="nil"/>
              <w:right w:val="nil"/>
            </w:tcBorders>
            <w:tcMar>
              <w:right w:w="57" w:type="dxa"/>
            </w:tcMar>
          </w:tcPr>
          <w:p w:rsidR="002545B0" w:rsidRDefault="002545B0" w:rsidP="005470D9">
            <w:pPr>
              <w:widowControl w:val="0"/>
              <w:autoSpaceDE w:val="0"/>
              <w:autoSpaceDN w:val="0"/>
              <w:adjustRightInd w:val="0"/>
              <w:rPr>
                <w:rFonts w:ascii="Arial" w:hAnsi="Arial" w:cs="Arial"/>
                <w:color w:val="000000"/>
                <w:sz w:val="20"/>
                <w:szCs w:val="20"/>
              </w:rPr>
            </w:pPr>
            <w:r>
              <w:rPr>
                <w:rFonts w:ascii="Symbol" w:hAnsi="Symbol" w:cs="Symbol"/>
                <w:color w:val="000000"/>
                <w:sz w:val="20"/>
                <w:szCs w:val="20"/>
              </w:rPr>
              <w:t></w:t>
            </w:r>
          </w:p>
        </w:tc>
        <w:tc>
          <w:tcPr>
            <w:tcW w:w="193" w:type="dxa"/>
            <w:tcBorders>
              <w:top w:val="nil"/>
              <w:left w:val="nil"/>
              <w:bottom w:val="nil"/>
              <w:right w:val="nil"/>
            </w:tcBorders>
            <w:tcMar>
              <w:right w:w="57" w:type="dxa"/>
            </w:tcMa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745" w:type="dxa"/>
            <w:tcBorders>
              <w:top w:val="nil"/>
              <w:left w:val="nil"/>
              <w:bottom w:val="nil"/>
              <w:right w:val="nil"/>
            </w:tcBorders>
            <w:tcMar>
              <w:left w:w="170" w:type="dxa"/>
              <w:right w:w="57" w:type="dxa"/>
            </w:tcMa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19,00</w:t>
            </w:r>
          </w:p>
        </w:tc>
        <w:tc>
          <w:tcPr>
            <w:tcW w:w="582"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kN/m</w:t>
            </w:r>
            <w:r>
              <w:rPr>
                <w:rFonts w:ascii="Arial" w:hAnsi="Arial" w:cs="Arial"/>
                <w:color w:val="000000"/>
                <w:position w:val="4"/>
                <w:sz w:val="16"/>
                <w:szCs w:val="16"/>
              </w:rPr>
              <w:t>3</w:t>
            </w:r>
          </w:p>
        </w:tc>
        <w:tc>
          <w:tcPr>
            <w:tcW w:w="20"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p>
        </w:tc>
      </w:tr>
      <w:tr w:rsidR="002545B0" w:rsidTr="005470D9">
        <w:trPr>
          <w:cantSplit/>
        </w:trPr>
        <w:tc>
          <w:tcPr>
            <w:tcW w:w="2834" w:type="dxa"/>
            <w:tcBorders>
              <w:top w:val="nil"/>
              <w:left w:val="nil"/>
              <w:bottom w:val="nil"/>
              <w:right w:val="nil"/>
            </w:tcBorders>
            <w:tcMar>
              <w:right w:w="57" w:type="dxa"/>
            </w:tcMar>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Úhel vnitřního tření :</w:t>
            </w:r>
          </w:p>
        </w:tc>
        <w:tc>
          <w:tcPr>
            <w:tcW w:w="433" w:type="dxa"/>
            <w:tcBorders>
              <w:top w:val="nil"/>
              <w:left w:val="nil"/>
              <w:bottom w:val="nil"/>
              <w:right w:val="nil"/>
            </w:tcBorders>
            <w:tcMar>
              <w:right w:w="57" w:type="dxa"/>
            </w:tcMar>
          </w:tcPr>
          <w:p w:rsidR="002545B0" w:rsidRDefault="002545B0" w:rsidP="005470D9">
            <w:pPr>
              <w:widowControl w:val="0"/>
              <w:autoSpaceDE w:val="0"/>
              <w:autoSpaceDN w:val="0"/>
              <w:adjustRightInd w:val="0"/>
              <w:rPr>
                <w:rFonts w:ascii="Arial" w:hAnsi="Arial" w:cs="Arial"/>
                <w:color w:val="000000"/>
                <w:sz w:val="20"/>
                <w:szCs w:val="20"/>
              </w:rPr>
            </w:pPr>
            <w:r>
              <w:rPr>
                <w:rFonts w:ascii="Symbol" w:hAnsi="Symbol" w:cs="Symbol"/>
                <w:color w:val="000000"/>
                <w:sz w:val="20"/>
                <w:szCs w:val="20"/>
              </w:rPr>
              <w:t></w:t>
            </w:r>
            <w:r>
              <w:rPr>
                <w:rFonts w:ascii="Arial" w:hAnsi="Arial" w:cs="Arial"/>
                <w:color w:val="000000"/>
                <w:position w:val="-4"/>
                <w:sz w:val="16"/>
                <w:szCs w:val="16"/>
              </w:rPr>
              <w:t>ef</w:t>
            </w:r>
          </w:p>
        </w:tc>
        <w:tc>
          <w:tcPr>
            <w:tcW w:w="193" w:type="dxa"/>
            <w:tcBorders>
              <w:top w:val="nil"/>
              <w:left w:val="nil"/>
              <w:bottom w:val="nil"/>
              <w:right w:val="nil"/>
            </w:tcBorders>
            <w:tcMar>
              <w:right w:w="57" w:type="dxa"/>
            </w:tcMa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745" w:type="dxa"/>
            <w:tcBorders>
              <w:top w:val="nil"/>
              <w:left w:val="nil"/>
              <w:bottom w:val="nil"/>
              <w:right w:val="nil"/>
            </w:tcBorders>
            <w:tcMar>
              <w:left w:w="170" w:type="dxa"/>
              <w:right w:w="57" w:type="dxa"/>
            </w:tcMa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34,00</w:t>
            </w:r>
          </w:p>
        </w:tc>
        <w:tc>
          <w:tcPr>
            <w:tcW w:w="582"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20"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p>
        </w:tc>
      </w:tr>
      <w:tr w:rsidR="002545B0" w:rsidTr="005470D9">
        <w:trPr>
          <w:cantSplit/>
        </w:trPr>
        <w:tc>
          <w:tcPr>
            <w:tcW w:w="2834" w:type="dxa"/>
            <w:tcBorders>
              <w:top w:val="nil"/>
              <w:left w:val="nil"/>
              <w:bottom w:val="nil"/>
              <w:right w:val="nil"/>
            </w:tcBorders>
            <w:tcMar>
              <w:right w:w="57" w:type="dxa"/>
            </w:tcMar>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Soudržnost zeminy :</w:t>
            </w:r>
          </w:p>
        </w:tc>
        <w:tc>
          <w:tcPr>
            <w:tcW w:w="433" w:type="dxa"/>
            <w:tcBorders>
              <w:top w:val="nil"/>
              <w:left w:val="nil"/>
              <w:bottom w:val="nil"/>
              <w:right w:val="nil"/>
            </w:tcBorders>
            <w:tcMar>
              <w:right w:w="57" w:type="dxa"/>
            </w:tcMar>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c</w:t>
            </w:r>
            <w:r>
              <w:rPr>
                <w:rFonts w:ascii="Arial" w:hAnsi="Arial" w:cs="Arial"/>
                <w:color w:val="000000"/>
                <w:position w:val="-4"/>
                <w:sz w:val="16"/>
                <w:szCs w:val="16"/>
              </w:rPr>
              <w:t>ef</w:t>
            </w:r>
          </w:p>
        </w:tc>
        <w:tc>
          <w:tcPr>
            <w:tcW w:w="193" w:type="dxa"/>
            <w:tcBorders>
              <w:top w:val="nil"/>
              <w:left w:val="nil"/>
              <w:bottom w:val="nil"/>
              <w:right w:val="nil"/>
            </w:tcBorders>
            <w:tcMar>
              <w:right w:w="57" w:type="dxa"/>
            </w:tcMa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745" w:type="dxa"/>
            <w:tcBorders>
              <w:top w:val="nil"/>
              <w:left w:val="nil"/>
              <w:bottom w:val="nil"/>
              <w:right w:val="nil"/>
            </w:tcBorders>
            <w:tcMar>
              <w:left w:w="170" w:type="dxa"/>
              <w:right w:w="57" w:type="dxa"/>
            </w:tcMa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0,00</w:t>
            </w:r>
          </w:p>
        </w:tc>
        <w:tc>
          <w:tcPr>
            <w:tcW w:w="582"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kPa</w:t>
            </w:r>
          </w:p>
        </w:tc>
        <w:tc>
          <w:tcPr>
            <w:tcW w:w="20"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p>
        </w:tc>
      </w:tr>
      <w:tr w:rsidR="002545B0" w:rsidTr="005470D9">
        <w:trPr>
          <w:cantSplit/>
        </w:trPr>
        <w:tc>
          <w:tcPr>
            <w:tcW w:w="2834" w:type="dxa"/>
            <w:tcBorders>
              <w:top w:val="nil"/>
              <w:left w:val="nil"/>
              <w:bottom w:val="nil"/>
              <w:right w:val="nil"/>
            </w:tcBorders>
            <w:tcMar>
              <w:right w:w="57" w:type="dxa"/>
            </w:tcMar>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Poissonovo číslo :</w:t>
            </w:r>
          </w:p>
        </w:tc>
        <w:tc>
          <w:tcPr>
            <w:tcW w:w="433" w:type="dxa"/>
            <w:tcBorders>
              <w:top w:val="nil"/>
              <w:left w:val="nil"/>
              <w:bottom w:val="nil"/>
              <w:right w:val="nil"/>
            </w:tcBorders>
            <w:tcMar>
              <w:right w:w="57" w:type="dxa"/>
            </w:tcMar>
          </w:tcPr>
          <w:p w:rsidR="002545B0" w:rsidRDefault="002545B0" w:rsidP="005470D9">
            <w:pPr>
              <w:widowControl w:val="0"/>
              <w:autoSpaceDE w:val="0"/>
              <w:autoSpaceDN w:val="0"/>
              <w:adjustRightInd w:val="0"/>
              <w:rPr>
                <w:rFonts w:ascii="Arial" w:hAnsi="Arial" w:cs="Arial"/>
                <w:color w:val="000000"/>
                <w:sz w:val="20"/>
                <w:szCs w:val="20"/>
              </w:rPr>
            </w:pPr>
            <w:r>
              <w:rPr>
                <w:rFonts w:ascii="Symbol" w:hAnsi="Symbol" w:cs="Symbol"/>
                <w:color w:val="000000"/>
                <w:sz w:val="20"/>
                <w:szCs w:val="20"/>
              </w:rPr>
              <w:t></w:t>
            </w:r>
          </w:p>
        </w:tc>
        <w:tc>
          <w:tcPr>
            <w:tcW w:w="193" w:type="dxa"/>
            <w:tcBorders>
              <w:top w:val="nil"/>
              <w:left w:val="nil"/>
              <w:bottom w:val="nil"/>
              <w:right w:val="nil"/>
            </w:tcBorders>
            <w:tcMar>
              <w:right w:w="57" w:type="dxa"/>
            </w:tcMa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745" w:type="dxa"/>
            <w:tcBorders>
              <w:top w:val="nil"/>
              <w:left w:val="nil"/>
              <w:bottom w:val="nil"/>
              <w:right w:val="nil"/>
            </w:tcBorders>
            <w:tcMar>
              <w:left w:w="170" w:type="dxa"/>
              <w:right w:w="57" w:type="dxa"/>
            </w:tcMa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0,25</w:t>
            </w:r>
          </w:p>
        </w:tc>
        <w:tc>
          <w:tcPr>
            <w:tcW w:w="582"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p>
        </w:tc>
        <w:tc>
          <w:tcPr>
            <w:tcW w:w="20"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p>
        </w:tc>
      </w:tr>
      <w:tr w:rsidR="002545B0" w:rsidTr="005470D9">
        <w:trPr>
          <w:cantSplit/>
        </w:trPr>
        <w:tc>
          <w:tcPr>
            <w:tcW w:w="2834" w:type="dxa"/>
            <w:tcBorders>
              <w:top w:val="nil"/>
              <w:left w:val="nil"/>
              <w:bottom w:val="nil"/>
              <w:right w:val="nil"/>
            </w:tcBorders>
            <w:tcMar>
              <w:right w:w="57" w:type="dxa"/>
            </w:tcMar>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Modul přetvárnosti :</w:t>
            </w:r>
          </w:p>
        </w:tc>
        <w:tc>
          <w:tcPr>
            <w:tcW w:w="433" w:type="dxa"/>
            <w:tcBorders>
              <w:top w:val="nil"/>
              <w:left w:val="nil"/>
              <w:bottom w:val="nil"/>
              <w:right w:val="nil"/>
            </w:tcBorders>
            <w:tcMar>
              <w:right w:w="57" w:type="dxa"/>
            </w:tcMar>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E</w:t>
            </w:r>
            <w:r>
              <w:rPr>
                <w:rFonts w:ascii="Arial" w:hAnsi="Arial" w:cs="Arial"/>
                <w:color w:val="000000"/>
                <w:position w:val="-4"/>
                <w:sz w:val="16"/>
                <w:szCs w:val="16"/>
              </w:rPr>
              <w:t>def</w:t>
            </w:r>
          </w:p>
        </w:tc>
        <w:tc>
          <w:tcPr>
            <w:tcW w:w="193" w:type="dxa"/>
            <w:tcBorders>
              <w:top w:val="nil"/>
              <w:left w:val="nil"/>
              <w:bottom w:val="nil"/>
              <w:right w:val="nil"/>
            </w:tcBorders>
            <w:tcMar>
              <w:right w:w="57" w:type="dxa"/>
            </w:tcMa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745" w:type="dxa"/>
            <w:tcBorders>
              <w:top w:val="nil"/>
              <w:left w:val="nil"/>
              <w:bottom w:val="nil"/>
              <w:right w:val="nil"/>
            </w:tcBorders>
            <w:tcMar>
              <w:left w:w="170" w:type="dxa"/>
              <w:right w:w="57" w:type="dxa"/>
            </w:tcMa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65,00</w:t>
            </w:r>
          </w:p>
        </w:tc>
        <w:tc>
          <w:tcPr>
            <w:tcW w:w="582"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MPa</w:t>
            </w:r>
          </w:p>
        </w:tc>
        <w:tc>
          <w:tcPr>
            <w:tcW w:w="20"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p>
        </w:tc>
      </w:tr>
      <w:tr w:rsidR="002545B0" w:rsidTr="005470D9">
        <w:trPr>
          <w:cantSplit/>
        </w:trPr>
        <w:tc>
          <w:tcPr>
            <w:tcW w:w="2834" w:type="dxa"/>
            <w:tcBorders>
              <w:top w:val="nil"/>
              <w:left w:val="nil"/>
              <w:bottom w:val="nil"/>
              <w:right w:val="nil"/>
            </w:tcBorders>
            <w:tcMar>
              <w:right w:w="57" w:type="dxa"/>
            </w:tcMar>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Obj.tíha sat.zeminy :</w:t>
            </w:r>
          </w:p>
        </w:tc>
        <w:tc>
          <w:tcPr>
            <w:tcW w:w="433" w:type="dxa"/>
            <w:tcBorders>
              <w:top w:val="nil"/>
              <w:left w:val="nil"/>
              <w:bottom w:val="nil"/>
              <w:right w:val="nil"/>
            </w:tcBorders>
            <w:tcMar>
              <w:right w:w="57" w:type="dxa"/>
            </w:tcMar>
          </w:tcPr>
          <w:p w:rsidR="002545B0" w:rsidRDefault="002545B0" w:rsidP="005470D9">
            <w:pPr>
              <w:widowControl w:val="0"/>
              <w:autoSpaceDE w:val="0"/>
              <w:autoSpaceDN w:val="0"/>
              <w:adjustRightInd w:val="0"/>
              <w:rPr>
                <w:rFonts w:ascii="Arial" w:hAnsi="Arial" w:cs="Arial"/>
                <w:color w:val="000000"/>
                <w:sz w:val="20"/>
                <w:szCs w:val="20"/>
              </w:rPr>
            </w:pPr>
            <w:r>
              <w:rPr>
                <w:rFonts w:ascii="Symbol" w:hAnsi="Symbol" w:cs="Symbol"/>
                <w:color w:val="000000"/>
                <w:sz w:val="20"/>
                <w:szCs w:val="20"/>
              </w:rPr>
              <w:t></w:t>
            </w:r>
            <w:r>
              <w:rPr>
                <w:rFonts w:ascii="Arial" w:hAnsi="Arial" w:cs="Arial"/>
                <w:color w:val="000000"/>
                <w:position w:val="-4"/>
                <w:sz w:val="16"/>
                <w:szCs w:val="16"/>
              </w:rPr>
              <w:t>sat</w:t>
            </w:r>
          </w:p>
        </w:tc>
        <w:tc>
          <w:tcPr>
            <w:tcW w:w="193" w:type="dxa"/>
            <w:tcBorders>
              <w:top w:val="nil"/>
              <w:left w:val="nil"/>
              <w:bottom w:val="nil"/>
              <w:right w:val="nil"/>
            </w:tcBorders>
            <w:tcMar>
              <w:right w:w="57" w:type="dxa"/>
            </w:tcMa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745" w:type="dxa"/>
            <w:tcBorders>
              <w:top w:val="nil"/>
              <w:left w:val="nil"/>
              <w:bottom w:val="nil"/>
              <w:right w:val="nil"/>
            </w:tcBorders>
            <w:tcMar>
              <w:left w:w="170" w:type="dxa"/>
              <w:right w:w="57" w:type="dxa"/>
            </w:tcMa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19,00</w:t>
            </w:r>
          </w:p>
        </w:tc>
        <w:tc>
          <w:tcPr>
            <w:tcW w:w="582"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kN/m</w:t>
            </w:r>
            <w:r>
              <w:rPr>
                <w:rFonts w:ascii="Arial" w:hAnsi="Arial" w:cs="Arial"/>
                <w:color w:val="000000"/>
                <w:position w:val="4"/>
                <w:sz w:val="16"/>
                <w:szCs w:val="16"/>
              </w:rPr>
              <w:t>3</w:t>
            </w:r>
          </w:p>
        </w:tc>
        <w:tc>
          <w:tcPr>
            <w:tcW w:w="20"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p>
        </w:tc>
      </w:tr>
    </w:tbl>
    <w:p w:rsidR="002545B0" w:rsidRDefault="002545B0" w:rsidP="002545B0">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 </w:t>
      </w:r>
    </w:p>
    <w:tbl>
      <w:tblPr>
        <w:tblW w:w="0" w:type="auto"/>
        <w:tblLayout w:type="fixed"/>
        <w:tblCellMar>
          <w:left w:w="0" w:type="dxa"/>
          <w:right w:w="0" w:type="dxa"/>
        </w:tblCellMar>
        <w:tblLook w:val="0000" w:firstRow="0" w:lastRow="0" w:firstColumn="0" w:lastColumn="0" w:noHBand="0" w:noVBand="0"/>
      </w:tblPr>
      <w:tblGrid>
        <w:gridCol w:w="2834"/>
        <w:gridCol w:w="433"/>
        <w:gridCol w:w="193"/>
        <w:gridCol w:w="745"/>
        <w:gridCol w:w="582"/>
        <w:gridCol w:w="20"/>
      </w:tblGrid>
      <w:tr w:rsidR="002545B0" w:rsidTr="005470D9">
        <w:trPr>
          <w:cantSplit/>
        </w:trPr>
        <w:tc>
          <w:tcPr>
            <w:tcW w:w="4807" w:type="dxa"/>
            <w:gridSpan w:val="6"/>
            <w:tcBorders>
              <w:top w:val="nil"/>
              <w:left w:val="nil"/>
              <w:bottom w:val="nil"/>
              <w:right w:val="nil"/>
            </w:tcBorders>
          </w:tcPr>
          <w:p w:rsidR="002545B0" w:rsidRDefault="002545B0" w:rsidP="005470D9">
            <w:pPr>
              <w:widowControl w:val="0"/>
              <w:autoSpaceDE w:val="0"/>
              <w:autoSpaceDN w:val="0"/>
              <w:adjustRightInd w:val="0"/>
              <w:rPr>
                <w:rFonts w:ascii="Arial" w:hAnsi="Arial" w:cs="Arial"/>
                <w:b/>
                <w:bCs/>
                <w:color w:val="000000"/>
                <w:sz w:val="20"/>
                <w:szCs w:val="20"/>
              </w:rPr>
            </w:pPr>
            <w:r>
              <w:rPr>
                <w:rFonts w:ascii="Arial" w:hAnsi="Arial" w:cs="Arial"/>
                <w:b/>
                <w:bCs/>
                <w:color w:val="000000"/>
                <w:sz w:val="20"/>
                <w:szCs w:val="20"/>
              </w:rPr>
              <w:t>Třída F6, konzistence pevná, Sr &gt; 0,8</w:t>
            </w:r>
          </w:p>
        </w:tc>
      </w:tr>
      <w:tr w:rsidR="002545B0" w:rsidTr="005470D9">
        <w:trPr>
          <w:cantSplit/>
        </w:trPr>
        <w:tc>
          <w:tcPr>
            <w:tcW w:w="2834" w:type="dxa"/>
            <w:tcBorders>
              <w:top w:val="nil"/>
              <w:left w:val="nil"/>
              <w:bottom w:val="nil"/>
              <w:right w:val="nil"/>
            </w:tcBorders>
            <w:tcMar>
              <w:right w:w="57" w:type="dxa"/>
            </w:tcMar>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Objemová tíha :</w:t>
            </w:r>
          </w:p>
        </w:tc>
        <w:tc>
          <w:tcPr>
            <w:tcW w:w="433" w:type="dxa"/>
            <w:tcBorders>
              <w:top w:val="nil"/>
              <w:left w:val="nil"/>
              <w:bottom w:val="nil"/>
              <w:right w:val="nil"/>
            </w:tcBorders>
            <w:tcMar>
              <w:right w:w="57" w:type="dxa"/>
            </w:tcMar>
          </w:tcPr>
          <w:p w:rsidR="002545B0" w:rsidRDefault="002545B0" w:rsidP="005470D9">
            <w:pPr>
              <w:widowControl w:val="0"/>
              <w:autoSpaceDE w:val="0"/>
              <w:autoSpaceDN w:val="0"/>
              <w:adjustRightInd w:val="0"/>
              <w:rPr>
                <w:rFonts w:ascii="Arial" w:hAnsi="Arial" w:cs="Arial"/>
                <w:color w:val="000000"/>
                <w:sz w:val="20"/>
                <w:szCs w:val="20"/>
              </w:rPr>
            </w:pPr>
            <w:r>
              <w:rPr>
                <w:rFonts w:ascii="Symbol" w:hAnsi="Symbol" w:cs="Symbol"/>
                <w:color w:val="000000"/>
                <w:sz w:val="20"/>
                <w:szCs w:val="20"/>
              </w:rPr>
              <w:t></w:t>
            </w:r>
          </w:p>
        </w:tc>
        <w:tc>
          <w:tcPr>
            <w:tcW w:w="193" w:type="dxa"/>
            <w:tcBorders>
              <w:top w:val="nil"/>
              <w:left w:val="nil"/>
              <w:bottom w:val="nil"/>
              <w:right w:val="nil"/>
            </w:tcBorders>
            <w:tcMar>
              <w:right w:w="57" w:type="dxa"/>
            </w:tcMa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745" w:type="dxa"/>
            <w:tcBorders>
              <w:top w:val="nil"/>
              <w:left w:val="nil"/>
              <w:bottom w:val="nil"/>
              <w:right w:val="nil"/>
            </w:tcBorders>
            <w:tcMar>
              <w:left w:w="170" w:type="dxa"/>
              <w:right w:w="57" w:type="dxa"/>
            </w:tcMa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19,35</w:t>
            </w:r>
          </w:p>
        </w:tc>
        <w:tc>
          <w:tcPr>
            <w:tcW w:w="582"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kN/m</w:t>
            </w:r>
            <w:r>
              <w:rPr>
                <w:rFonts w:ascii="Arial" w:hAnsi="Arial" w:cs="Arial"/>
                <w:color w:val="000000"/>
                <w:position w:val="4"/>
                <w:sz w:val="16"/>
                <w:szCs w:val="16"/>
              </w:rPr>
              <w:t>3</w:t>
            </w:r>
          </w:p>
        </w:tc>
        <w:tc>
          <w:tcPr>
            <w:tcW w:w="20"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p>
        </w:tc>
      </w:tr>
      <w:tr w:rsidR="002545B0" w:rsidTr="005470D9">
        <w:trPr>
          <w:cantSplit/>
        </w:trPr>
        <w:tc>
          <w:tcPr>
            <w:tcW w:w="2834" w:type="dxa"/>
            <w:tcBorders>
              <w:top w:val="nil"/>
              <w:left w:val="nil"/>
              <w:bottom w:val="nil"/>
              <w:right w:val="nil"/>
            </w:tcBorders>
            <w:tcMar>
              <w:right w:w="57" w:type="dxa"/>
            </w:tcMar>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Úhel vnitřního tření :</w:t>
            </w:r>
          </w:p>
        </w:tc>
        <w:tc>
          <w:tcPr>
            <w:tcW w:w="433" w:type="dxa"/>
            <w:tcBorders>
              <w:top w:val="nil"/>
              <w:left w:val="nil"/>
              <w:bottom w:val="nil"/>
              <w:right w:val="nil"/>
            </w:tcBorders>
            <w:tcMar>
              <w:right w:w="57" w:type="dxa"/>
            </w:tcMar>
          </w:tcPr>
          <w:p w:rsidR="002545B0" w:rsidRDefault="002545B0" w:rsidP="005470D9">
            <w:pPr>
              <w:widowControl w:val="0"/>
              <w:autoSpaceDE w:val="0"/>
              <w:autoSpaceDN w:val="0"/>
              <w:adjustRightInd w:val="0"/>
              <w:rPr>
                <w:rFonts w:ascii="Arial" w:hAnsi="Arial" w:cs="Arial"/>
                <w:color w:val="000000"/>
                <w:sz w:val="20"/>
                <w:szCs w:val="20"/>
              </w:rPr>
            </w:pPr>
            <w:r>
              <w:rPr>
                <w:rFonts w:ascii="Symbol" w:hAnsi="Symbol" w:cs="Symbol"/>
                <w:color w:val="000000"/>
                <w:sz w:val="20"/>
                <w:szCs w:val="20"/>
              </w:rPr>
              <w:t></w:t>
            </w:r>
            <w:r>
              <w:rPr>
                <w:rFonts w:ascii="Arial" w:hAnsi="Arial" w:cs="Arial"/>
                <w:color w:val="000000"/>
                <w:position w:val="-4"/>
                <w:sz w:val="16"/>
                <w:szCs w:val="16"/>
              </w:rPr>
              <w:t>ef</w:t>
            </w:r>
          </w:p>
        </w:tc>
        <w:tc>
          <w:tcPr>
            <w:tcW w:w="193" w:type="dxa"/>
            <w:tcBorders>
              <w:top w:val="nil"/>
              <w:left w:val="nil"/>
              <w:bottom w:val="nil"/>
              <w:right w:val="nil"/>
            </w:tcBorders>
            <w:tcMar>
              <w:right w:w="57" w:type="dxa"/>
            </w:tcMa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745" w:type="dxa"/>
            <w:tcBorders>
              <w:top w:val="nil"/>
              <w:left w:val="nil"/>
              <w:bottom w:val="nil"/>
              <w:right w:val="nil"/>
            </w:tcBorders>
            <w:tcMar>
              <w:left w:w="170" w:type="dxa"/>
              <w:right w:w="57" w:type="dxa"/>
            </w:tcMa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24,00</w:t>
            </w:r>
          </w:p>
        </w:tc>
        <w:tc>
          <w:tcPr>
            <w:tcW w:w="582"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20"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p>
        </w:tc>
      </w:tr>
      <w:tr w:rsidR="002545B0" w:rsidTr="005470D9">
        <w:trPr>
          <w:cantSplit/>
        </w:trPr>
        <w:tc>
          <w:tcPr>
            <w:tcW w:w="2834" w:type="dxa"/>
            <w:tcBorders>
              <w:top w:val="nil"/>
              <w:left w:val="nil"/>
              <w:bottom w:val="nil"/>
              <w:right w:val="nil"/>
            </w:tcBorders>
            <w:tcMar>
              <w:right w:w="57" w:type="dxa"/>
            </w:tcMar>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Soudržnost zeminy :</w:t>
            </w:r>
          </w:p>
        </w:tc>
        <w:tc>
          <w:tcPr>
            <w:tcW w:w="433" w:type="dxa"/>
            <w:tcBorders>
              <w:top w:val="nil"/>
              <w:left w:val="nil"/>
              <w:bottom w:val="nil"/>
              <w:right w:val="nil"/>
            </w:tcBorders>
            <w:tcMar>
              <w:right w:w="57" w:type="dxa"/>
            </w:tcMar>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c</w:t>
            </w:r>
            <w:r>
              <w:rPr>
                <w:rFonts w:ascii="Arial" w:hAnsi="Arial" w:cs="Arial"/>
                <w:color w:val="000000"/>
                <w:position w:val="-4"/>
                <w:sz w:val="16"/>
                <w:szCs w:val="16"/>
              </w:rPr>
              <w:t>ef</w:t>
            </w:r>
          </w:p>
        </w:tc>
        <w:tc>
          <w:tcPr>
            <w:tcW w:w="193" w:type="dxa"/>
            <w:tcBorders>
              <w:top w:val="nil"/>
              <w:left w:val="nil"/>
              <w:bottom w:val="nil"/>
              <w:right w:val="nil"/>
            </w:tcBorders>
            <w:tcMar>
              <w:right w:w="57" w:type="dxa"/>
            </w:tcMa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745" w:type="dxa"/>
            <w:tcBorders>
              <w:top w:val="nil"/>
              <w:left w:val="nil"/>
              <w:bottom w:val="nil"/>
              <w:right w:val="nil"/>
            </w:tcBorders>
            <w:tcMar>
              <w:left w:w="170" w:type="dxa"/>
              <w:right w:w="57" w:type="dxa"/>
            </w:tcMa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30,00</w:t>
            </w:r>
          </w:p>
        </w:tc>
        <w:tc>
          <w:tcPr>
            <w:tcW w:w="582"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kPa</w:t>
            </w:r>
          </w:p>
        </w:tc>
        <w:tc>
          <w:tcPr>
            <w:tcW w:w="20"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p>
        </w:tc>
      </w:tr>
      <w:tr w:rsidR="002545B0" w:rsidTr="005470D9">
        <w:trPr>
          <w:cantSplit/>
        </w:trPr>
        <w:tc>
          <w:tcPr>
            <w:tcW w:w="2834" w:type="dxa"/>
            <w:tcBorders>
              <w:top w:val="nil"/>
              <w:left w:val="nil"/>
              <w:bottom w:val="nil"/>
              <w:right w:val="nil"/>
            </w:tcBorders>
            <w:tcMar>
              <w:right w:w="57" w:type="dxa"/>
            </w:tcMar>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Poissonovo číslo :</w:t>
            </w:r>
          </w:p>
        </w:tc>
        <w:tc>
          <w:tcPr>
            <w:tcW w:w="433" w:type="dxa"/>
            <w:tcBorders>
              <w:top w:val="nil"/>
              <w:left w:val="nil"/>
              <w:bottom w:val="nil"/>
              <w:right w:val="nil"/>
            </w:tcBorders>
            <w:tcMar>
              <w:right w:w="57" w:type="dxa"/>
            </w:tcMar>
          </w:tcPr>
          <w:p w:rsidR="002545B0" w:rsidRDefault="002545B0" w:rsidP="005470D9">
            <w:pPr>
              <w:widowControl w:val="0"/>
              <w:autoSpaceDE w:val="0"/>
              <w:autoSpaceDN w:val="0"/>
              <w:adjustRightInd w:val="0"/>
              <w:rPr>
                <w:rFonts w:ascii="Arial" w:hAnsi="Arial" w:cs="Arial"/>
                <w:color w:val="000000"/>
                <w:sz w:val="20"/>
                <w:szCs w:val="20"/>
              </w:rPr>
            </w:pPr>
            <w:r>
              <w:rPr>
                <w:rFonts w:ascii="Symbol" w:hAnsi="Symbol" w:cs="Symbol"/>
                <w:color w:val="000000"/>
                <w:sz w:val="20"/>
                <w:szCs w:val="20"/>
              </w:rPr>
              <w:t></w:t>
            </w:r>
          </w:p>
        </w:tc>
        <w:tc>
          <w:tcPr>
            <w:tcW w:w="193" w:type="dxa"/>
            <w:tcBorders>
              <w:top w:val="nil"/>
              <w:left w:val="nil"/>
              <w:bottom w:val="nil"/>
              <w:right w:val="nil"/>
            </w:tcBorders>
            <w:tcMar>
              <w:right w:w="57" w:type="dxa"/>
            </w:tcMa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745" w:type="dxa"/>
            <w:tcBorders>
              <w:top w:val="nil"/>
              <w:left w:val="nil"/>
              <w:bottom w:val="nil"/>
              <w:right w:val="nil"/>
            </w:tcBorders>
            <w:tcMar>
              <w:left w:w="170" w:type="dxa"/>
              <w:right w:w="57" w:type="dxa"/>
            </w:tcMa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0,40</w:t>
            </w:r>
          </w:p>
        </w:tc>
        <w:tc>
          <w:tcPr>
            <w:tcW w:w="582"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p>
        </w:tc>
        <w:tc>
          <w:tcPr>
            <w:tcW w:w="20"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p>
        </w:tc>
      </w:tr>
      <w:tr w:rsidR="002545B0" w:rsidTr="005470D9">
        <w:trPr>
          <w:cantSplit/>
        </w:trPr>
        <w:tc>
          <w:tcPr>
            <w:tcW w:w="2834" w:type="dxa"/>
            <w:tcBorders>
              <w:top w:val="nil"/>
              <w:left w:val="nil"/>
              <w:bottom w:val="nil"/>
              <w:right w:val="nil"/>
            </w:tcBorders>
            <w:tcMar>
              <w:right w:w="57" w:type="dxa"/>
            </w:tcMar>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Modul přetvárnosti :</w:t>
            </w:r>
          </w:p>
        </w:tc>
        <w:tc>
          <w:tcPr>
            <w:tcW w:w="433" w:type="dxa"/>
            <w:tcBorders>
              <w:top w:val="nil"/>
              <w:left w:val="nil"/>
              <w:bottom w:val="nil"/>
              <w:right w:val="nil"/>
            </w:tcBorders>
            <w:tcMar>
              <w:right w:w="57" w:type="dxa"/>
            </w:tcMar>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E</w:t>
            </w:r>
            <w:r>
              <w:rPr>
                <w:rFonts w:ascii="Arial" w:hAnsi="Arial" w:cs="Arial"/>
                <w:color w:val="000000"/>
                <w:position w:val="-4"/>
                <w:sz w:val="16"/>
                <w:szCs w:val="16"/>
              </w:rPr>
              <w:t>def</w:t>
            </w:r>
          </w:p>
        </w:tc>
        <w:tc>
          <w:tcPr>
            <w:tcW w:w="193" w:type="dxa"/>
            <w:tcBorders>
              <w:top w:val="nil"/>
              <w:left w:val="nil"/>
              <w:bottom w:val="nil"/>
              <w:right w:val="nil"/>
            </w:tcBorders>
            <w:tcMar>
              <w:right w:w="57" w:type="dxa"/>
            </w:tcMa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745" w:type="dxa"/>
            <w:tcBorders>
              <w:top w:val="nil"/>
              <w:left w:val="nil"/>
              <w:bottom w:val="nil"/>
              <w:right w:val="nil"/>
            </w:tcBorders>
            <w:tcMar>
              <w:left w:w="170" w:type="dxa"/>
              <w:right w:w="57" w:type="dxa"/>
            </w:tcMa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7,14</w:t>
            </w:r>
          </w:p>
        </w:tc>
        <w:tc>
          <w:tcPr>
            <w:tcW w:w="582"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MPa</w:t>
            </w:r>
          </w:p>
        </w:tc>
        <w:tc>
          <w:tcPr>
            <w:tcW w:w="20"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p>
        </w:tc>
      </w:tr>
      <w:tr w:rsidR="002545B0" w:rsidTr="005470D9">
        <w:trPr>
          <w:cantSplit/>
        </w:trPr>
        <w:tc>
          <w:tcPr>
            <w:tcW w:w="2834" w:type="dxa"/>
            <w:tcBorders>
              <w:top w:val="nil"/>
              <w:left w:val="nil"/>
              <w:bottom w:val="nil"/>
              <w:right w:val="nil"/>
            </w:tcBorders>
            <w:tcMar>
              <w:right w:w="57" w:type="dxa"/>
            </w:tcMar>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Obj.tíha sat.zeminy :</w:t>
            </w:r>
          </w:p>
        </w:tc>
        <w:tc>
          <w:tcPr>
            <w:tcW w:w="433" w:type="dxa"/>
            <w:tcBorders>
              <w:top w:val="nil"/>
              <w:left w:val="nil"/>
              <w:bottom w:val="nil"/>
              <w:right w:val="nil"/>
            </w:tcBorders>
            <w:tcMar>
              <w:right w:w="57" w:type="dxa"/>
            </w:tcMar>
          </w:tcPr>
          <w:p w:rsidR="002545B0" w:rsidRDefault="002545B0" w:rsidP="005470D9">
            <w:pPr>
              <w:widowControl w:val="0"/>
              <w:autoSpaceDE w:val="0"/>
              <w:autoSpaceDN w:val="0"/>
              <w:adjustRightInd w:val="0"/>
              <w:rPr>
                <w:rFonts w:ascii="Arial" w:hAnsi="Arial" w:cs="Arial"/>
                <w:color w:val="000000"/>
                <w:sz w:val="20"/>
                <w:szCs w:val="20"/>
              </w:rPr>
            </w:pPr>
            <w:r>
              <w:rPr>
                <w:rFonts w:ascii="Symbol" w:hAnsi="Symbol" w:cs="Symbol"/>
                <w:color w:val="000000"/>
                <w:sz w:val="20"/>
                <w:szCs w:val="20"/>
              </w:rPr>
              <w:t></w:t>
            </w:r>
            <w:r>
              <w:rPr>
                <w:rFonts w:ascii="Arial" w:hAnsi="Arial" w:cs="Arial"/>
                <w:color w:val="000000"/>
                <w:position w:val="-4"/>
                <w:sz w:val="16"/>
                <w:szCs w:val="16"/>
              </w:rPr>
              <w:t>sat</w:t>
            </w:r>
          </w:p>
        </w:tc>
        <w:tc>
          <w:tcPr>
            <w:tcW w:w="193" w:type="dxa"/>
            <w:tcBorders>
              <w:top w:val="nil"/>
              <w:left w:val="nil"/>
              <w:bottom w:val="nil"/>
              <w:right w:val="nil"/>
            </w:tcBorders>
            <w:tcMar>
              <w:right w:w="57" w:type="dxa"/>
            </w:tcMa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745" w:type="dxa"/>
            <w:tcBorders>
              <w:top w:val="nil"/>
              <w:left w:val="nil"/>
              <w:bottom w:val="nil"/>
              <w:right w:val="nil"/>
            </w:tcBorders>
            <w:tcMar>
              <w:left w:w="170" w:type="dxa"/>
              <w:right w:w="57" w:type="dxa"/>
            </w:tcMa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19,35</w:t>
            </w:r>
          </w:p>
        </w:tc>
        <w:tc>
          <w:tcPr>
            <w:tcW w:w="582"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kN/m</w:t>
            </w:r>
            <w:r>
              <w:rPr>
                <w:rFonts w:ascii="Arial" w:hAnsi="Arial" w:cs="Arial"/>
                <w:color w:val="000000"/>
                <w:position w:val="4"/>
                <w:sz w:val="16"/>
                <w:szCs w:val="16"/>
              </w:rPr>
              <w:t>3</w:t>
            </w:r>
          </w:p>
        </w:tc>
        <w:tc>
          <w:tcPr>
            <w:tcW w:w="20"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p>
        </w:tc>
      </w:tr>
    </w:tbl>
    <w:p w:rsidR="002545B0" w:rsidRDefault="002545B0" w:rsidP="002545B0">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 </w:t>
      </w:r>
    </w:p>
    <w:tbl>
      <w:tblPr>
        <w:tblW w:w="0" w:type="auto"/>
        <w:tblLayout w:type="fixed"/>
        <w:tblCellMar>
          <w:left w:w="0" w:type="dxa"/>
          <w:right w:w="0" w:type="dxa"/>
        </w:tblCellMar>
        <w:tblLook w:val="0000" w:firstRow="0" w:lastRow="0" w:firstColumn="0" w:lastColumn="0" w:noHBand="0" w:noVBand="0"/>
      </w:tblPr>
      <w:tblGrid>
        <w:gridCol w:w="2834"/>
        <w:gridCol w:w="433"/>
        <w:gridCol w:w="193"/>
        <w:gridCol w:w="855"/>
        <w:gridCol w:w="582"/>
        <w:gridCol w:w="20"/>
      </w:tblGrid>
      <w:tr w:rsidR="002545B0" w:rsidTr="005470D9">
        <w:trPr>
          <w:cantSplit/>
        </w:trPr>
        <w:tc>
          <w:tcPr>
            <w:tcW w:w="4917" w:type="dxa"/>
            <w:gridSpan w:val="6"/>
            <w:tcBorders>
              <w:top w:val="nil"/>
              <w:left w:val="nil"/>
              <w:bottom w:val="nil"/>
              <w:right w:val="nil"/>
            </w:tcBorders>
          </w:tcPr>
          <w:p w:rsidR="002545B0" w:rsidRDefault="002545B0" w:rsidP="005470D9">
            <w:pPr>
              <w:widowControl w:val="0"/>
              <w:autoSpaceDE w:val="0"/>
              <w:autoSpaceDN w:val="0"/>
              <w:adjustRightInd w:val="0"/>
              <w:rPr>
                <w:rFonts w:ascii="Arial" w:hAnsi="Arial" w:cs="Arial"/>
                <w:b/>
                <w:bCs/>
                <w:color w:val="000000"/>
                <w:sz w:val="20"/>
                <w:szCs w:val="20"/>
              </w:rPr>
            </w:pPr>
            <w:r>
              <w:rPr>
                <w:rFonts w:ascii="Arial" w:hAnsi="Arial" w:cs="Arial"/>
                <w:b/>
                <w:bCs/>
                <w:color w:val="000000"/>
                <w:sz w:val="20"/>
                <w:szCs w:val="20"/>
              </w:rPr>
              <w:t>R5/R4</w:t>
            </w:r>
          </w:p>
        </w:tc>
      </w:tr>
      <w:tr w:rsidR="002545B0" w:rsidTr="005470D9">
        <w:trPr>
          <w:cantSplit/>
        </w:trPr>
        <w:tc>
          <w:tcPr>
            <w:tcW w:w="2834" w:type="dxa"/>
            <w:tcBorders>
              <w:top w:val="nil"/>
              <w:left w:val="nil"/>
              <w:bottom w:val="nil"/>
              <w:right w:val="nil"/>
            </w:tcBorders>
            <w:tcMar>
              <w:right w:w="57" w:type="dxa"/>
            </w:tcMar>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Objemová tíha :</w:t>
            </w:r>
          </w:p>
        </w:tc>
        <w:tc>
          <w:tcPr>
            <w:tcW w:w="433" w:type="dxa"/>
            <w:tcBorders>
              <w:top w:val="nil"/>
              <w:left w:val="nil"/>
              <w:bottom w:val="nil"/>
              <w:right w:val="nil"/>
            </w:tcBorders>
            <w:tcMar>
              <w:right w:w="57" w:type="dxa"/>
            </w:tcMar>
          </w:tcPr>
          <w:p w:rsidR="002545B0" w:rsidRDefault="002545B0" w:rsidP="005470D9">
            <w:pPr>
              <w:widowControl w:val="0"/>
              <w:autoSpaceDE w:val="0"/>
              <w:autoSpaceDN w:val="0"/>
              <w:adjustRightInd w:val="0"/>
              <w:rPr>
                <w:rFonts w:ascii="Arial" w:hAnsi="Arial" w:cs="Arial"/>
                <w:color w:val="000000"/>
                <w:sz w:val="20"/>
                <w:szCs w:val="20"/>
              </w:rPr>
            </w:pPr>
            <w:r>
              <w:rPr>
                <w:rFonts w:ascii="Symbol" w:hAnsi="Symbol" w:cs="Symbol"/>
                <w:color w:val="000000"/>
                <w:sz w:val="20"/>
                <w:szCs w:val="20"/>
              </w:rPr>
              <w:t></w:t>
            </w:r>
          </w:p>
        </w:tc>
        <w:tc>
          <w:tcPr>
            <w:tcW w:w="193" w:type="dxa"/>
            <w:tcBorders>
              <w:top w:val="nil"/>
              <w:left w:val="nil"/>
              <w:bottom w:val="nil"/>
              <w:right w:val="nil"/>
            </w:tcBorders>
            <w:tcMar>
              <w:right w:w="57" w:type="dxa"/>
            </w:tcMa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855" w:type="dxa"/>
            <w:tcBorders>
              <w:top w:val="nil"/>
              <w:left w:val="nil"/>
              <w:bottom w:val="nil"/>
              <w:right w:val="nil"/>
            </w:tcBorders>
            <w:tcMar>
              <w:left w:w="170" w:type="dxa"/>
              <w:right w:w="57" w:type="dxa"/>
            </w:tcMa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23,20</w:t>
            </w:r>
          </w:p>
        </w:tc>
        <w:tc>
          <w:tcPr>
            <w:tcW w:w="582"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kN/m</w:t>
            </w:r>
            <w:r>
              <w:rPr>
                <w:rFonts w:ascii="Arial" w:hAnsi="Arial" w:cs="Arial"/>
                <w:color w:val="000000"/>
                <w:position w:val="4"/>
                <w:sz w:val="16"/>
                <w:szCs w:val="16"/>
              </w:rPr>
              <w:t>3</w:t>
            </w:r>
          </w:p>
        </w:tc>
        <w:tc>
          <w:tcPr>
            <w:tcW w:w="20"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p>
        </w:tc>
      </w:tr>
      <w:tr w:rsidR="002545B0" w:rsidTr="005470D9">
        <w:trPr>
          <w:cantSplit/>
        </w:trPr>
        <w:tc>
          <w:tcPr>
            <w:tcW w:w="2834" w:type="dxa"/>
            <w:tcBorders>
              <w:top w:val="nil"/>
              <w:left w:val="nil"/>
              <w:bottom w:val="nil"/>
              <w:right w:val="nil"/>
            </w:tcBorders>
            <w:tcMar>
              <w:right w:w="57" w:type="dxa"/>
            </w:tcMar>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Úhel vnitřního tření :</w:t>
            </w:r>
          </w:p>
        </w:tc>
        <w:tc>
          <w:tcPr>
            <w:tcW w:w="433" w:type="dxa"/>
            <w:tcBorders>
              <w:top w:val="nil"/>
              <w:left w:val="nil"/>
              <w:bottom w:val="nil"/>
              <w:right w:val="nil"/>
            </w:tcBorders>
            <w:tcMar>
              <w:right w:w="57" w:type="dxa"/>
            </w:tcMar>
          </w:tcPr>
          <w:p w:rsidR="002545B0" w:rsidRDefault="002545B0" w:rsidP="005470D9">
            <w:pPr>
              <w:widowControl w:val="0"/>
              <w:autoSpaceDE w:val="0"/>
              <w:autoSpaceDN w:val="0"/>
              <w:adjustRightInd w:val="0"/>
              <w:rPr>
                <w:rFonts w:ascii="Arial" w:hAnsi="Arial" w:cs="Arial"/>
                <w:color w:val="000000"/>
                <w:sz w:val="20"/>
                <w:szCs w:val="20"/>
              </w:rPr>
            </w:pPr>
            <w:r>
              <w:rPr>
                <w:rFonts w:ascii="Symbol" w:hAnsi="Symbol" w:cs="Symbol"/>
                <w:color w:val="000000"/>
                <w:sz w:val="20"/>
                <w:szCs w:val="20"/>
              </w:rPr>
              <w:t></w:t>
            </w:r>
            <w:r>
              <w:rPr>
                <w:rFonts w:ascii="Arial" w:hAnsi="Arial" w:cs="Arial"/>
                <w:color w:val="000000"/>
                <w:position w:val="-4"/>
                <w:sz w:val="16"/>
                <w:szCs w:val="16"/>
              </w:rPr>
              <w:t>ef</w:t>
            </w:r>
          </w:p>
        </w:tc>
        <w:tc>
          <w:tcPr>
            <w:tcW w:w="193" w:type="dxa"/>
            <w:tcBorders>
              <w:top w:val="nil"/>
              <w:left w:val="nil"/>
              <w:bottom w:val="nil"/>
              <w:right w:val="nil"/>
            </w:tcBorders>
            <w:tcMar>
              <w:right w:w="57" w:type="dxa"/>
            </w:tcMa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855" w:type="dxa"/>
            <w:tcBorders>
              <w:top w:val="nil"/>
              <w:left w:val="nil"/>
              <w:bottom w:val="nil"/>
              <w:right w:val="nil"/>
            </w:tcBorders>
            <w:tcMar>
              <w:left w:w="170" w:type="dxa"/>
              <w:right w:w="57" w:type="dxa"/>
            </w:tcMa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36,00</w:t>
            </w:r>
          </w:p>
        </w:tc>
        <w:tc>
          <w:tcPr>
            <w:tcW w:w="582"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20"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p>
        </w:tc>
      </w:tr>
      <w:tr w:rsidR="002545B0" w:rsidTr="005470D9">
        <w:trPr>
          <w:cantSplit/>
        </w:trPr>
        <w:tc>
          <w:tcPr>
            <w:tcW w:w="2834" w:type="dxa"/>
            <w:tcBorders>
              <w:top w:val="nil"/>
              <w:left w:val="nil"/>
              <w:bottom w:val="nil"/>
              <w:right w:val="nil"/>
            </w:tcBorders>
            <w:tcMar>
              <w:right w:w="57" w:type="dxa"/>
            </w:tcMar>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Soudržnost zeminy :</w:t>
            </w:r>
          </w:p>
        </w:tc>
        <w:tc>
          <w:tcPr>
            <w:tcW w:w="433" w:type="dxa"/>
            <w:tcBorders>
              <w:top w:val="nil"/>
              <w:left w:val="nil"/>
              <w:bottom w:val="nil"/>
              <w:right w:val="nil"/>
            </w:tcBorders>
            <w:tcMar>
              <w:right w:w="57" w:type="dxa"/>
            </w:tcMar>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c</w:t>
            </w:r>
            <w:r>
              <w:rPr>
                <w:rFonts w:ascii="Arial" w:hAnsi="Arial" w:cs="Arial"/>
                <w:color w:val="000000"/>
                <w:position w:val="-4"/>
                <w:sz w:val="16"/>
                <w:szCs w:val="16"/>
              </w:rPr>
              <w:t>ef</w:t>
            </w:r>
          </w:p>
        </w:tc>
        <w:tc>
          <w:tcPr>
            <w:tcW w:w="193" w:type="dxa"/>
            <w:tcBorders>
              <w:top w:val="nil"/>
              <w:left w:val="nil"/>
              <w:bottom w:val="nil"/>
              <w:right w:val="nil"/>
            </w:tcBorders>
            <w:tcMar>
              <w:right w:w="57" w:type="dxa"/>
            </w:tcMa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855" w:type="dxa"/>
            <w:tcBorders>
              <w:top w:val="nil"/>
              <w:left w:val="nil"/>
              <w:bottom w:val="nil"/>
              <w:right w:val="nil"/>
            </w:tcBorders>
            <w:tcMar>
              <w:left w:w="170" w:type="dxa"/>
              <w:right w:w="57" w:type="dxa"/>
            </w:tcMa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40,00</w:t>
            </w:r>
          </w:p>
        </w:tc>
        <w:tc>
          <w:tcPr>
            <w:tcW w:w="582"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kPa</w:t>
            </w:r>
          </w:p>
        </w:tc>
        <w:tc>
          <w:tcPr>
            <w:tcW w:w="20"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p>
        </w:tc>
      </w:tr>
      <w:tr w:rsidR="002545B0" w:rsidTr="005470D9">
        <w:trPr>
          <w:cantSplit/>
        </w:trPr>
        <w:tc>
          <w:tcPr>
            <w:tcW w:w="2834" w:type="dxa"/>
            <w:tcBorders>
              <w:top w:val="nil"/>
              <w:left w:val="nil"/>
              <w:bottom w:val="nil"/>
              <w:right w:val="nil"/>
            </w:tcBorders>
            <w:tcMar>
              <w:right w:w="57" w:type="dxa"/>
            </w:tcMar>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Poissonovo číslo :</w:t>
            </w:r>
          </w:p>
        </w:tc>
        <w:tc>
          <w:tcPr>
            <w:tcW w:w="433" w:type="dxa"/>
            <w:tcBorders>
              <w:top w:val="nil"/>
              <w:left w:val="nil"/>
              <w:bottom w:val="nil"/>
              <w:right w:val="nil"/>
            </w:tcBorders>
            <w:tcMar>
              <w:right w:w="57" w:type="dxa"/>
            </w:tcMar>
          </w:tcPr>
          <w:p w:rsidR="002545B0" w:rsidRDefault="002545B0" w:rsidP="005470D9">
            <w:pPr>
              <w:widowControl w:val="0"/>
              <w:autoSpaceDE w:val="0"/>
              <w:autoSpaceDN w:val="0"/>
              <w:adjustRightInd w:val="0"/>
              <w:rPr>
                <w:rFonts w:ascii="Arial" w:hAnsi="Arial" w:cs="Arial"/>
                <w:color w:val="000000"/>
                <w:sz w:val="20"/>
                <w:szCs w:val="20"/>
              </w:rPr>
            </w:pPr>
            <w:r>
              <w:rPr>
                <w:rFonts w:ascii="Symbol" w:hAnsi="Symbol" w:cs="Symbol"/>
                <w:color w:val="000000"/>
                <w:sz w:val="20"/>
                <w:szCs w:val="20"/>
              </w:rPr>
              <w:t></w:t>
            </w:r>
          </w:p>
        </w:tc>
        <w:tc>
          <w:tcPr>
            <w:tcW w:w="193" w:type="dxa"/>
            <w:tcBorders>
              <w:top w:val="nil"/>
              <w:left w:val="nil"/>
              <w:bottom w:val="nil"/>
              <w:right w:val="nil"/>
            </w:tcBorders>
            <w:tcMar>
              <w:right w:w="57" w:type="dxa"/>
            </w:tcMa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855" w:type="dxa"/>
            <w:tcBorders>
              <w:top w:val="nil"/>
              <w:left w:val="nil"/>
              <w:bottom w:val="nil"/>
              <w:right w:val="nil"/>
            </w:tcBorders>
            <w:tcMar>
              <w:left w:w="170" w:type="dxa"/>
              <w:right w:w="57" w:type="dxa"/>
            </w:tcMa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0,25</w:t>
            </w:r>
          </w:p>
        </w:tc>
        <w:tc>
          <w:tcPr>
            <w:tcW w:w="582"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p>
        </w:tc>
        <w:tc>
          <w:tcPr>
            <w:tcW w:w="20"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p>
        </w:tc>
      </w:tr>
      <w:tr w:rsidR="002545B0" w:rsidTr="005470D9">
        <w:trPr>
          <w:cantSplit/>
        </w:trPr>
        <w:tc>
          <w:tcPr>
            <w:tcW w:w="2834" w:type="dxa"/>
            <w:tcBorders>
              <w:top w:val="nil"/>
              <w:left w:val="nil"/>
              <w:bottom w:val="nil"/>
              <w:right w:val="nil"/>
            </w:tcBorders>
            <w:tcMar>
              <w:right w:w="57" w:type="dxa"/>
            </w:tcMar>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Modul přetvárnosti :</w:t>
            </w:r>
          </w:p>
        </w:tc>
        <w:tc>
          <w:tcPr>
            <w:tcW w:w="433" w:type="dxa"/>
            <w:tcBorders>
              <w:top w:val="nil"/>
              <w:left w:val="nil"/>
              <w:bottom w:val="nil"/>
              <w:right w:val="nil"/>
            </w:tcBorders>
            <w:tcMar>
              <w:right w:w="57" w:type="dxa"/>
            </w:tcMar>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E</w:t>
            </w:r>
            <w:r>
              <w:rPr>
                <w:rFonts w:ascii="Arial" w:hAnsi="Arial" w:cs="Arial"/>
                <w:color w:val="000000"/>
                <w:position w:val="-4"/>
                <w:sz w:val="16"/>
                <w:szCs w:val="16"/>
              </w:rPr>
              <w:t>def</w:t>
            </w:r>
          </w:p>
        </w:tc>
        <w:tc>
          <w:tcPr>
            <w:tcW w:w="193" w:type="dxa"/>
            <w:tcBorders>
              <w:top w:val="nil"/>
              <w:left w:val="nil"/>
              <w:bottom w:val="nil"/>
              <w:right w:val="nil"/>
            </w:tcBorders>
            <w:tcMar>
              <w:right w:w="57" w:type="dxa"/>
            </w:tcMa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855" w:type="dxa"/>
            <w:tcBorders>
              <w:top w:val="nil"/>
              <w:left w:val="nil"/>
              <w:bottom w:val="nil"/>
              <w:right w:val="nil"/>
            </w:tcBorders>
            <w:tcMar>
              <w:left w:w="170" w:type="dxa"/>
              <w:right w:w="57" w:type="dxa"/>
            </w:tcMa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200,00</w:t>
            </w:r>
          </w:p>
        </w:tc>
        <w:tc>
          <w:tcPr>
            <w:tcW w:w="582"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MPa</w:t>
            </w:r>
          </w:p>
        </w:tc>
        <w:tc>
          <w:tcPr>
            <w:tcW w:w="20"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p>
        </w:tc>
      </w:tr>
      <w:tr w:rsidR="002545B0" w:rsidTr="005470D9">
        <w:trPr>
          <w:cantSplit/>
        </w:trPr>
        <w:tc>
          <w:tcPr>
            <w:tcW w:w="2834" w:type="dxa"/>
            <w:tcBorders>
              <w:top w:val="nil"/>
              <w:left w:val="nil"/>
              <w:bottom w:val="nil"/>
              <w:right w:val="nil"/>
            </w:tcBorders>
            <w:tcMar>
              <w:right w:w="57" w:type="dxa"/>
            </w:tcMar>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Obj.tíha sat.zeminy :</w:t>
            </w:r>
          </w:p>
        </w:tc>
        <w:tc>
          <w:tcPr>
            <w:tcW w:w="433" w:type="dxa"/>
            <w:tcBorders>
              <w:top w:val="nil"/>
              <w:left w:val="nil"/>
              <w:bottom w:val="nil"/>
              <w:right w:val="nil"/>
            </w:tcBorders>
            <w:tcMar>
              <w:right w:w="57" w:type="dxa"/>
            </w:tcMar>
          </w:tcPr>
          <w:p w:rsidR="002545B0" w:rsidRDefault="002545B0" w:rsidP="005470D9">
            <w:pPr>
              <w:widowControl w:val="0"/>
              <w:autoSpaceDE w:val="0"/>
              <w:autoSpaceDN w:val="0"/>
              <w:adjustRightInd w:val="0"/>
              <w:rPr>
                <w:rFonts w:ascii="Arial" w:hAnsi="Arial" w:cs="Arial"/>
                <w:color w:val="000000"/>
                <w:sz w:val="20"/>
                <w:szCs w:val="20"/>
              </w:rPr>
            </w:pPr>
            <w:r>
              <w:rPr>
                <w:rFonts w:ascii="Symbol" w:hAnsi="Symbol" w:cs="Symbol"/>
                <w:color w:val="000000"/>
                <w:sz w:val="20"/>
                <w:szCs w:val="20"/>
              </w:rPr>
              <w:t></w:t>
            </w:r>
            <w:r>
              <w:rPr>
                <w:rFonts w:ascii="Arial" w:hAnsi="Arial" w:cs="Arial"/>
                <w:color w:val="000000"/>
                <w:position w:val="-4"/>
                <w:sz w:val="16"/>
                <w:szCs w:val="16"/>
              </w:rPr>
              <w:t>sat</w:t>
            </w:r>
          </w:p>
        </w:tc>
        <w:tc>
          <w:tcPr>
            <w:tcW w:w="193" w:type="dxa"/>
            <w:tcBorders>
              <w:top w:val="nil"/>
              <w:left w:val="nil"/>
              <w:bottom w:val="nil"/>
              <w:right w:val="nil"/>
            </w:tcBorders>
            <w:tcMar>
              <w:right w:w="57" w:type="dxa"/>
            </w:tcMa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855" w:type="dxa"/>
            <w:tcBorders>
              <w:top w:val="nil"/>
              <w:left w:val="nil"/>
              <w:bottom w:val="nil"/>
              <w:right w:val="nil"/>
            </w:tcBorders>
            <w:tcMar>
              <w:left w:w="170" w:type="dxa"/>
              <w:right w:w="57" w:type="dxa"/>
            </w:tcMa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23,20</w:t>
            </w:r>
          </w:p>
        </w:tc>
        <w:tc>
          <w:tcPr>
            <w:tcW w:w="582"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kN/m</w:t>
            </w:r>
            <w:r>
              <w:rPr>
                <w:rFonts w:ascii="Arial" w:hAnsi="Arial" w:cs="Arial"/>
                <w:color w:val="000000"/>
                <w:position w:val="4"/>
                <w:sz w:val="16"/>
                <w:szCs w:val="16"/>
              </w:rPr>
              <w:t>3</w:t>
            </w:r>
          </w:p>
        </w:tc>
        <w:tc>
          <w:tcPr>
            <w:tcW w:w="20"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p>
        </w:tc>
      </w:tr>
    </w:tbl>
    <w:p w:rsidR="002545B0" w:rsidRDefault="002545B0" w:rsidP="002545B0">
      <w:pPr>
        <w:keepNext/>
        <w:keepLines/>
        <w:widowControl w:val="0"/>
        <w:autoSpaceDE w:val="0"/>
        <w:autoSpaceDN w:val="0"/>
        <w:adjustRightInd w:val="0"/>
        <w:rPr>
          <w:rFonts w:ascii="Arial" w:hAnsi="Arial" w:cs="Arial"/>
          <w:b/>
          <w:bCs/>
          <w:color w:val="007AC3"/>
          <w:sz w:val="20"/>
          <w:szCs w:val="20"/>
        </w:rPr>
      </w:pPr>
      <w:r>
        <w:rPr>
          <w:rFonts w:ascii="Arial" w:hAnsi="Arial" w:cs="Arial"/>
          <w:b/>
          <w:bCs/>
          <w:color w:val="007AC3"/>
          <w:sz w:val="20"/>
          <w:szCs w:val="20"/>
        </w:rPr>
        <w:t>Geometrie</w:t>
      </w:r>
    </w:p>
    <w:p w:rsidR="002545B0" w:rsidRPr="002545B0" w:rsidRDefault="002545B0" w:rsidP="002545B0">
      <w:pPr>
        <w:keepNext/>
        <w:keepLines/>
        <w:widowControl w:val="0"/>
        <w:autoSpaceDE w:val="0"/>
        <w:autoSpaceDN w:val="0"/>
        <w:adjustRightInd w:val="0"/>
        <w:rPr>
          <w:rFonts w:ascii="Arial" w:hAnsi="Arial" w:cs="Arial"/>
          <w:b/>
          <w:bCs/>
          <w:color w:val="007AC3"/>
          <w:sz w:val="20"/>
          <w:szCs w:val="20"/>
        </w:rPr>
      </w:pPr>
      <w:r>
        <w:rPr>
          <w:rFonts w:ascii="Arial" w:hAnsi="Arial" w:cs="Arial"/>
          <w:color w:val="000000"/>
          <w:sz w:val="20"/>
          <w:szCs w:val="20"/>
        </w:rPr>
        <w:t>Profil piloty: kruhová</w:t>
      </w:r>
    </w:p>
    <w:p w:rsidR="002545B0" w:rsidRDefault="002545B0" w:rsidP="002545B0">
      <w:pPr>
        <w:widowControl w:val="0"/>
        <w:autoSpaceDE w:val="0"/>
        <w:autoSpaceDN w:val="0"/>
        <w:adjustRightInd w:val="0"/>
        <w:rPr>
          <w:rFonts w:ascii="Arial" w:hAnsi="Arial" w:cs="Arial"/>
          <w:color w:val="000000"/>
          <w:sz w:val="20"/>
          <w:szCs w:val="20"/>
        </w:rPr>
      </w:pPr>
      <w:r>
        <w:rPr>
          <w:rFonts w:ascii="Arial" w:hAnsi="Arial" w:cs="Arial"/>
          <w:b/>
          <w:bCs/>
          <w:color w:val="000000"/>
          <w:sz w:val="20"/>
          <w:szCs w:val="20"/>
        </w:rPr>
        <w:t>Rozměry</w:t>
      </w:r>
    </w:p>
    <w:tbl>
      <w:tblPr>
        <w:tblW w:w="0" w:type="auto"/>
        <w:tblLayout w:type="fixed"/>
        <w:tblCellMar>
          <w:left w:w="0" w:type="dxa"/>
          <w:right w:w="100" w:type="dxa"/>
        </w:tblCellMar>
        <w:tblLook w:val="0000" w:firstRow="0" w:lastRow="0" w:firstColumn="0" w:lastColumn="0" w:noHBand="0" w:noVBand="0"/>
      </w:tblPr>
      <w:tblGrid>
        <w:gridCol w:w="778"/>
        <w:gridCol w:w="231"/>
        <w:gridCol w:w="236"/>
        <w:gridCol w:w="507"/>
        <w:gridCol w:w="291"/>
      </w:tblGrid>
      <w:tr w:rsidR="002545B0" w:rsidTr="005470D9">
        <w:trPr>
          <w:cantSplit/>
        </w:trPr>
        <w:tc>
          <w:tcPr>
            <w:tcW w:w="778"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Průměr</w:t>
            </w:r>
          </w:p>
        </w:tc>
        <w:tc>
          <w:tcPr>
            <w:tcW w:w="231"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d</w:t>
            </w:r>
          </w:p>
        </w:tc>
        <w:tc>
          <w:tcPr>
            <w:tcW w:w="236"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507" w:type="dxa"/>
            <w:tcBorders>
              <w:top w:val="nil"/>
              <w:left w:val="nil"/>
              <w:bottom w:val="nil"/>
              <w:right w:val="nil"/>
            </w:tcBorders>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0,90</w:t>
            </w:r>
          </w:p>
        </w:tc>
        <w:tc>
          <w:tcPr>
            <w:tcW w:w="291"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w:t>
            </w:r>
          </w:p>
        </w:tc>
      </w:tr>
      <w:tr w:rsidR="002545B0" w:rsidTr="005470D9">
        <w:trPr>
          <w:cantSplit/>
        </w:trPr>
        <w:tc>
          <w:tcPr>
            <w:tcW w:w="778" w:type="dxa"/>
            <w:tcBorders>
              <w:top w:val="nil"/>
              <w:left w:val="nil"/>
              <w:bottom w:val="nil"/>
              <w:right w:val="nil"/>
            </w:tcBorders>
          </w:tcPr>
          <w:p w:rsidR="002545B0" w:rsidRDefault="002545B0" w:rsidP="005470D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Délka</w:t>
            </w:r>
          </w:p>
        </w:tc>
        <w:tc>
          <w:tcPr>
            <w:tcW w:w="231" w:type="dxa"/>
            <w:tcBorders>
              <w:top w:val="nil"/>
              <w:left w:val="nil"/>
              <w:bottom w:val="nil"/>
              <w:right w:val="nil"/>
            </w:tcBorders>
          </w:tcPr>
          <w:p w:rsidR="002545B0" w:rsidRDefault="002545B0" w:rsidP="005470D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l</w:t>
            </w:r>
          </w:p>
        </w:tc>
        <w:tc>
          <w:tcPr>
            <w:tcW w:w="236" w:type="dxa"/>
            <w:tcBorders>
              <w:top w:val="nil"/>
              <w:left w:val="nil"/>
              <w:bottom w:val="nil"/>
              <w:right w:val="nil"/>
            </w:tcBorders>
          </w:tcPr>
          <w:p w:rsidR="002545B0" w:rsidRDefault="002545B0" w:rsidP="005470D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507" w:type="dxa"/>
            <w:tcBorders>
              <w:top w:val="nil"/>
              <w:left w:val="nil"/>
              <w:bottom w:val="nil"/>
              <w:right w:val="nil"/>
            </w:tcBorders>
          </w:tcPr>
          <w:p w:rsidR="002545B0" w:rsidRDefault="002545B0" w:rsidP="005470D9">
            <w:pPr>
              <w:keepNext/>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8,00</w:t>
            </w:r>
          </w:p>
        </w:tc>
        <w:tc>
          <w:tcPr>
            <w:tcW w:w="291" w:type="dxa"/>
            <w:tcBorders>
              <w:top w:val="nil"/>
              <w:left w:val="nil"/>
              <w:bottom w:val="nil"/>
              <w:right w:val="nil"/>
            </w:tcBorders>
          </w:tcPr>
          <w:p w:rsidR="002545B0" w:rsidRDefault="002545B0" w:rsidP="005470D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m</w:t>
            </w:r>
          </w:p>
        </w:tc>
      </w:tr>
    </w:tbl>
    <w:p w:rsidR="002545B0" w:rsidRDefault="002545B0" w:rsidP="002545B0">
      <w:pPr>
        <w:widowControl w:val="0"/>
        <w:autoSpaceDE w:val="0"/>
        <w:autoSpaceDN w:val="0"/>
        <w:adjustRightInd w:val="0"/>
        <w:spacing w:line="79" w:lineRule="exact"/>
        <w:rPr>
          <w:rFonts w:ascii="Arial" w:hAnsi="Arial" w:cs="Arial"/>
          <w:color w:val="000000"/>
          <w:sz w:val="20"/>
          <w:szCs w:val="20"/>
        </w:rPr>
      </w:pPr>
    </w:p>
    <w:p w:rsidR="002545B0" w:rsidRDefault="002545B0" w:rsidP="002545B0">
      <w:pPr>
        <w:widowControl w:val="0"/>
        <w:autoSpaceDE w:val="0"/>
        <w:autoSpaceDN w:val="0"/>
        <w:adjustRightInd w:val="0"/>
        <w:rPr>
          <w:rFonts w:ascii="Arial" w:hAnsi="Arial" w:cs="Arial"/>
          <w:color w:val="000000"/>
          <w:sz w:val="20"/>
          <w:szCs w:val="20"/>
        </w:rPr>
      </w:pPr>
      <w:r>
        <w:rPr>
          <w:rFonts w:ascii="Arial" w:hAnsi="Arial" w:cs="Arial"/>
          <w:b/>
          <w:bCs/>
          <w:color w:val="000000"/>
          <w:sz w:val="20"/>
          <w:szCs w:val="20"/>
        </w:rPr>
        <w:t>Spočtené průřezové charakteristiky</w:t>
      </w:r>
    </w:p>
    <w:tbl>
      <w:tblPr>
        <w:tblW w:w="0" w:type="auto"/>
        <w:tblLayout w:type="fixed"/>
        <w:tblCellMar>
          <w:left w:w="0" w:type="dxa"/>
          <w:right w:w="100" w:type="dxa"/>
        </w:tblCellMar>
        <w:tblLook w:val="0000" w:firstRow="0" w:lastRow="0" w:firstColumn="0" w:lastColumn="0" w:noHBand="0" w:noVBand="0"/>
      </w:tblPr>
      <w:tblGrid>
        <w:gridCol w:w="1981"/>
        <w:gridCol w:w="253"/>
        <w:gridCol w:w="236"/>
        <w:gridCol w:w="927"/>
        <w:gridCol w:w="380"/>
      </w:tblGrid>
      <w:tr w:rsidR="002545B0" w:rsidTr="005470D9">
        <w:trPr>
          <w:cantSplit/>
        </w:trPr>
        <w:tc>
          <w:tcPr>
            <w:tcW w:w="1981"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Plocha</w:t>
            </w:r>
          </w:p>
        </w:tc>
        <w:tc>
          <w:tcPr>
            <w:tcW w:w="253"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A</w:t>
            </w:r>
          </w:p>
        </w:tc>
        <w:tc>
          <w:tcPr>
            <w:tcW w:w="236"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927" w:type="dxa"/>
            <w:tcBorders>
              <w:top w:val="nil"/>
              <w:left w:val="nil"/>
              <w:bottom w:val="nil"/>
              <w:right w:val="nil"/>
            </w:tcBorders>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6,36E-01</w:t>
            </w:r>
          </w:p>
        </w:tc>
        <w:tc>
          <w:tcPr>
            <w:tcW w:w="380"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w:t>
            </w:r>
            <w:r>
              <w:rPr>
                <w:rFonts w:ascii="Arial" w:hAnsi="Arial" w:cs="Arial"/>
                <w:color w:val="000000"/>
                <w:position w:val="4"/>
                <w:sz w:val="16"/>
                <w:szCs w:val="16"/>
              </w:rPr>
              <w:t>2</w:t>
            </w:r>
          </w:p>
        </w:tc>
      </w:tr>
      <w:tr w:rsidR="002545B0" w:rsidTr="005470D9">
        <w:trPr>
          <w:cantSplit/>
        </w:trPr>
        <w:tc>
          <w:tcPr>
            <w:tcW w:w="1981" w:type="dxa"/>
            <w:tcBorders>
              <w:top w:val="nil"/>
              <w:left w:val="nil"/>
              <w:bottom w:val="nil"/>
              <w:right w:val="nil"/>
            </w:tcBorders>
          </w:tcPr>
          <w:p w:rsidR="002545B0" w:rsidRDefault="002545B0" w:rsidP="005470D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Moment setrvačnosti</w:t>
            </w:r>
          </w:p>
        </w:tc>
        <w:tc>
          <w:tcPr>
            <w:tcW w:w="253" w:type="dxa"/>
            <w:tcBorders>
              <w:top w:val="nil"/>
              <w:left w:val="nil"/>
              <w:bottom w:val="nil"/>
              <w:right w:val="nil"/>
            </w:tcBorders>
          </w:tcPr>
          <w:p w:rsidR="002545B0" w:rsidRDefault="002545B0" w:rsidP="005470D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I</w:t>
            </w:r>
          </w:p>
        </w:tc>
        <w:tc>
          <w:tcPr>
            <w:tcW w:w="236" w:type="dxa"/>
            <w:tcBorders>
              <w:top w:val="nil"/>
              <w:left w:val="nil"/>
              <w:bottom w:val="nil"/>
              <w:right w:val="nil"/>
            </w:tcBorders>
          </w:tcPr>
          <w:p w:rsidR="002545B0" w:rsidRDefault="002545B0" w:rsidP="005470D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927" w:type="dxa"/>
            <w:tcBorders>
              <w:top w:val="nil"/>
              <w:left w:val="nil"/>
              <w:bottom w:val="nil"/>
              <w:right w:val="nil"/>
            </w:tcBorders>
          </w:tcPr>
          <w:p w:rsidR="002545B0" w:rsidRDefault="002545B0" w:rsidP="005470D9">
            <w:pPr>
              <w:keepNext/>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3,22E-02</w:t>
            </w:r>
          </w:p>
        </w:tc>
        <w:tc>
          <w:tcPr>
            <w:tcW w:w="380" w:type="dxa"/>
            <w:tcBorders>
              <w:top w:val="nil"/>
              <w:left w:val="nil"/>
              <w:bottom w:val="nil"/>
              <w:right w:val="nil"/>
            </w:tcBorders>
          </w:tcPr>
          <w:p w:rsidR="002545B0" w:rsidRDefault="002545B0" w:rsidP="005470D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m</w:t>
            </w:r>
            <w:r>
              <w:rPr>
                <w:rFonts w:ascii="Arial" w:hAnsi="Arial" w:cs="Arial"/>
                <w:color w:val="000000"/>
                <w:position w:val="4"/>
                <w:sz w:val="16"/>
                <w:szCs w:val="16"/>
              </w:rPr>
              <w:t>4</w:t>
            </w:r>
          </w:p>
        </w:tc>
      </w:tr>
    </w:tbl>
    <w:p w:rsidR="002545B0" w:rsidRDefault="002545B0" w:rsidP="002545B0">
      <w:pPr>
        <w:widowControl w:val="0"/>
        <w:autoSpaceDE w:val="0"/>
        <w:autoSpaceDN w:val="0"/>
        <w:adjustRightInd w:val="0"/>
        <w:spacing w:line="79" w:lineRule="exact"/>
        <w:rPr>
          <w:rFonts w:ascii="Arial" w:hAnsi="Arial" w:cs="Arial"/>
          <w:color w:val="000000"/>
          <w:sz w:val="20"/>
          <w:szCs w:val="20"/>
        </w:rPr>
      </w:pPr>
    </w:p>
    <w:p w:rsidR="002545B0" w:rsidRDefault="002545B0" w:rsidP="002545B0">
      <w:pPr>
        <w:widowControl w:val="0"/>
        <w:autoSpaceDE w:val="0"/>
        <w:autoSpaceDN w:val="0"/>
        <w:adjustRightInd w:val="0"/>
        <w:rPr>
          <w:rFonts w:ascii="Arial" w:hAnsi="Arial" w:cs="Arial"/>
          <w:color w:val="000000"/>
          <w:sz w:val="20"/>
          <w:szCs w:val="20"/>
        </w:rPr>
      </w:pPr>
      <w:r>
        <w:rPr>
          <w:rFonts w:ascii="Arial" w:hAnsi="Arial" w:cs="Arial"/>
          <w:b/>
          <w:bCs/>
          <w:color w:val="000000"/>
          <w:sz w:val="20"/>
          <w:szCs w:val="20"/>
        </w:rPr>
        <w:t>Umístění</w:t>
      </w:r>
    </w:p>
    <w:tbl>
      <w:tblPr>
        <w:tblW w:w="0" w:type="auto"/>
        <w:tblLayout w:type="fixed"/>
        <w:tblCellMar>
          <w:left w:w="0" w:type="dxa"/>
          <w:right w:w="100" w:type="dxa"/>
        </w:tblCellMar>
        <w:tblLook w:val="0000" w:firstRow="0" w:lastRow="0" w:firstColumn="0" w:lastColumn="0" w:noHBand="0" w:noVBand="0"/>
      </w:tblPr>
      <w:tblGrid>
        <w:gridCol w:w="2607"/>
        <w:gridCol w:w="310"/>
        <w:gridCol w:w="236"/>
        <w:gridCol w:w="507"/>
        <w:gridCol w:w="291"/>
      </w:tblGrid>
      <w:tr w:rsidR="002545B0" w:rsidTr="005470D9">
        <w:trPr>
          <w:cantSplit/>
        </w:trPr>
        <w:tc>
          <w:tcPr>
            <w:tcW w:w="2607"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Vysazení</w:t>
            </w:r>
          </w:p>
        </w:tc>
        <w:tc>
          <w:tcPr>
            <w:tcW w:w="310"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h</w:t>
            </w:r>
          </w:p>
        </w:tc>
        <w:tc>
          <w:tcPr>
            <w:tcW w:w="236"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507" w:type="dxa"/>
            <w:tcBorders>
              <w:top w:val="nil"/>
              <w:left w:val="nil"/>
              <w:bottom w:val="nil"/>
              <w:right w:val="nil"/>
            </w:tcBorders>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0,00</w:t>
            </w:r>
          </w:p>
        </w:tc>
        <w:tc>
          <w:tcPr>
            <w:tcW w:w="291"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w:t>
            </w:r>
          </w:p>
        </w:tc>
      </w:tr>
      <w:tr w:rsidR="002545B0" w:rsidTr="005470D9">
        <w:trPr>
          <w:cantSplit/>
        </w:trPr>
        <w:tc>
          <w:tcPr>
            <w:tcW w:w="2607" w:type="dxa"/>
            <w:tcBorders>
              <w:top w:val="nil"/>
              <w:left w:val="nil"/>
              <w:bottom w:val="nil"/>
              <w:right w:val="nil"/>
            </w:tcBorders>
          </w:tcPr>
          <w:p w:rsidR="002545B0" w:rsidRDefault="002545B0" w:rsidP="005470D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Hloubka upraveného terénu</w:t>
            </w:r>
          </w:p>
        </w:tc>
        <w:tc>
          <w:tcPr>
            <w:tcW w:w="310" w:type="dxa"/>
            <w:tcBorders>
              <w:top w:val="nil"/>
              <w:left w:val="nil"/>
              <w:bottom w:val="nil"/>
              <w:right w:val="nil"/>
            </w:tcBorders>
          </w:tcPr>
          <w:p w:rsidR="002545B0" w:rsidRDefault="002545B0" w:rsidP="005470D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h</w:t>
            </w:r>
            <w:r>
              <w:rPr>
                <w:rFonts w:ascii="Arial" w:hAnsi="Arial" w:cs="Arial"/>
                <w:color w:val="000000"/>
                <w:position w:val="-4"/>
                <w:sz w:val="16"/>
                <w:szCs w:val="16"/>
              </w:rPr>
              <w:t>z</w:t>
            </w:r>
          </w:p>
        </w:tc>
        <w:tc>
          <w:tcPr>
            <w:tcW w:w="236" w:type="dxa"/>
            <w:tcBorders>
              <w:top w:val="nil"/>
              <w:left w:val="nil"/>
              <w:bottom w:val="nil"/>
              <w:right w:val="nil"/>
            </w:tcBorders>
          </w:tcPr>
          <w:p w:rsidR="002545B0" w:rsidRDefault="002545B0" w:rsidP="005470D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507" w:type="dxa"/>
            <w:tcBorders>
              <w:top w:val="nil"/>
              <w:left w:val="nil"/>
              <w:bottom w:val="nil"/>
              <w:right w:val="nil"/>
            </w:tcBorders>
          </w:tcPr>
          <w:p w:rsidR="002545B0" w:rsidRDefault="002545B0" w:rsidP="005470D9">
            <w:pPr>
              <w:keepNext/>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0,00</w:t>
            </w:r>
          </w:p>
        </w:tc>
        <w:tc>
          <w:tcPr>
            <w:tcW w:w="291" w:type="dxa"/>
            <w:tcBorders>
              <w:top w:val="nil"/>
              <w:left w:val="nil"/>
              <w:bottom w:val="nil"/>
              <w:right w:val="nil"/>
            </w:tcBorders>
          </w:tcPr>
          <w:p w:rsidR="002545B0" w:rsidRDefault="002545B0" w:rsidP="005470D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m</w:t>
            </w:r>
          </w:p>
        </w:tc>
      </w:tr>
    </w:tbl>
    <w:p w:rsidR="002545B0" w:rsidRDefault="002545B0" w:rsidP="002545B0">
      <w:pPr>
        <w:widowControl w:val="0"/>
        <w:autoSpaceDE w:val="0"/>
        <w:autoSpaceDN w:val="0"/>
        <w:adjustRightInd w:val="0"/>
        <w:spacing w:line="79" w:lineRule="exact"/>
        <w:rPr>
          <w:rFonts w:ascii="Arial" w:hAnsi="Arial" w:cs="Arial"/>
          <w:color w:val="000000"/>
          <w:sz w:val="20"/>
          <w:szCs w:val="20"/>
        </w:rPr>
      </w:pPr>
    </w:p>
    <w:p w:rsidR="002545B0" w:rsidRDefault="002545B0" w:rsidP="002545B0">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Typ technologie: Vrtané piloty</w:t>
      </w:r>
    </w:p>
    <w:tbl>
      <w:tblPr>
        <w:tblW w:w="9200" w:type="dxa"/>
        <w:tblInd w:w="64" w:type="dxa"/>
        <w:tblLayout w:type="fixed"/>
        <w:tblCellMar>
          <w:top w:w="11" w:type="dxa"/>
          <w:left w:w="50" w:type="dxa"/>
          <w:bottom w:w="11" w:type="dxa"/>
          <w:right w:w="50" w:type="dxa"/>
        </w:tblCellMar>
        <w:tblLook w:val="0000" w:firstRow="0" w:lastRow="0" w:firstColumn="0" w:lastColumn="0" w:noHBand="0" w:noVBand="0"/>
      </w:tblPr>
      <w:tblGrid>
        <w:gridCol w:w="6925"/>
        <w:gridCol w:w="2275"/>
      </w:tblGrid>
      <w:tr w:rsidR="002545B0" w:rsidTr="002E4DFA">
        <w:trPr>
          <w:cantSplit/>
          <w:trHeight w:hRule="exact" w:val="261"/>
          <w:tblHeader/>
        </w:trPr>
        <w:tc>
          <w:tcPr>
            <w:tcW w:w="6925" w:type="dxa"/>
            <w:tcBorders>
              <w:top w:val="single" w:sz="11" w:space="0" w:color="007AC3"/>
              <w:left w:val="single" w:sz="11" w:space="0" w:color="007AC3"/>
              <w:bottom w:val="single" w:sz="11" w:space="0" w:color="007AC3"/>
              <w:right w:val="single" w:sz="4" w:space="0" w:color="7FBDE1"/>
            </w:tcBorders>
            <w:shd w:val="clear" w:color="BFDEF0" w:fill="BFDEF0"/>
            <w:vAlign w:val="center"/>
          </w:tcPr>
          <w:p w:rsidR="002545B0" w:rsidRDefault="002545B0" w:rsidP="005470D9">
            <w:pPr>
              <w:keepNext/>
              <w:widowControl w:val="0"/>
              <w:autoSpaceDE w:val="0"/>
              <w:autoSpaceDN w:val="0"/>
              <w:adjustRightInd w:val="0"/>
              <w:rPr>
                <w:rFonts w:ascii="Arial" w:hAnsi="Arial" w:cs="Arial"/>
                <w:b/>
                <w:bCs/>
                <w:color w:val="007AC3"/>
                <w:sz w:val="20"/>
                <w:szCs w:val="20"/>
              </w:rPr>
            </w:pPr>
            <w:r>
              <w:rPr>
                <w:rFonts w:ascii="Arial" w:hAnsi="Arial" w:cs="Arial"/>
                <w:b/>
                <w:bCs/>
                <w:color w:val="007AC3"/>
                <w:sz w:val="20"/>
                <w:szCs w:val="20"/>
              </w:rPr>
              <w:lastRenderedPageBreak/>
              <w:t>Název : Modul Kh</w:t>
            </w:r>
          </w:p>
        </w:tc>
        <w:tc>
          <w:tcPr>
            <w:tcW w:w="2275" w:type="dxa"/>
            <w:tcBorders>
              <w:top w:val="single" w:sz="11" w:space="0" w:color="007AC3"/>
              <w:left w:val="single" w:sz="4" w:space="0" w:color="7FBDE1"/>
              <w:bottom w:val="single" w:sz="11" w:space="0" w:color="007AC3"/>
              <w:right w:val="single" w:sz="11" w:space="0" w:color="007AC3"/>
            </w:tcBorders>
            <w:shd w:val="clear" w:color="BFDEF0" w:fill="BFDEF0"/>
            <w:vAlign w:val="center"/>
          </w:tcPr>
          <w:p w:rsidR="002545B0" w:rsidRDefault="002545B0" w:rsidP="005470D9">
            <w:pPr>
              <w:keepNext/>
              <w:widowControl w:val="0"/>
              <w:autoSpaceDE w:val="0"/>
              <w:autoSpaceDN w:val="0"/>
              <w:adjustRightInd w:val="0"/>
              <w:rPr>
                <w:rFonts w:ascii="Arial" w:hAnsi="Arial" w:cs="Arial"/>
                <w:b/>
                <w:bCs/>
                <w:color w:val="007AC3"/>
                <w:sz w:val="20"/>
                <w:szCs w:val="20"/>
              </w:rPr>
            </w:pPr>
            <w:r>
              <w:rPr>
                <w:rFonts w:ascii="Arial" w:hAnsi="Arial" w:cs="Arial"/>
                <w:b/>
                <w:bCs/>
                <w:color w:val="007AC3"/>
                <w:sz w:val="20"/>
                <w:szCs w:val="20"/>
              </w:rPr>
              <w:t>Fáze - výpočet : 1 - 0</w:t>
            </w:r>
          </w:p>
        </w:tc>
      </w:tr>
      <w:tr w:rsidR="002545B0" w:rsidTr="002E4DFA">
        <w:trPr>
          <w:cantSplit/>
          <w:trHeight w:val="4390"/>
        </w:trPr>
        <w:tc>
          <w:tcPr>
            <w:tcW w:w="9200" w:type="dxa"/>
            <w:gridSpan w:val="2"/>
            <w:tcBorders>
              <w:top w:val="single" w:sz="11" w:space="0" w:color="007AC3"/>
              <w:left w:val="single" w:sz="11" w:space="0" w:color="007AC3"/>
              <w:bottom w:val="single" w:sz="11" w:space="0" w:color="007AC3"/>
              <w:right w:val="single" w:sz="11" w:space="0" w:color="007AC3"/>
            </w:tcBorders>
            <w:tcMar>
              <w:top w:w="0" w:type="dxa"/>
              <w:left w:w="14" w:type="dxa"/>
              <w:bottom w:w="0" w:type="dxa"/>
              <w:right w:w="14" w:type="dxa"/>
            </w:tcMar>
          </w:tcPr>
          <w:tbl>
            <w:tblPr>
              <w:tblW w:w="9481" w:type="dxa"/>
              <w:tblLayout w:type="fixed"/>
              <w:tblCellMar>
                <w:left w:w="0" w:type="dxa"/>
                <w:right w:w="0" w:type="dxa"/>
              </w:tblCellMar>
              <w:tblLook w:val="0000" w:firstRow="0" w:lastRow="0" w:firstColumn="0" w:lastColumn="0" w:noHBand="0" w:noVBand="0"/>
            </w:tblPr>
            <w:tblGrid>
              <w:gridCol w:w="9481"/>
            </w:tblGrid>
            <w:tr w:rsidR="002545B0" w:rsidTr="002E4DFA">
              <w:trPr>
                <w:cantSplit/>
                <w:trHeight w:hRule="exact" w:val="4432"/>
              </w:trPr>
              <w:tc>
                <w:tcPr>
                  <w:tcW w:w="9481" w:type="dxa"/>
                </w:tcPr>
                <w:p w:rsidR="002545B0" w:rsidRDefault="002545B0" w:rsidP="005470D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drawing>
                      <wp:inline distT="0" distB="0" distL="0" distR="0">
                        <wp:extent cx="5883409" cy="2786332"/>
                        <wp:effectExtent l="0" t="0" r="0" b="0"/>
                        <wp:docPr id="150" name="Obrázo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5922702" cy="2804941"/>
                                </a:xfrm>
                                <a:prstGeom prst="rect">
                                  <a:avLst/>
                                </a:prstGeom>
                                <a:noFill/>
                                <a:ln>
                                  <a:noFill/>
                                </a:ln>
                              </pic:spPr>
                            </pic:pic>
                          </a:graphicData>
                        </a:graphic>
                      </wp:inline>
                    </w:drawing>
                  </w:r>
                </w:p>
              </w:tc>
            </w:tr>
          </w:tbl>
          <w:p w:rsidR="002545B0" w:rsidRDefault="002545B0" w:rsidP="005470D9">
            <w:pPr>
              <w:keepNext/>
              <w:widowControl w:val="0"/>
              <w:autoSpaceDE w:val="0"/>
              <w:autoSpaceDN w:val="0"/>
              <w:adjustRightInd w:val="0"/>
              <w:rPr>
                <w:rFonts w:ascii="Arial" w:hAnsi="Arial" w:cs="Arial"/>
                <w:color w:val="000000"/>
                <w:sz w:val="20"/>
                <w:szCs w:val="20"/>
              </w:rPr>
            </w:pPr>
          </w:p>
        </w:tc>
      </w:tr>
    </w:tbl>
    <w:p w:rsidR="002545B0" w:rsidRDefault="002545B0" w:rsidP="002545B0">
      <w:pPr>
        <w:widowControl w:val="0"/>
        <w:autoSpaceDE w:val="0"/>
        <w:autoSpaceDN w:val="0"/>
        <w:adjustRightInd w:val="0"/>
        <w:spacing w:line="65" w:lineRule="exact"/>
        <w:rPr>
          <w:rFonts w:ascii="Arial" w:hAnsi="Arial" w:cs="Arial"/>
          <w:color w:val="000000"/>
          <w:sz w:val="20"/>
          <w:szCs w:val="20"/>
        </w:rPr>
      </w:pPr>
    </w:p>
    <w:p w:rsidR="002545B0" w:rsidRDefault="002545B0" w:rsidP="002545B0">
      <w:pPr>
        <w:keepNext/>
        <w:keepLines/>
        <w:widowControl w:val="0"/>
        <w:autoSpaceDE w:val="0"/>
        <w:autoSpaceDN w:val="0"/>
        <w:adjustRightInd w:val="0"/>
        <w:rPr>
          <w:rFonts w:ascii="Arial" w:hAnsi="Arial" w:cs="Arial"/>
          <w:b/>
          <w:bCs/>
          <w:color w:val="007AC3"/>
          <w:sz w:val="20"/>
          <w:szCs w:val="20"/>
        </w:rPr>
      </w:pPr>
      <w:r>
        <w:rPr>
          <w:rFonts w:ascii="Arial" w:hAnsi="Arial" w:cs="Arial"/>
          <w:b/>
          <w:bCs/>
          <w:color w:val="007AC3"/>
          <w:sz w:val="20"/>
          <w:szCs w:val="20"/>
        </w:rPr>
        <w:t>Materiál konstrukce</w:t>
      </w:r>
    </w:p>
    <w:p w:rsidR="002545B0" w:rsidRDefault="002545B0" w:rsidP="002545B0">
      <w:pPr>
        <w:widowControl w:val="0"/>
        <w:autoSpaceDE w:val="0"/>
        <w:autoSpaceDN w:val="0"/>
        <w:adjustRightInd w:val="0"/>
        <w:spacing w:before="80"/>
        <w:rPr>
          <w:rFonts w:ascii="Arial" w:hAnsi="Arial" w:cs="Arial"/>
          <w:color w:val="000000"/>
          <w:sz w:val="20"/>
          <w:szCs w:val="20"/>
        </w:rPr>
      </w:pPr>
      <w:r>
        <w:rPr>
          <w:rFonts w:ascii="Arial" w:hAnsi="Arial" w:cs="Arial"/>
          <w:color w:val="000000"/>
          <w:sz w:val="20"/>
          <w:szCs w:val="20"/>
        </w:rPr>
        <w:t xml:space="preserve">Objemová tíha </w:t>
      </w:r>
      <w:r>
        <w:rPr>
          <w:rFonts w:ascii="Symbol" w:hAnsi="Symbol" w:cs="Symbol"/>
          <w:color w:val="000000"/>
          <w:sz w:val="20"/>
          <w:szCs w:val="20"/>
        </w:rPr>
        <w:t></w:t>
      </w:r>
      <w:r>
        <w:rPr>
          <w:rFonts w:ascii="Arial" w:hAnsi="Arial" w:cs="Arial"/>
          <w:color w:val="000000"/>
          <w:sz w:val="20"/>
          <w:szCs w:val="20"/>
        </w:rPr>
        <w:t xml:space="preserve"> = 25,00 kN/m</w:t>
      </w:r>
      <w:r>
        <w:rPr>
          <w:rFonts w:ascii="Arial" w:hAnsi="Arial" w:cs="Arial"/>
          <w:color w:val="000000"/>
          <w:position w:val="4"/>
          <w:sz w:val="16"/>
          <w:szCs w:val="16"/>
        </w:rPr>
        <w:t>3</w:t>
      </w:r>
    </w:p>
    <w:p w:rsidR="002545B0" w:rsidRDefault="002545B0" w:rsidP="002545B0">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Výpočet betonových konstrukcí proveden podle normy EN 1992-1-1 (EC2).</w:t>
      </w:r>
    </w:p>
    <w:p w:rsidR="002545B0" w:rsidRDefault="002545B0" w:rsidP="002545B0">
      <w:pPr>
        <w:widowControl w:val="0"/>
        <w:autoSpaceDE w:val="0"/>
        <w:autoSpaceDN w:val="0"/>
        <w:adjustRightInd w:val="0"/>
        <w:rPr>
          <w:rFonts w:ascii="Arial" w:hAnsi="Arial" w:cs="Arial"/>
          <w:color w:val="000000"/>
          <w:sz w:val="20"/>
          <w:szCs w:val="20"/>
        </w:rPr>
      </w:pPr>
    </w:p>
    <w:p w:rsidR="002545B0" w:rsidRDefault="002545B0" w:rsidP="002545B0">
      <w:pPr>
        <w:widowControl w:val="0"/>
        <w:autoSpaceDE w:val="0"/>
        <w:autoSpaceDN w:val="0"/>
        <w:adjustRightInd w:val="0"/>
        <w:rPr>
          <w:rFonts w:ascii="Arial" w:hAnsi="Arial" w:cs="Arial"/>
          <w:color w:val="000000"/>
          <w:sz w:val="20"/>
          <w:szCs w:val="20"/>
        </w:rPr>
      </w:pPr>
    </w:p>
    <w:p w:rsidR="002545B0" w:rsidRDefault="002545B0" w:rsidP="002545B0">
      <w:pPr>
        <w:widowControl w:val="0"/>
        <w:autoSpaceDE w:val="0"/>
        <w:autoSpaceDN w:val="0"/>
        <w:adjustRightInd w:val="0"/>
        <w:rPr>
          <w:rFonts w:ascii="Arial" w:hAnsi="Arial" w:cs="Arial"/>
          <w:color w:val="000000"/>
          <w:sz w:val="20"/>
          <w:szCs w:val="20"/>
        </w:rPr>
      </w:pPr>
      <w:r>
        <w:rPr>
          <w:rFonts w:ascii="Arial" w:hAnsi="Arial" w:cs="Arial"/>
          <w:b/>
          <w:bCs/>
          <w:color w:val="000000"/>
          <w:sz w:val="20"/>
          <w:szCs w:val="20"/>
        </w:rPr>
        <w:t>Beton : C 25/30</w:t>
      </w:r>
    </w:p>
    <w:tbl>
      <w:tblPr>
        <w:tblW w:w="0" w:type="auto"/>
        <w:tblLayout w:type="fixed"/>
        <w:tblCellMar>
          <w:left w:w="0" w:type="dxa"/>
          <w:right w:w="100" w:type="dxa"/>
        </w:tblCellMar>
        <w:tblLook w:val="0000" w:firstRow="0" w:lastRow="0" w:firstColumn="0" w:lastColumn="0" w:noHBand="0" w:noVBand="0"/>
      </w:tblPr>
      <w:tblGrid>
        <w:gridCol w:w="3612"/>
        <w:gridCol w:w="471"/>
        <w:gridCol w:w="236"/>
        <w:gridCol w:w="949"/>
        <w:gridCol w:w="529"/>
      </w:tblGrid>
      <w:tr w:rsidR="002545B0" w:rsidTr="005470D9">
        <w:trPr>
          <w:cantSplit/>
        </w:trPr>
        <w:tc>
          <w:tcPr>
            <w:tcW w:w="3612"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Válcová pevnost v tlaku</w:t>
            </w:r>
          </w:p>
        </w:tc>
        <w:tc>
          <w:tcPr>
            <w:tcW w:w="471"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f</w:t>
            </w:r>
            <w:r>
              <w:rPr>
                <w:rFonts w:ascii="Arial" w:hAnsi="Arial" w:cs="Arial"/>
                <w:color w:val="000000"/>
                <w:position w:val="-4"/>
                <w:sz w:val="16"/>
                <w:szCs w:val="16"/>
              </w:rPr>
              <w:t>ck</w:t>
            </w:r>
          </w:p>
        </w:tc>
        <w:tc>
          <w:tcPr>
            <w:tcW w:w="236"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949" w:type="dxa"/>
            <w:tcBorders>
              <w:top w:val="nil"/>
              <w:left w:val="nil"/>
              <w:bottom w:val="nil"/>
              <w:right w:val="nil"/>
            </w:tcBorders>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25,00</w:t>
            </w:r>
          </w:p>
        </w:tc>
        <w:tc>
          <w:tcPr>
            <w:tcW w:w="529"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MPa</w:t>
            </w:r>
          </w:p>
        </w:tc>
      </w:tr>
      <w:tr w:rsidR="002545B0" w:rsidTr="005470D9">
        <w:trPr>
          <w:cantSplit/>
        </w:trPr>
        <w:tc>
          <w:tcPr>
            <w:tcW w:w="3612"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Pevnost v tahu</w:t>
            </w:r>
          </w:p>
        </w:tc>
        <w:tc>
          <w:tcPr>
            <w:tcW w:w="471"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f</w:t>
            </w:r>
            <w:r>
              <w:rPr>
                <w:rFonts w:ascii="Arial" w:hAnsi="Arial" w:cs="Arial"/>
                <w:color w:val="000000"/>
                <w:position w:val="-4"/>
                <w:sz w:val="16"/>
                <w:szCs w:val="16"/>
              </w:rPr>
              <w:t>ctm</w:t>
            </w:r>
          </w:p>
        </w:tc>
        <w:tc>
          <w:tcPr>
            <w:tcW w:w="236"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949" w:type="dxa"/>
            <w:tcBorders>
              <w:top w:val="nil"/>
              <w:left w:val="nil"/>
              <w:bottom w:val="nil"/>
              <w:right w:val="nil"/>
            </w:tcBorders>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2,60</w:t>
            </w:r>
          </w:p>
        </w:tc>
        <w:tc>
          <w:tcPr>
            <w:tcW w:w="529"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MPa</w:t>
            </w:r>
          </w:p>
        </w:tc>
      </w:tr>
      <w:tr w:rsidR="002545B0" w:rsidTr="005470D9">
        <w:trPr>
          <w:cantSplit/>
        </w:trPr>
        <w:tc>
          <w:tcPr>
            <w:tcW w:w="3612"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Modul pružnosti</w:t>
            </w:r>
          </w:p>
        </w:tc>
        <w:tc>
          <w:tcPr>
            <w:tcW w:w="471"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E</w:t>
            </w:r>
            <w:r>
              <w:rPr>
                <w:rFonts w:ascii="Arial" w:hAnsi="Arial" w:cs="Arial"/>
                <w:color w:val="000000"/>
                <w:position w:val="-4"/>
                <w:sz w:val="16"/>
                <w:szCs w:val="16"/>
              </w:rPr>
              <w:t>cm</w:t>
            </w:r>
          </w:p>
        </w:tc>
        <w:tc>
          <w:tcPr>
            <w:tcW w:w="236"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949" w:type="dxa"/>
            <w:tcBorders>
              <w:top w:val="nil"/>
              <w:left w:val="nil"/>
              <w:bottom w:val="nil"/>
              <w:right w:val="nil"/>
            </w:tcBorders>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31000,00</w:t>
            </w:r>
          </w:p>
        </w:tc>
        <w:tc>
          <w:tcPr>
            <w:tcW w:w="529"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MPa</w:t>
            </w:r>
          </w:p>
        </w:tc>
      </w:tr>
      <w:tr w:rsidR="002545B0" w:rsidTr="005470D9">
        <w:trPr>
          <w:cantSplit/>
        </w:trPr>
        <w:tc>
          <w:tcPr>
            <w:tcW w:w="3612" w:type="dxa"/>
            <w:tcBorders>
              <w:top w:val="nil"/>
              <w:left w:val="nil"/>
              <w:bottom w:val="nil"/>
              <w:right w:val="nil"/>
            </w:tcBorders>
          </w:tcPr>
          <w:p w:rsidR="002545B0" w:rsidRDefault="002545B0" w:rsidP="005470D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Modul pružnosti ve smyku</w:t>
            </w:r>
          </w:p>
        </w:tc>
        <w:tc>
          <w:tcPr>
            <w:tcW w:w="471" w:type="dxa"/>
            <w:tcBorders>
              <w:top w:val="nil"/>
              <w:left w:val="nil"/>
              <w:bottom w:val="nil"/>
              <w:right w:val="nil"/>
            </w:tcBorders>
          </w:tcPr>
          <w:p w:rsidR="002545B0" w:rsidRDefault="002545B0" w:rsidP="005470D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G</w:t>
            </w:r>
          </w:p>
        </w:tc>
        <w:tc>
          <w:tcPr>
            <w:tcW w:w="236" w:type="dxa"/>
            <w:tcBorders>
              <w:top w:val="nil"/>
              <w:left w:val="nil"/>
              <w:bottom w:val="nil"/>
              <w:right w:val="nil"/>
            </w:tcBorders>
          </w:tcPr>
          <w:p w:rsidR="002545B0" w:rsidRDefault="002545B0" w:rsidP="005470D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949" w:type="dxa"/>
            <w:tcBorders>
              <w:top w:val="nil"/>
              <w:left w:val="nil"/>
              <w:bottom w:val="nil"/>
              <w:right w:val="nil"/>
            </w:tcBorders>
          </w:tcPr>
          <w:p w:rsidR="002545B0" w:rsidRDefault="002545B0" w:rsidP="005470D9">
            <w:pPr>
              <w:keepNext/>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12917,00</w:t>
            </w:r>
          </w:p>
        </w:tc>
        <w:tc>
          <w:tcPr>
            <w:tcW w:w="529" w:type="dxa"/>
            <w:tcBorders>
              <w:top w:val="nil"/>
              <w:left w:val="nil"/>
              <w:bottom w:val="nil"/>
              <w:right w:val="nil"/>
            </w:tcBorders>
          </w:tcPr>
          <w:p w:rsidR="002545B0" w:rsidRDefault="002545B0" w:rsidP="005470D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MPa</w:t>
            </w:r>
          </w:p>
        </w:tc>
      </w:tr>
    </w:tbl>
    <w:p w:rsidR="002545B0" w:rsidRDefault="002545B0" w:rsidP="002545B0">
      <w:pPr>
        <w:widowControl w:val="0"/>
        <w:autoSpaceDE w:val="0"/>
        <w:autoSpaceDN w:val="0"/>
        <w:adjustRightInd w:val="0"/>
        <w:spacing w:line="79" w:lineRule="exact"/>
        <w:rPr>
          <w:rFonts w:ascii="Arial" w:hAnsi="Arial" w:cs="Arial"/>
          <w:color w:val="000000"/>
          <w:sz w:val="20"/>
          <w:szCs w:val="20"/>
        </w:rPr>
      </w:pPr>
    </w:p>
    <w:p w:rsidR="002545B0" w:rsidRDefault="002545B0" w:rsidP="002545B0">
      <w:pPr>
        <w:widowControl w:val="0"/>
        <w:autoSpaceDE w:val="0"/>
        <w:autoSpaceDN w:val="0"/>
        <w:adjustRightInd w:val="0"/>
        <w:rPr>
          <w:rFonts w:ascii="Arial" w:hAnsi="Arial" w:cs="Arial"/>
          <w:color w:val="000000"/>
          <w:sz w:val="20"/>
          <w:szCs w:val="20"/>
        </w:rPr>
      </w:pPr>
      <w:r>
        <w:rPr>
          <w:rFonts w:ascii="Arial" w:hAnsi="Arial" w:cs="Arial"/>
          <w:b/>
          <w:bCs/>
          <w:color w:val="000000"/>
          <w:sz w:val="20"/>
          <w:szCs w:val="20"/>
        </w:rPr>
        <w:t>Ocel podélná : B500</w:t>
      </w:r>
    </w:p>
    <w:tbl>
      <w:tblPr>
        <w:tblW w:w="0" w:type="auto"/>
        <w:tblLayout w:type="fixed"/>
        <w:tblCellMar>
          <w:left w:w="0" w:type="dxa"/>
          <w:right w:w="100" w:type="dxa"/>
        </w:tblCellMar>
        <w:tblLook w:val="0000" w:firstRow="0" w:lastRow="0" w:firstColumn="0" w:lastColumn="0" w:noHBand="0" w:noVBand="0"/>
      </w:tblPr>
      <w:tblGrid>
        <w:gridCol w:w="3612"/>
        <w:gridCol w:w="339"/>
        <w:gridCol w:w="236"/>
        <w:gridCol w:w="728"/>
        <w:gridCol w:w="529"/>
      </w:tblGrid>
      <w:tr w:rsidR="002545B0" w:rsidTr="005470D9">
        <w:trPr>
          <w:cantSplit/>
        </w:trPr>
        <w:tc>
          <w:tcPr>
            <w:tcW w:w="3612" w:type="dxa"/>
            <w:tcBorders>
              <w:top w:val="nil"/>
              <w:left w:val="nil"/>
              <w:bottom w:val="nil"/>
              <w:right w:val="nil"/>
            </w:tcBorders>
          </w:tcPr>
          <w:p w:rsidR="002545B0" w:rsidRDefault="002545B0" w:rsidP="005470D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Mez kluzu</w:t>
            </w:r>
          </w:p>
        </w:tc>
        <w:tc>
          <w:tcPr>
            <w:tcW w:w="339" w:type="dxa"/>
            <w:tcBorders>
              <w:top w:val="nil"/>
              <w:left w:val="nil"/>
              <w:bottom w:val="nil"/>
              <w:right w:val="nil"/>
            </w:tcBorders>
          </w:tcPr>
          <w:p w:rsidR="002545B0" w:rsidRDefault="002545B0" w:rsidP="005470D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f</w:t>
            </w:r>
            <w:r>
              <w:rPr>
                <w:rFonts w:ascii="Arial" w:hAnsi="Arial" w:cs="Arial"/>
                <w:color w:val="000000"/>
                <w:position w:val="-4"/>
                <w:sz w:val="16"/>
                <w:szCs w:val="16"/>
              </w:rPr>
              <w:t>yk</w:t>
            </w:r>
          </w:p>
        </w:tc>
        <w:tc>
          <w:tcPr>
            <w:tcW w:w="236" w:type="dxa"/>
            <w:tcBorders>
              <w:top w:val="nil"/>
              <w:left w:val="nil"/>
              <w:bottom w:val="nil"/>
              <w:right w:val="nil"/>
            </w:tcBorders>
          </w:tcPr>
          <w:p w:rsidR="002545B0" w:rsidRDefault="002545B0" w:rsidP="005470D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728" w:type="dxa"/>
            <w:tcBorders>
              <w:top w:val="nil"/>
              <w:left w:val="nil"/>
              <w:bottom w:val="nil"/>
              <w:right w:val="nil"/>
            </w:tcBorders>
          </w:tcPr>
          <w:p w:rsidR="002545B0" w:rsidRDefault="002545B0" w:rsidP="005470D9">
            <w:pPr>
              <w:keepNext/>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500,00</w:t>
            </w:r>
          </w:p>
        </w:tc>
        <w:tc>
          <w:tcPr>
            <w:tcW w:w="529" w:type="dxa"/>
            <w:tcBorders>
              <w:top w:val="nil"/>
              <w:left w:val="nil"/>
              <w:bottom w:val="nil"/>
              <w:right w:val="nil"/>
            </w:tcBorders>
          </w:tcPr>
          <w:p w:rsidR="002545B0" w:rsidRDefault="002545B0" w:rsidP="005470D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MPa</w:t>
            </w:r>
          </w:p>
        </w:tc>
      </w:tr>
    </w:tbl>
    <w:p w:rsidR="002545B0" w:rsidRDefault="002545B0" w:rsidP="002545B0">
      <w:pPr>
        <w:widowControl w:val="0"/>
        <w:autoSpaceDE w:val="0"/>
        <w:autoSpaceDN w:val="0"/>
        <w:adjustRightInd w:val="0"/>
        <w:spacing w:line="79" w:lineRule="exact"/>
        <w:rPr>
          <w:rFonts w:ascii="Arial" w:hAnsi="Arial" w:cs="Arial"/>
          <w:color w:val="000000"/>
          <w:sz w:val="20"/>
          <w:szCs w:val="20"/>
        </w:rPr>
      </w:pPr>
    </w:p>
    <w:p w:rsidR="002545B0" w:rsidRDefault="002545B0" w:rsidP="002545B0">
      <w:pPr>
        <w:widowControl w:val="0"/>
        <w:autoSpaceDE w:val="0"/>
        <w:autoSpaceDN w:val="0"/>
        <w:adjustRightInd w:val="0"/>
        <w:rPr>
          <w:rFonts w:ascii="Arial" w:hAnsi="Arial" w:cs="Arial"/>
          <w:color w:val="000000"/>
          <w:sz w:val="20"/>
          <w:szCs w:val="20"/>
        </w:rPr>
      </w:pPr>
      <w:r>
        <w:rPr>
          <w:rFonts w:ascii="Arial" w:hAnsi="Arial" w:cs="Arial"/>
          <w:b/>
          <w:bCs/>
          <w:color w:val="000000"/>
          <w:sz w:val="20"/>
          <w:szCs w:val="20"/>
        </w:rPr>
        <w:t>Ocel příčná: B500</w:t>
      </w:r>
    </w:p>
    <w:tbl>
      <w:tblPr>
        <w:tblW w:w="0" w:type="auto"/>
        <w:tblLayout w:type="fixed"/>
        <w:tblCellMar>
          <w:left w:w="0" w:type="dxa"/>
          <w:right w:w="100" w:type="dxa"/>
        </w:tblCellMar>
        <w:tblLook w:val="0000" w:firstRow="0" w:lastRow="0" w:firstColumn="0" w:lastColumn="0" w:noHBand="0" w:noVBand="0"/>
      </w:tblPr>
      <w:tblGrid>
        <w:gridCol w:w="3612"/>
        <w:gridCol w:w="339"/>
        <w:gridCol w:w="236"/>
        <w:gridCol w:w="728"/>
        <w:gridCol w:w="529"/>
      </w:tblGrid>
      <w:tr w:rsidR="002545B0" w:rsidTr="005470D9">
        <w:trPr>
          <w:cantSplit/>
        </w:trPr>
        <w:tc>
          <w:tcPr>
            <w:tcW w:w="3612" w:type="dxa"/>
            <w:tcBorders>
              <w:top w:val="nil"/>
              <w:left w:val="nil"/>
              <w:bottom w:val="nil"/>
              <w:right w:val="nil"/>
            </w:tcBorders>
          </w:tcPr>
          <w:p w:rsidR="002545B0" w:rsidRDefault="002545B0" w:rsidP="005470D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Mez kluzu</w:t>
            </w:r>
          </w:p>
        </w:tc>
        <w:tc>
          <w:tcPr>
            <w:tcW w:w="339" w:type="dxa"/>
            <w:tcBorders>
              <w:top w:val="nil"/>
              <w:left w:val="nil"/>
              <w:bottom w:val="nil"/>
              <w:right w:val="nil"/>
            </w:tcBorders>
          </w:tcPr>
          <w:p w:rsidR="002545B0" w:rsidRDefault="002545B0" w:rsidP="005470D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f</w:t>
            </w:r>
            <w:r>
              <w:rPr>
                <w:rFonts w:ascii="Arial" w:hAnsi="Arial" w:cs="Arial"/>
                <w:color w:val="000000"/>
                <w:position w:val="-4"/>
                <w:sz w:val="16"/>
                <w:szCs w:val="16"/>
              </w:rPr>
              <w:t>yk</w:t>
            </w:r>
          </w:p>
        </w:tc>
        <w:tc>
          <w:tcPr>
            <w:tcW w:w="236" w:type="dxa"/>
            <w:tcBorders>
              <w:top w:val="nil"/>
              <w:left w:val="nil"/>
              <w:bottom w:val="nil"/>
              <w:right w:val="nil"/>
            </w:tcBorders>
          </w:tcPr>
          <w:p w:rsidR="002545B0" w:rsidRDefault="002545B0" w:rsidP="005470D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728" w:type="dxa"/>
            <w:tcBorders>
              <w:top w:val="nil"/>
              <w:left w:val="nil"/>
              <w:bottom w:val="nil"/>
              <w:right w:val="nil"/>
            </w:tcBorders>
          </w:tcPr>
          <w:p w:rsidR="002545B0" w:rsidRDefault="002545B0" w:rsidP="005470D9">
            <w:pPr>
              <w:keepNext/>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500,00</w:t>
            </w:r>
          </w:p>
        </w:tc>
        <w:tc>
          <w:tcPr>
            <w:tcW w:w="529" w:type="dxa"/>
            <w:tcBorders>
              <w:top w:val="nil"/>
              <w:left w:val="nil"/>
              <w:bottom w:val="nil"/>
              <w:right w:val="nil"/>
            </w:tcBorders>
          </w:tcPr>
          <w:p w:rsidR="002545B0" w:rsidRDefault="002545B0" w:rsidP="005470D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MPa</w:t>
            </w:r>
          </w:p>
        </w:tc>
      </w:tr>
      <w:tr w:rsidR="002545B0" w:rsidTr="005470D9">
        <w:trPr>
          <w:cantSplit/>
        </w:trPr>
        <w:tc>
          <w:tcPr>
            <w:tcW w:w="3612" w:type="dxa"/>
            <w:tcBorders>
              <w:top w:val="nil"/>
              <w:left w:val="nil"/>
              <w:bottom w:val="nil"/>
              <w:right w:val="nil"/>
            </w:tcBorders>
          </w:tcPr>
          <w:p w:rsidR="002545B0" w:rsidRDefault="002545B0" w:rsidP="005470D9">
            <w:pPr>
              <w:keepNext/>
              <w:widowControl w:val="0"/>
              <w:autoSpaceDE w:val="0"/>
              <w:autoSpaceDN w:val="0"/>
              <w:adjustRightInd w:val="0"/>
              <w:rPr>
                <w:rFonts w:ascii="Arial" w:hAnsi="Arial" w:cs="Arial"/>
                <w:color w:val="000000"/>
                <w:sz w:val="20"/>
                <w:szCs w:val="20"/>
              </w:rPr>
            </w:pPr>
          </w:p>
          <w:p w:rsidR="002545B0" w:rsidRDefault="002545B0" w:rsidP="005470D9">
            <w:pPr>
              <w:keepNext/>
              <w:widowControl w:val="0"/>
              <w:autoSpaceDE w:val="0"/>
              <w:autoSpaceDN w:val="0"/>
              <w:adjustRightInd w:val="0"/>
              <w:rPr>
                <w:rFonts w:ascii="Arial" w:hAnsi="Arial" w:cs="Arial"/>
                <w:color w:val="000000"/>
                <w:sz w:val="20"/>
                <w:szCs w:val="20"/>
              </w:rPr>
            </w:pPr>
          </w:p>
        </w:tc>
        <w:tc>
          <w:tcPr>
            <w:tcW w:w="339" w:type="dxa"/>
            <w:tcBorders>
              <w:top w:val="nil"/>
              <w:left w:val="nil"/>
              <w:bottom w:val="nil"/>
              <w:right w:val="nil"/>
            </w:tcBorders>
          </w:tcPr>
          <w:p w:rsidR="002545B0" w:rsidRDefault="002545B0" w:rsidP="005470D9">
            <w:pPr>
              <w:keepNext/>
              <w:widowControl w:val="0"/>
              <w:autoSpaceDE w:val="0"/>
              <w:autoSpaceDN w:val="0"/>
              <w:adjustRightInd w:val="0"/>
              <w:rPr>
                <w:rFonts w:ascii="Arial" w:hAnsi="Arial" w:cs="Arial"/>
                <w:color w:val="000000"/>
                <w:sz w:val="20"/>
                <w:szCs w:val="20"/>
              </w:rPr>
            </w:pPr>
          </w:p>
        </w:tc>
        <w:tc>
          <w:tcPr>
            <w:tcW w:w="236" w:type="dxa"/>
            <w:tcBorders>
              <w:top w:val="nil"/>
              <w:left w:val="nil"/>
              <w:bottom w:val="nil"/>
              <w:right w:val="nil"/>
            </w:tcBorders>
          </w:tcPr>
          <w:p w:rsidR="002545B0" w:rsidRDefault="002545B0" w:rsidP="005470D9">
            <w:pPr>
              <w:keepNext/>
              <w:widowControl w:val="0"/>
              <w:autoSpaceDE w:val="0"/>
              <w:autoSpaceDN w:val="0"/>
              <w:adjustRightInd w:val="0"/>
              <w:rPr>
                <w:rFonts w:ascii="Arial" w:hAnsi="Arial" w:cs="Arial"/>
                <w:color w:val="000000"/>
                <w:sz w:val="20"/>
                <w:szCs w:val="20"/>
              </w:rPr>
            </w:pPr>
          </w:p>
        </w:tc>
        <w:tc>
          <w:tcPr>
            <w:tcW w:w="728" w:type="dxa"/>
            <w:tcBorders>
              <w:top w:val="nil"/>
              <w:left w:val="nil"/>
              <w:bottom w:val="nil"/>
              <w:right w:val="nil"/>
            </w:tcBorders>
          </w:tcPr>
          <w:p w:rsidR="002545B0" w:rsidRDefault="002545B0" w:rsidP="005470D9">
            <w:pPr>
              <w:keepNext/>
              <w:widowControl w:val="0"/>
              <w:autoSpaceDE w:val="0"/>
              <w:autoSpaceDN w:val="0"/>
              <w:adjustRightInd w:val="0"/>
              <w:jc w:val="right"/>
              <w:rPr>
                <w:rFonts w:ascii="Arial" w:hAnsi="Arial" w:cs="Arial"/>
                <w:color w:val="000000"/>
                <w:sz w:val="20"/>
                <w:szCs w:val="20"/>
              </w:rPr>
            </w:pPr>
          </w:p>
        </w:tc>
        <w:tc>
          <w:tcPr>
            <w:tcW w:w="529" w:type="dxa"/>
            <w:tcBorders>
              <w:top w:val="nil"/>
              <w:left w:val="nil"/>
              <w:bottom w:val="nil"/>
              <w:right w:val="nil"/>
            </w:tcBorders>
          </w:tcPr>
          <w:p w:rsidR="002545B0" w:rsidRDefault="002545B0" w:rsidP="005470D9">
            <w:pPr>
              <w:keepNext/>
              <w:widowControl w:val="0"/>
              <w:autoSpaceDE w:val="0"/>
              <w:autoSpaceDN w:val="0"/>
              <w:adjustRightInd w:val="0"/>
              <w:rPr>
                <w:rFonts w:ascii="Arial" w:hAnsi="Arial" w:cs="Arial"/>
                <w:color w:val="000000"/>
                <w:sz w:val="20"/>
                <w:szCs w:val="20"/>
              </w:rPr>
            </w:pPr>
          </w:p>
        </w:tc>
      </w:tr>
    </w:tbl>
    <w:p w:rsidR="002545B0" w:rsidRDefault="002545B0" w:rsidP="002545B0">
      <w:pPr>
        <w:widowControl w:val="0"/>
        <w:autoSpaceDE w:val="0"/>
        <w:autoSpaceDN w:val="0"/>
        <w:adjustRightInd w:val="0"/>
        <w:spacing w:line="79" w:lineRule="exact"/>
        <w:rPr>
          <w:rFonts w:ascii="Arial" w:hAnsi="Arial" w:cs="Arial"/>
          <w:color w:val="000000"/>
          <w:sz w:val="20"/>
          <w:szCs w:val="20"/>
        </w:rPr>
      </w:pPr>
    </w:p>
    <w:p w:rsidR="002545B0" w:rsidRDefault="002545B0" w:rsidP="002545B0">
      <w:pPr>
        <w:keepNext/>
        <w:keepLines/>
        <w:widowControl w:val="0"/>
        <w:autoSpaceDE w:val="0"/>
        <w:autoSpaceDN w:val="0"/>
        <w:adjustRightInd w:val="0"/>
        <w:rPr>
          <w:rFonts w:ascii="Arial" w:hAnsi="Arial" w:cs="Arial"/>
          <w:color w:val="000000"/>
          <w:sz w:val="20"/>
          <w:szCs w:val="20"/>
        </w:rPr>
      </w:pPr>
      <w:r>
        <w:rPr>
          <w:rFonts w:ascii="Arial" w:hAnsi="Arial" w:cs="Arial"/>
          <w:b/>
          <w:bCs/>
          <w:color w:val="007AC3"/>
          <w:sz w:val="20"/>
          <w:szCs w:val="20"/>
        </w:rPr>
        <w:t>Geologický profil a přiřazení zemin</w:t>
      </w:r>
    </w:p>
    <w:p w:rsidR="002545B0" w:rsidRDefault="002545B0" w:rsidP="002545B0">
      <w:pPr>
        <w:keepNext/>
        <w:keepLines/>
        <w:widowControl w:val="0"/>
        <w:autoSpaceDE w:val="0"/>
        <w:autoSpaceDN w:val="0"/>
        <w:adjustRightInd w:val="0"/>
        <w:spacing w:line="65" w:lineRule="exact"/>
        <w:rPr>
          <w:rFonts w:ascii="Arial" w:hAnsi="Arial" w:cs="Arial"/>
          <w:color w:val="000000"/>
          <w:sz w:val="20"/>
          <w:szCs w:val="20"/>
        </w:rPr>
      </w:pPr>
    </w:p>
    <w:tbl>
      <w:tblPr>
        <w:tblW w:w="9747" w:type="dxa"/>
        <w:tblInd w:w="64" w:type="dxa"/>
        <w:tblLayout w:type="fixed"/>
        <w:tblCellMar>
          <w:left w:w="50" w:type="dxa"/>
          <w:right w:w="50" w:type="dxa"/>
        </w:tblCellMar>
        <w:tblLook w:val="0000" w:firstRow="0" w:lastRow="0" w:firstColumn="0" w:lastColumn="0" w:noHBand="0" w:noVBand="0"/>
      </w:tblPr>
      <w:tblGrid>
        <w:gridCol w:w="647"/>
        <w:gridCol w:w="1190"/>
        <w:gridCol w:w="6830"/>
        <w:gridCol w:w="1080"/>
      </w:tblGrid>
      <w:tr w:rsidR="002545B0" w:rsidTr="002545B0">
        <w:trPr>
          <w:cantSplit/>
          <w:trHeight w:val="214"/>
          <w:tblHeader/>
        </w:trPr>
        <w:tc>
          <w:tcPr>
            <w:tcW w:w="647" w:type="dxa"/>
            <w:vMerge w:val="restart"/>
            <w:tcBorders>
              <w:top w:val="single" w:sz="11" w:space="0" w:color="007AC3"/>
              <w:left w:val="single" w:sz="11" w:space="0" w:color="007AC3"/>
              <w:bottom w:val="nil"/>
              <w:right w:val="single" w:sz="4" w:space="0" w:color="7FBDE1"/>
            </w:tcBorders>
            <w:shd w:val="clear" w:color="BFDEF0" w:fill="BFDEF0"/>
            <w:tcMar>
              <w:top w:w="11" w:type="dxa"/>
            </w:tcMar>
            <w:vAlign w:val="center"/>
          </w:tcPr>
          <w:p w:rsidR="002545B0" w:rsidRDefault="002545B0" w:rsidP="005470D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Číslo</w:t>
            </w:r>
          </w:p>
        </w:tc>
        <w:tc>
          <w:tcPr>
            <w:tcW w:w="1190" w:type="dxa"/>
            <w:tcBorders>
              <w:top w:val="single" w:sz="11" w:space="0" w:color="007AC3"/>
              <w:left w:val="single" w:sz="4" w:space="0" w:color="7FBDE1"/>
              <w:bottom w:val="nil"/>
              <w:right w:val="single" w:sz="4" w:space="0" w:color="7FBDE1"/>
            </w:tcBorders>
            <w:shd w:val="clear" w:color="BFDEF0" w:fill="BFDEF0"/>
            <w:tcMar>
              <w:top w:w="11" w:type="dxa"/>
              <w:bottom w:w="25" w:type="dxa"/>
            </w:tcMar>
            <w:vAlign w:val="center"/>
          </w:tcPr>
          <w:p w:rsidR="002545B0" w:rsidRDefault="002545B0" w:rsidP="005470D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Vrstva</w:t>
            </w:r>
          </w:p>
        </w:tc>
        <w:tc>
          <w:tcPr>
            <w:tcW w:w="6830" w:type="dxa"/>
            <w:vMerge w:val="restart"/>
            <w:tcBorders>
              <w:top w:val="single" w:sz="11" w:space="0" w:color="007AC3"/>
              <w:left w:val="single" w:sz="4" w:space="0" w:color="7FBDE1"/>
              <w:bottom w:val="nil"/>
              <w:right w:val="single" w:sz="4" w:space="0" w:color="7FBDE1"/>
            </w:tcBorders>
            <w:shd w:val="clear" w:color="BFDEF0" w:fill="BFDEF0"/>
            <w:tcMar>
              <w:top w:w="11" w:type="dxa"/>
            </w:tcMar>
            <w:vAlign w:val="center"/>
          </w:tcPr>
          <w:p w:rsidR="002545B0" w:rsidRDefault="002545B0" w:rsidP="005470D9">
            <w:pPr>
              <w:keepNext/>
              <w:widowControl w:val="0"/>
              <w:autoSpaceDE w:val="0"/>
              <w:autoSpaceDN w:val="0"/>
              <w:adjustRightInd w:val="0"/>
              <w:rPr>
                <w:rFonts w:ascii="Arial" w:hAnsi="Arial" w:cs="Arial"/>
                <w:b/>
                <w:bCs/>
                <w:color w:val="007AC3"/>
                <w:sz w:val="20"/>
                <w:szCs w:val="20"/>
              </w:rPr>
            </w:pPr>
            <w:r>
              <w:rPr>
                <w:rFonts w:ascii="Arial" w:hAnsi="Arial" w:cs="Arial"/>
                <w:b/>
                <w:bCs/>
                <w:color w:val="007AC3"/>
                <w:sz w:val="20"/>
                <w:szCs w:val="20"/>
              </w:rPr>
              <w:t>Přiřazená zemina</w:t>
            </w:r>
          </w:p>
        </w:tc>
        <w:tc>
          <w:tcPr>
            <w:tcW w:w="1080" w:type="dxa"/>
            <w:vMerge w:val="restart"/>
            <w:tcBorders>
              <w:top w:val="single" w:sz="11" w:space="0" w:color="007AC3"/>
              <w:left w:val="single" w:sz="4" w:space="0" w:color="7FBDE1"/>
              <w:bottom w:val="nil"/>
              <w:right w:val="single" w:sz="11" w:space="0" w:color="007AC3"/>
            </w:tcBorders>
            <w:shd w:val="clear" w:color="BFDEF0" w:fill="BFDEF0"/>
            <w:tcMar>
              <w:top w:w="11" w:type="dxa"/>
            </w:tcMar>
            <w:vAlign w:val="center"/>
          </w:tcPr>
          <w:p w:rsidR="002545B0" w:rsidRDefault="002545B0" w:rsidP="005470D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Vzorek</w:t>
            </w:r>
          </w:p>
        </w:tc>
      </w:tr>
      <w:tr w:rsidR="002545B0" w:rsidTr="002545B0">
        <w:trPr>
          <w:cantSplit/>
          <w:trHeight w:val="214"/>
          <w:tblHeader/>
        </w:trPr>
        <w:tc>
          <w:tcPr>
            <w:tcW w:w="647" w:type="dxa"/>
            <w:vMerge/>
            <w:tcBorders>
              <w:top w:val="nil"/>
              <w:left w:val="single" w:sz="11" w:space="0" w:color="007AC3"/>
              <w:bottom w:val="single" w:sz="11" w:space="0" w:color="007AC3"/>
              <w:right w:val="single" w:sz="4" w:space="0" w:color="7FBDE1"/>
            </w:tcBorders>
            <w:shd w:val="clear" w:color="BFDEF0" w:fill="BFDEF0"/>
            <w:tcMar>
              <w:bottom w:w="11" w:type="dxa"/>
            </w:tcMar>
            <w:vAlign w:val="center"/>
          </w:tcPr>
          <w:p w:rsidR="002545B0" w:rsidRDefault="002545B0" w:rsidP="005470D9">
            <w:pPr>
              <w:keepNext/>
              <w:widowControl w:val="0"/>
              <w:autoSpaceDE w:val="0"/>
              <w:autoSpaceDN w:val="0"/>
              <w:adjustRightInd w:val="0"/>
              <w:rPr>
                <w:rFonts w:ascii="Arial" w:hAnsi="Arial" w:cs="Arial"/>
                <w:color w:val="000000"/>
                <w:sz w:val="20"/>
                <w:szCs w:val="20"/>
              </w:rPr>
            </w:pPr>
          </w:p>
        </w:tc>
        <w:tc>
          <w:tcPr>
            <w:tcW w:w="1190"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2545B0" w:rsidRDefault="002545B0" w:rsidP="005470D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[m]</w:t>
            </w:r>
          </w:p>
        </w:tc>
        <w:tc>
          <w:tcPr>
            <w:tcW w:w="6830" w:type="dxa"/>
            <w:vMerge/>
            <w:tcBorders>
              <w:top w:val="nil"/>
              <w:left w:val="single" w:sz="4" w:space="0" w:color="7FBDE1"/>
              <w:bottom w:val="single" w:sz="11" w:space="0" w:color="007AC3"/>
              <w:right w:val="single" w:sz="4" w:space="0" w:color="7FBDE1"/>
            </w:tcBorders>
            <w:shd w:val="clear" w:color="BFDEF0" w:fill="BFDEF0"/>
            <w:tcMar>
              <w:bottom w:w="11" w:type="dxa"/>
            </w:tcMar>
            <w:vAlign w:val="center"/>
          </w:tcPr>
          <w:p w:rsidR="002545B0" w:rsidRDefault="002545B0" w:rsidP="005470D9">
            <w:pPr>
              <w:keepNext/>
              <w:widowControl w:val="0"/>
              <w:autoSpaceDE w:val="0"/>
              <w:autoSpaceDN w:val="0"/>
              <w:adjustRightInd w:val="0"/>
              <w:rPr>
                <w:rFonts w:ascii="Arial" w:hAnsi="Arial" w:cs="Arial"/>
                <w:color w:val="000000"/>
                <w:sz w:val="20"/>
                <w:szCs w:val="20"/>
              </w:rPr>
            </w:pPr>
          </w:p>
        </w:tc>
        <w:tc>
          <w:tcPr>
            <w:tcW w:w="1080" w:type="dxa"/>
            <w:vMerge/>
            <w:tcBorders>
              <w:top w:val="nil"/>
              <w:left w:val="single" w:sz="4" w:space="0" w:color="7FBDE1"/>
              <w:bottom w:val="single" w:sz="11" w:space="0" w:color="007AC3"/>
              <w:right w:val="single" w:sz="11" w:space="0" w:color="007AC3"/>
            </w:tcBorders>
            <w:shd w:val="clear" w:color="BFDEF0" w:fill="BFDEF0"/>
            <w:tcMar>
              <w:bottom w:w="11" w:type="dxa"/>
            </w:tcMar>
            <w:vAlign w:val="center"/>
          </w:tcPr>
          <w:p w:rsidR="002545B0" w:rsidRDefault="002545B0" w:rsidP="005470D9">
            <w:pPr>
              <w:keepNext/>
              <w:widowControl w:val="0"/>
              <w:autoSpaceDE w:val="0"/>
              <w:autoSpaceDN w:val="0"/>
              <w:adjustRightInd w:val="0"/>
              <w:rPr>
                <w:rFonts w:ascii="Arial" w:hAnsi="Arial" w:cs="Arial"/>
                <w:color w:val="000000"/>
                <w:sz w:val="20"/>
                <w:szCs w:val="20"/>
              </w:rPr>
            </w:pPr>
          </w:p>
        </w:tc>
      </w:tr>
      <w:tr w:rsidR="002545B0" w:rsidTr="002545B0">
        <w:trPr>
          <w:cantSplit/>
          <w:trHeight w:val="486"/>
        </w:trPr>
        <w:tc>
          <w:tcPr>
            <w:tcW w:w="647" w:type="dxa"/>
            <w:tcBorders>
              <w:top w:val="single" w:sz="11" w:space="0" w:color="007AC3"/>
              <w:left w:val="single" w:sz="11" w:space="0" w:color="007AC3"/>
              <w:bottom w:val="single" w:sz="4" w:space="0" w:color="BFDEF0"/>
              <w:right w:val="single" w:sz="4" w:space="0" w:color="BFDEF0"/>
            </w:tcBorders>
            <w:shd w:val="clear" w:color="DFEEF7" w:fill="DFEEF7"/>
            <w:vAlign w:val="center"/>
          </w:tcPr>
          <w:p w:rsidR="002545B0" w:rsidRDefault="002545B0" w:rsidP="005470D9">
            <w:pPr>
              <w:widowControl w:val="0"/>
              <w:autoSpaceDE w:val="0"/>
              <w:autoSpaceDN w:val="0"/>
              <w:adjustRightInd w:val="0"/>
              <w:spacing w:before="11" w:after="20"/>
              <w:jc w:val="center"/>
              <w:rPr>
                <w:rFonts w:ascii="Arial" w:hAnsi="Arial" w:cs="Arial"/>
                <w:color w:val="000000"/>
                <w:sz w:val="20"/>
                <w:szCs w:val="20"/>
              </w:rPr>
            </w:pPr>
            <w:r>
              <w:rPr>
                <w:rFonts w:ascii="Arial" w:hAnsi="Arial" w:cs="Arial"/>
                <w:color w:val="000000"/>
                <w:sz w:val="20"/>
                <w:szCs w:val="20"/>
              </w:rPr>
              <w:t>1</w:t>
            </w:r>
          </w:p>
        </w:tc>
        <w:tc>
          <w:tcPr>
            <w:tcW w:w="1190" w:type="dxa"/>
            <w:tcBorders>
              <w:top w:val="single" w:sz="11" w:space="0" w:color="007AC3"/>
              <w:left w:val="single" w:sz="4" w:space="0" w:color="BFDEF0"/>
              <w:bottom w:val="single" w:sz="4" w:space="0" w:color="BFDEF0"/>
              <w:right w:val="single" w:sz="4" w:space="0" w:color="BFDEF0"/>
            </w:tcBorders>
            <w:vAlign w:val="center"/>
          </w:tcPr>
          <w:p w:rsidR="002545B0" w:rsidRDefault="002545B0" w:rsidP="005470D9">
            <w:pPr>
              <w:widowControl w:val="0"/>
              <w:autoSpaceDE w:val="0"/>
              <w:autoSpaceDN w:val="0"/>
              <w:adjustRightInd w:val="0"/>
              <w:spacing w:before="11" w:after="20"/>
              <w:jc w:val="right"/>
              <w:rPr>
                <w:rFonts w:ascii="Arial" w:hAnsi="Arial" w:cs="Arial"/>
                <w:color w:val="000000"/>
                <w:sz w:val="20"/>
                <w:szCs w:val="20"/>
              </w:rPr>
            </w:pPr>
            <w:r>
              <w:rPr>
                <w:rFonts w:ascii="Arial" w:hAnsi="Arial" w:cs="Arial"/>
                <w:color w:val="000000"/>
                <w:sz w:val="20"/>
                <w:szCs w:val="20"/>
              </w:rPr>
              <w:t>1,20</w:t>
            </w:r>
          </w:p>
        </w:tc>
        <w:tc>
          <w:tcPr>
            <w:tcW w:w="6830" w:type="dxa"/>
            <w:tcBorders>
              <w:top w:val="single" w:sz="11" w:space="0" w:color="007AC3"/>
              <w:left w:val="single" w:sz="4" w:space="0" w:color="BFDEF0"/>
              <w:bottom w:val="single" w:sz="4" w:space="0" w:color="BFDEF0"/>
              <w:right w:val="single" w:sz="4" w:space="0" w:color="BFDEF0"/>
            </w:tcBorders>
            <w:vAlign w:val="center"/>
          </w:tcPr>
          <w:p w:rsidR="002545B0" w:rsidRDefault="002545B0" w:rsidP="005470D9">
            <w:pPr>
              <w:widowControl w:val="0"/>
              <w:autoSpaceDE w:val="0"/>
              <w:autoSpaceDN w:val="0"/>
              <w:adjustRightInd w:val="0"/>
              <w:spacing w:before="11" w:after="20"/>
              <w:rPr>
                <w:rFonts w:ascii="Arial" w:hAnsi="Arial" w:cs="Arial"/>
                <w:color w:val="000000"/>
                <w:sz w:val="20"/>
                <w:szCs w:val="20"/>
              </w:rPr>
            </w:pPr>
            <w:r>
              <w:rPr>
                <w:rFonts w:ascii="Arial" w:hAnsi="Arial" w:cs="Arial"/>
                <w:color w:val="000000"/>
                <w:sz w:val="20"/>
                <w:szCs w:val="20"/>
              </w:rPr>
              <w:t>Třída S3, kyprá</w:t>
            </w:r>
          </w:p>
        </w:tc>
        <w:tc>
          <w:tcPr>
            <w:tcW w:w="1080" w:type="dxa"/>
            <w:tcBorders>
              <w:top w:val="single" w:sz="11" w:space="0" w:color="007AC3"/>
              <w:left w:val="single" w:sz="4" w:space="0" w:color="BFDEF0"/>
              <w:bottom w:val="single" w:sz="4" w:space="0" w:color="BFDEF0"/>
              <w:right w:val="single" w:sz="11" w:space="0" w:color="007AC3"/>
            </w:tcBorders>
            <w:tcMar>
              <w:left w:w="5" w:type="dxa"/>
              <w:right w:w="14" w:type="dxa"/>
            </w:tcMar>
            <w:vAlign w:val="center"/>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drawing>
                <wp:inline distT="0" distB="0" distL="0" distR="0">
                  <wp:extent cx="715645" cy="357505"/>
                  <wp:effectExtent l="0" t="0" r="0" b="0"/>
                  <wp:docPr id="149" name="Obrázo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715645" cy="357505"/>
                          </a:xfrm>
                          <a:prstGeom prst="rect">
                            <a:avLst/>
                          </a:prstGeom>
                          <a:noFill/>
                          <a:ln>
                            <a:noFill/>
                          </a:ln>
                        </pic:spPr>
                      </pic:pic>
                    </a:graphicData>
                  </a:graphic>
                </wp:inline>
              </w:drawing>
            </w:r>
          </w:p>
        </w:tc>
      </w:tr>
      <w:tr w:rsidR="002545B0" w:rsidTr="002545B0">
        <w:trPr>
          <w:cantSplit/>
          <w:trHeight w:val="472"/>
        </w:trPr>
        <w:tc>
          <w:tcPr>
            <w:tcW w:w="647" w:type="dxa"/>
            <w:tcBorders>
              <w:top w:val="single" w:sz="4" w:space="0" w:color="BFDEF0"/>
              <w:left w:val="single" w:sz="11" w:space="0" w:color="007AC3"/>
              <w:bottom w:val="single" w:sz="4" w:space="0" w:color="BFDEF0"/>
              <w:right w:val="single" w:sz="4" w:space="0" w:color="BFDEF0"/>
            </w:tcBorders>
            <w:shd w:val="clear" w:color="DFEEF7" w:fill="DFEEF7"/>
            <w:vAlign w:val="center"/>
          </w:tcPr>
          <w:p w:rsidR="002545B0" w:rsidRDefault="002545B0" w:rsidP="005470D9">
            <w:pPr>
              <w:widowControl w:val="0"/>
              <w:autoSpaceDE w:val="0"/>
              <w:autoSpaceDN w:val="0"/>
              <w:adjustRightInd w:val="0"/>
              <w:spacing w:before="20" w:after="20"/>
              <w:jc w:val="center"/>
              <w:rPr>
                <w:rFonts w:ascii="Arial" w:hAnsi="Arial" w:cs="Arial"/>
                <w:color w:val="000000"/>
                <w:sz w:val="20"/>
                <w:szCs w:val="20"/>
              </w:rPr>
            </w:pPr>
            <w:r>
              <w:rPr>
                <w:rFonts w:ascii="Arial" w:hAnsi="Arial" w:cs="Arial"/>
                <w:color w:val="000000"/>
                <w:sz w:val="20"/>
                <w:szCs w:val="20"/>
              </w:rPr>
              <w:t>2</w:t>
            </w:r>
          </w:p>
        </w:tc>
        <w:tc>
          <w:tcPr>
            <w:tcW w:w="1190" w:type="dxa"/>
            <w:tcBorders>
              <w:top w:val="single" w:sz="4" w:space="0" w:color="BFDEF0"/>
              <w:left w:val="single" w:sz="4" w:space="0" w:color="BFDEF0"/>
              <w:bottom w:val="single" w:sz="4" w:space="0" w:color="BFDEF0"/>
              <w:right w:val="single" w:sz="4" w:space="0" w:color="BFDEF0"/>
            </w:tcBorders>
            <w:vAlign w:val="center"/>
          </w:tcPr>
          <w:p w:rsidR="002545B0" w:rsidRDefault="002545B0" w:rsidP="005470D9">
            <w:pPr>
              <w:widowControl w:val="0"/>
              <w:autoSpaceDE w:val="0"/>
              <w:autoSpaceDN w:val="0"/>
              <w:adjustRightInd w:val="0"/>
              <w:spacing w:before="20" w:after="20"/>
              <w:jc w:val="right"/>
              <w:rPr>
                <w:rFonts w:ascii="Arial" w:hAnsi="Arial" w:cs="Arial"/>
                <w:color w:val="000000"/>
                <w:sz w:val="20"/>
                <w:szCs w:val="20"/>
              </w:rPr>
            </w:pPr>
            <w:r>
              <w:rPr>
                <w:rFonts w:ascii="Arial" w:hAnsi="Arial" w:cs="Arial"/>
                <w:color w:val="000000"/>
                <w:sz w:val="20"/>
                <w:szCs w:val="20"/>
              </w:rPr>
              <w:t>0,70</w:t>
            </w:r>
          </w:p>
        </w:tc>
        <w:tc>
          <w:tcPr>
            <w:tcW w:w="6830" w:type="dxa"/>
            <w:tcBorders>
              <w:top w:val="single" w:sz="4" w:space="0" w:color="BFDEF0"/>
              <w:left w:val="single" w:sz="4" w:space="0" w:color="BFDEF0"/>
              <w:bottom w:val="single" w:sz="4" w:space="0" w:color="BFDEF0"/>
              <w:right w:val="single" w:sz="4" w:space="0" w:color="BFDEF0"/>
            </w:tcBorders>
            <w:vAlign w:val="center"/>
          </w:tcPr>
          <w:p w:rsidR="002545B0" w:rsidRDefault="002545B0" w:rsidP="005470D9">
            <w:pPr>
              <w:widowControl w:val="0"/>
              <w:autoSpaceDE w:val="0"/>
              <w:autoSpaceDN w:val="0"/>
              <w:adjustRightInd w:val="0"/>
              <w:spacing w:before="20" w:after="20"/>
              <w:rPr>
                <w:rFonts w:ascii="Arial" w:hAnsi="Arial" w:cs="Arial"/>
                <w:color w:val="000000"/>
                <w:sz w:val="20"/>
                <w:szCs w:val="20"/>
              </w:rPr>
            </w:pPr>
            <w:r>
              <w:rPr>
                <w:rFonts w:ascii="Arial" w:hAnsi="Arial" w:cs="Arial"/>
                <w:color w:val="000000"/>
                <w:sz w:val="20"/>
                <w:szCs w:val="20"/>
              </w:rPr>
              <w:t>Třída G3, středně ulehlá - povodna</w:t>
            </w:r>
          </w:p>
        </w:tc>
        <w:tc>
          <w:tcPr>
            <w:tcW w:w="1080" w:type="dxa"/>
            <w:tcBorders>
              <w:top w:val="single" w:sz="4" w:space="0" w:color="BFDEF0"/>
              <w:left w:val="single" w:sz="4" w:space="0" w:color="BFDEF0"/>
              <w:bottom w:val="single" w:sz="4" w:space="0" w:color="BFDEF0"/>
              <w:right w:val="single" w:sz="11" w:space="0" w:color="007AC3"/>
            </w:tcBorders>
            <w:tcMar>
              <w:left w:w="5" w:type="dxa"/>
              <w:right w:w="14" w:type="dxa"/>
            </w:tcMar>
            <w:vAlign w:val="center"/>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drawing>
                <wp:inline distT="0" distB="0" distL="0" distR="0">
                  <wp:extent cx="715645" cy="357505"/>
                  <wp:effectExtent l="0" t="0" r="0" b="0"/>
                  <wp:docPr id="148" name="Obrázok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715645" cy="357505"/>
                          </a:xfrm>
                          <a:prstGeom prst="rect">
                            <a:avLst/>
                          </a:prstGeom>
                          <a:noFill/>
                          <a:ln>
                            <a:noFill/>
                          </a:ln>
                        </pic:spPr>
                      </pic:pic>
                    </a:graphicData>
                  </a:graphic>
                </wp:inline>
              </w:drawing>
            </w:r>
          </w:p>
        </w:tc>
      </w:tr>
      <w:tr w:rsidR="002545B0" w:rsidTr="002545B0">
        <w:trPr>
          <w:cantSplit/>
          <w:trHeight w:val="472"/>
        </w:trPr>
        <w:tc>
          <w:tcPr>
            <w:tcW w:w="647" w:type="dxa"/>
            <w:tcBorders>
              <w:top w:val="single" w:sz="4" w:space="0" w:color="BFDEF0"/>
              <w:left w:val="single" w:sz="11" w:space="0" w:color="007AC3"/>
              <w:bottom w:val="single" w:sz="4" w:space="0" w:color="BFDEF0"/>
              <w:right w:val="single" w:sz="4" w:space="0" w:color="BFDEF0"/>
            </w:tcBorders>
            <w:shd w:val="clear" w:color="DFEEF7" w:fill="DFEEF7"/>
            <w:vAlign w:val="center"/>
          </w:tcPr>
          <w:p w:rsidR="002545B0" w:rsidRDefault="002545B0" w:rsidP="005470D9">
            <w:pPr>
              <w:widowControl w:val="0"/>
              <w:autoSpaceDE w:val="0"/>
              <w:autoSpaceDN w:val="0"/>
              <w:adjustRightInd w:val="0"/>
              <w:spacing w:before="20" w:after="20"/>
              <w:jc w:val="center"/>
              <w:rPr>
                <w:rFonts w:ascii="Arial" w:hAnsi="Arial" w:cs="Arial"/>
                <w:color w:val="000000"/>
                <w:sz w:val="20"/>
                <w:szCs w:val="20"/>
              </w:rPr>
            </w:pPr>
            <w:r>
              <w:rPr>
                <w:rFonts w:ascii="Arial" w:hAnsi="Arial" w:cs="Arial"/>
                <w:color w:val="000000"/>
                <w:sz w:val="20"/>
                <w:szCs w:val="20"/>
              </w:rPr>
              <w:t>3</w:t>
            </w:r>
          </w:p>
        </w:tc>
        <w:tc>
          <w:tcPr>
            <w:tcW w:w="1190" w:type="dxa"/>
            <w:tcBorders>
              <w:top w:val="single" w:sz="4" w:space="0" w:color="BFDEF0"/>
              <w:left w:val="single" w:sz="4" w:space="0" w:color="BFDEF0"/>
              <w:bottom w:val="single" w:sz="4" w:space="0" w:color="BFDEF0"/>
              <w:right w:val="single" w:sz="4" w:space="0" w:color="BFDEF0"/>
            </w:tcBorders>
            <w:vAlign w:val="center"/>
          </w:tcPr>
          <w:p w:rsidR="002545B0" w:rsidRDefault="002545B0" w:rsidP="005470D9">
            <w:pPr>
              <w:widowControl w:val="0"/>
              <w:autoSpaceDE w:val="0"/>
              <w:autoSpaceDN w:val="0"/>
              <w:adjustRightInd w:val="0"/>
              <w:spacing w:before="20" w:after="20"/>
              <w:jc w:val="right"/>
              <w:rPr>
                <w:rFonts w:ascii="Arial" w:hAnsi="Arial" w:cs="Arial"/>
                <w:color w:val="000000"/>
                <w:sz w:val="20"/>
                <w:szCs w:val="20"/>
              </w:rPr>
            </w:pPr>
            <w:r>
              <w:rPr>
                <w:rFonts w:ascii="Arial" w:hAnsi="Arial" w:cs="Arial"/>
                <w:color w:val="000000"/>
                <w:sz w:val="20"/>
                <w:szCs w:val="20"/>
              </w:rPr>
              <w:t>1,60</w:t>
            </w:r>
          </w:p>
        </w:tc>
        <w:tc>
          <w:tcPr>
            <w:tcW w:w="6830" w:type="dxa"/>
            <w:tcBorders>
              <w:top w:val="single" w:sz="4" w:space="0" w:color="BFDEF0"/>
              <w:left w:val="single" w:sz="4" w:space="0" w:color="BFDEF0"/>
              <w:bottom w:val="single" w:sz="4" w:space="0" w:color="BFDEF0"/>
              <w:right w:val="single" w:sz="4" w:space="0" w:color="BFDEF0"/>
            </w:tcBorders>
            <w:vAlign w:val="center"/>
          </w:tcPr>
          <w:p w:rsidR="002545B0" w:rsidRDefault="002545B0" w:rsidP="005470D9">
            <w:pPr>
              <w:widowControl w:val="0"/>
              <w:autoSpaceDE w:val="0"/>
              <w:autoSpaceDN w:val="0"/>
              <w:adjustRightInd w:val="0"/>
              <w:spacing w:before="20" w:after="20"/>
              <w:rPr>
                <w:rFonts w:ascii="Arial" w:hAnsi="Arial" w:cs="Arial"/>
                <w:color w:val="000000"/>
                <w:sz w:val="20"/>
                <w:szCs w:val="20"/>
              </w:rPr>
            </w:pPr>
            <w:r>
              <w:rPr>
                <w:rFonts w:ascii="Arial" w:hAnsi="Arial" w:cs="Arial"/>
                <w:color w:val="000000"/>
                <w:sz w:val="20"/>
                <w:szCs w:val="20"/>
              </w:rPr>
              <w:t>Třída F6, konzistence pevná, Sr &gt; 0,8</w:t>
            </w:r>
          </w:p>
        </w:tc>
        <w:tc>
          <w:tcPr>
            <w:tcW w:w="1080" w:type="dxa"/>
            <w:tcBorders>
              <w:top w:val="single" w:sz="4" w:space="0" w:color="BFDEF0"/>
              <w:left w:val="single" w:sz="4" w:space="0" w:color="BFDEF0"/>
              <w:bottom w:val="single" w:sz="4" w:space="0" w:color="BFDEF0"/>
              <w:right w:val="single" w:sz="11" w:space="0" w:color="007AC3"/>
            </w:tcBorders>
            <w:tcMar>
              <w:left w:w="5" w:type="dxa"/>
              <w:right w:w="14" w:type="dxa"/>
            </w:tcMar>
            <w:vAlign w:val="center"/>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drawing>
                <wp:inline distT="0" distB="0" distL="0" distR="0">
                  <wp:extent cx="715645" cy="357505"/>
                  <wp:effectExtent l="0" t="0" r="0" b="0"/>
                  <wp:docPr id="147" name="Obrázok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715645" cy="357505"/>
                          </a:xfrm>
                          <a:prstGeom prst="rect">
                            <a:avLst/>
                          </a:prstGeom>
                          <a:noFill/>
                          <a:ln>
                            <a:noFill/>
                          </a:ln>
                        </pic:spPr>
                      </pic:pic>
                    </a:graphicData>
                  </a:graphic>
                </wp:inline>
              </w:drawing>
            </w:r>
          </w:p>
        </w:tc>
      </w:tr>
      <w:tr w:rsidR="002545B0" w:rsidTr="002545B0">
        <w:trPr>
          <w:cantSplit/>
          <w:trHeight w:val="472"/>
        </w:trPr>
        <w:tc>
          <w:tcPr>
            <w:tcW w:w="647" w:type="dxa"/>
            <w:tcBorders>
              <w:top w:val="single" w:sz="4" w:space="0" w:color="BFDEF0"/>
              <w:left w:val="single" w:sz="11" w:space="0" w:color="007AC3"/>
              <w:bottom w:val="single" w:sz="11" w:space="0" w:color="007AC3"/>
              <w:right w:val="single" w:sz="4" w:space="0" w:color="BFDEF0"/>
            </w:tcBorders>
            <w:shd w:val="clear" w:color="DFEEF7" w:fill="DFEEF7"/>
            <w:vAlign w:val="center"/>
          </w:tcPr>
          <w:p w:rsidR="002545B0" w:rsidRDefault="002545B0" w:rsidP="005470D9">
            <w:pPr>
              <w:keepNext/>
              <w:widowControl w:val="0"/>
              <w:autoSpaceDE w:val="0"/>
              <w:autoSpaceDN w:val="0"/>
              <w:adjustRightInd w:val="0"/>
              <w:spacing w:before="20" w:after="11"/>
              <w:jc w:val="center"/>
              <w:rPr>
                <w:rFonts w:ascii="Arial" w:hAnsi="Arial" w:cs="Arial"/>
                <w:color w:val="000000"/>
                <w:sz w:val="20"/>
                <w:szCs w:val="20"/>
              </w:rPr>
            </w:pPr>
            <w:r>
              <w:rPr>
                <w:rFonts w:ascii="Arial" w:hAnsi="Arial" w:cs="Arial"/>
                <w:color w:val="000000"/>
                <w:sz w:val="20"/>
                <w:szCs w:val="20"/>
              </w:rPr>
              <w:t>4</w:t>
            </w:r>
          </w:p>
        </w:tc>
        <w:tc>
          <w:tcPr>
            <w:tcW w:w="1190" w:type="dxa"/>
            <w:tcBorders>
              <w:top w:val="single" w:sz="4" w:space="0" w:color="BFDEF0"/>
              <w:left w:val="single" w:sz="4" w:space="0" w:color="BFDEF0"/>
              <w:bottom w:val="single" w:sz="11" w:space="0" w:color="007AC3"/>
              <w:right w:val="single" w:sz="4" w:space="0" w:color="BFDEF0"/>
            </w:tcBorders>
            <w:vAlign w:val="center"/>
          </w:tcPr>
          <w:p w:rsidR="002545B0" w:rsidRDefault="002545B0" w:rsidP="005470D9">
            <w:pPr>
              <w:keepNext/>
              <w:widowControl w:val="0"/>
              <w:autoSpaceDE w:val="0"/>
              <w:autoSpaceDN w:val="0"/>
              <w:adjustRightInd w:val="0"/>
              <w:spacing w:before="20" w:after="11"/>
              <w:jc w:val="center"/>
              <w:rPr>
                <w:rFonts w:ascii="Arial" w:hAnsi="Arial" w:cs="Arial"/>
                <w:color w:val="000000"/>
                <w:sz w:val="20"/>
                <w:szCs w:val="20"/>
              </w:rPr>
            </w:pPr>
            <w:r>
              <w:rPr>
                <w:rFonts w:ascii="Arial" w:hAnsi="Arial" w:cs="Arial"/>
                <w:color w:val="000000"/>
                <w:sz w:val="20"/>
                <w:szCs w:val="20"/>
              </w:rPr>
              <w:t>-</w:t>
            </w:r>
          </w:p>
        </w:tc>
        <w:tc>
          <w:tcPr>
            <w:tcW w:w="6830" w:type="dxa"/>
            <w:tcBorders>
              <w:top w:val="single" w:sz="4" w:space="0" w:color="BFDEF0"/>
              <w:left w:val="single" w:sz="4" w:space="0" w:color="BFDEF0"/>
              <w:bottom w:val="single" w:sz="11" w:space="0" w:color="007AC3"/>
              <w:right w:val="single" w:sz="4" w:space="0" w:color="BFDEF0"/>
            </w:tcBorders>
            <w:vAlign w:val="center"/>
          </w:tcPr>
          <w:p w:rsidR="002545B0" w:rsidRDefault="002545B0" w:rsidP="005470D9">
            <w:pPr>
              <w:keepNext/>
              <w:widowControl w:val="0"/>
              <w:autoSpaceDE w:val="0"/>
              <w:autoSpaceDN w:val="0"/>
              <w:adjustRightInd w:val="0"/>
              <w:spacing w:before="20" w:after="11"/>
              <w:rPr>
                <w:rFonts w:ascii="Arial" w:hAnsi="Arial" w:cs="Arial"/>
                <w:color w:val="000000"/>
                <w:sz w:val="20"/>
                <w:szCs w:val="20"/>
              </w:rPr>
            </w:pPr>
            <w:r>
              <w:rPr>
                <w:rFonts w:ascii="Arial" w:hAnsi="Arial" w:cs="Arial"/>
                <w:color w:val="000000"/>
                <w:sz w:val="20"/>
                <w:szCs w:val="20"/>
              </w:rPr>
              <w:t>R5/R4</w:t>
            </w:r>
          </w:p>
        </w:tc>
        <w:tc>
          <w:tcPr>
            <w:tcW w:w="1080" w:type="dxa"/>
            <w:tcBorders>
              <w:top w:val="single" w:sz="4" w:space="0" w:color="BFDEF0"/>
              <w:left w:val="single" w:sz="4" w:space="0" w:color="BFDEF0"/>
              <w:bottom w:val="single" w:sz="11" w:space="0" w:color="007AC3"/>
              <w:right w:val="single" w:sz="11" w:space="0" w:color="007AC3"/>
            </w:tcBorders>
            <w:tcMar>
              <w:left w:w="5" w:type="dxa"/>
              <w:right w:w="14" w:type="dxa"/>
            </w:tcMar>
            <w:vAlign w:val="center"/>
          </w:tcPr>
          <w:p w:rsidR="002545B0" w:rsidRDefault="002545B0" w:rsidP="005470D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drawing>
                <wp:inline distT="0" distB="0" distL="0" distR="0">
                  <wp:extent cx="715645" cy="357505"/>
                  <wp:effectExtent l="0" t="0" r="0" b="0"/>
                  <wp:docPr id="146" name="Obrázo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715645" cy="357505"/>
                          </a:xfrm>
                          <a:prstGeom prst="rect">
                            <a:avLst/>
                          </a:prstGeom>
                          <a:noFill/>
                          <a:ln>
                            <a:noFill/>
                          </a:ln>
                        </pic:spPr>
                      </pic:pic>
                    </a:graphicData>
                  </a:graphic>
                </wp:inline>
              </w:drawing>
            </w:r>
          </w:p>
        </w:tc>
      </w:tr>
    </w:tbl>
    <w:p w:rsidR="002545B0" w:rsidRDefault="002545B0" w:rsidP="002545B0">
      <w:pPr>
        <w:widowControl w:val="0"/>
        <w:autoSpaceDE w:val="0"/>
        <w:autoSpaceDN w:val="0"/>
        <w:adjustRightInd w:val="0"/>
        <w:spacing w:line="65" w:lineRule="exact"/>
        <w:rPr>
          <w:rFonts w:ascii="Arial" w:hAnsi="Arial" w:cs="Arial"/>
          <w:color w:val="000000"/>
          <w:sz w:val="20"/>
          <w:szCs w:val="20"/>
        </w:rPr>
      </w:pPr>
    </w:p>
    <w:p w:rsidR="002545B0" w:rsidRDefault="002545B0" w:rsidP="002545B0">
      <w:pPr>
        <w:widowControl w:val="0"/>
        <w:autoSpaceDE w:val="0"/>
        <w:autoSpaceDN w:val="0"/>
        <w:adjustRightInd w:val="0"/>
        <w:spacing w:line="65" w:lineRule="exact"/>
        <w:rPr>
          <w:rFonts w:ascii="Arial" w:hAnsi="Arial" w:cs="Arial"/>
          <w:color w:val="000000"/>
          <w:sz w:val="20"/>
          <w:szCs w:val="20"/>
        </w:rPr>
      </w:pPr>
    </w:p>
    <w:p w:rsidR="002545B0" w:rsidRDefault="002545B0" w:rsidP="002545B0">
      <w:pPr>
        <w:widowControl w:val="0"/>
        <w:autoSpaceDE w:val="0"/>
        <w:autoSpaceDN w:val="0"/>
        <w:adjustRightInd w:val="0"/>
        <w:spacing w:line="65" w:lineRule="exact"/>
        <w:rPr>
          <w:rFonts w:ascii="Arial" w:hAnsi="Arial" w:cs="Arial"/>
          <w:color w:val="000000"/>
          <w:sz w:val="20"/>
          <w:szCs w:val="20"/>
        </w:rPr>
      </w:pPr>
    </w:p>
    <w:p w:rsidR="002545B0" w:rsidRDefault="002545B0" w:rsidP="002545B0">
      <w:pPr>
        <w:widowControl w:val="0"/>
        <w:autoSpaceDE w:val="0"/>
        <w:autoSpaceDN w:val="0"/>
        <w:adjustRightInd w:val="0"/>
        <w:spacing w:line="65" w:lineRule="exact"/>
        <w:rPr>
          <w:rFonts w:ascii="Arial" w:hAnsi="Arial" w:cs="Arial"/>
          <w:color w:val="000000"/>
          <w:sz w:val="20"/>
          <w:szCs w:val="20"/>
        </w:rPr>
      </w:pPr>
    </w:p>
    <w:p w:rsidR="002545B0" w:rsidRDefault="002545B0" w:rsidP="002545B0">
      <w:pPr>
        <w:widowControl w:val="0"/>
        <w:autoSpaceDE w:val="0"/>
        <w:autoSpaceDN w:val="0"/>
        <w:adjustRightInd w:val="0"/>
        <w:spacing w:line="65" w:lineRule="exact"/>
        <w:rPr>
          <w:rFonts w:ascii="Arial" w:hAnsi="Arial" w:cs="Arial"/>
          <w:color w:val="000000"/>
          <w:sz w:val="20"/>
          <w:szCs w:val="20"/>
        </w:rPr>
      </w:pPr>
    </w:p>
    <w:p w:rsidR="002545B0" w:rsidRDefault="002545B0" w:rsidP="002545B0">
      <w:pPr>
        <w:widowControl w:val="0"/>
        <w:autoSpaceDE w:val="0"/>
        <w:autoSpaceDN w:val="0"/>
        <w:adjustRightInd w:val="0"/>
        <w:spacing w:line="65" w:lineRule="exact"/>
        <w:rPr>
          <w:rFonts w:ascii="Arial" w:hAnsi="Arial" w:cs="Arial"/>
          <w:color w:val="000000"/>
          <w:sz w:val="20"/>
          <w:szCs w:val="20"/>
        </w:rPr>
      </w:pPr>
    </w:p>
    <w:p w:rsidR="002545B0" w:rsidRDefault="002545B0" w:rsidP="002545B0">
      <w:pPr>
        <w:widowControl w:val="0"/>
        <w:autoSpaceDE w:val="0"/>
        <w:autoSpaceDN w:val="0"/>
        <w:adjustRightInd w:val="0"/>
        <w:spacing w:line="65" w:lineRule="exact"/>
        <w:rPr>
          <w:rFonts w:ascii="Arial" w:hAnsi="Arial" w:cs="Arial"/>
          <w:color w:val="000000"/>
          <w:sz w:val="20"/>
          <w:szCs w:val="20"/>
        </w:rPr>
      </w:pPr>
    </w:p>
    <w:p w:rsidR="002545B0" w:rsidRDefault="002545B0" w:rsidP="002545B0">
      <w:pPr>
        <w:widowControl w:val="0"/>
        <w:autoSpaceDE w:val="0"/>
        <w:autoSpaceDN w:val="0"/>
        <w:adjustRightInd w:val="0"/>
        <w:spacing w:line="65" w:lineRule="exact"/>
        <w:rPr>
          <w:rFonts w:ascii="Arial" w:hAnsi="Arial" w:cs="Arial"/>
          <w:color w:val="000000"/>
          <w:sz w:val="20"/>
          <w:szCs w:val="20"/>
        </w:rPr>
      </w:pPr>
    </w:p>
    <w:p w:rsidR="00522DCE" w:rsidRDefault="00522DCE" w:rsidP="002545B0">
      <w:pPr>
        <w:widowControl w:val="0"/>
        <w:autoSpaceDE w:val="0"/>
        <w:autoSpaceDN w:val="0"/>
        <w:adjustRightInd w:val="0"/>
        <w:spacing w:line="65" w:lineRule="exact"/>
        <w:rPr>
          <w:rFonts w:ascii="Arial" w:hAnsi="Arial" w:cs="Arial"/>
          <w:color w:val="000000"/>
          <w:sz w:val="20"/>
          <w:szCs w:val="20"/>
        </w:rPr>
      </w:pPr>
    </w:p>
    <w:p w:rsidR="00522DCE" w:rsidRDefault="00522DCE" w:rsidP="002545B0">
      <w:pPr>
        <w:widowControl w:val="0"/>
        <w:autoSpaceDE w:val="0"/>
        <w:autoSpaceDN w:val="0"/>
        <w:adjustRightInd w:val="0"/>
        <w:spacing w:line="65" w:lineRule="exact"/>
        <w:rPr>
          <w:rFonts w:ascii="Arial" w:hAnsi="Arial" w:cs="Arial"/>
          <w:color w:val="000000"/>
          <w:sz w:val="20"/>
          <w:szCs w:val="20"/>
        </w:rPr>
      </w:pPr>
    </w:p>
    <w:p w:rsidR="00522DCE" w:rsidRDefault="00522DCE" w:rsidP="002545B0">
      <w:pPr>
        <w:widowControl w:val="0"/>
        <w:autoSpaceDE w:val="0"/>
        <w:autoSpaceDN w:val="0"/>
        <w:adjustRightInd w:val="0"/>
        <w:spacing w:line="65" w:lineRule="exact"/>
        <w:rPr>
          <w:rFonts w:ascii="Arial" w:hAnsi="Arial" w:cs="Arial"/>
          <w:color w:val="000000"/>
          <w:sz w:val="20"/>
          <w:szCs w:val="20"/>
        </w:rPr>
      </w:pPr>
    </w:p>
    <w:p w:rsidR="00522DCE" w:rsidRDefault="00522DCE" w:rsidP="002545B0">
      <w:pPr>
        <w:widowControl w:val="0"/>
        <w:autoSpaceDE w:val="0"/>
        <w:autoSpaceDN w:val="0"/>
        <w:adjustRightInd w:val="0"/>
        <w:spacing w:line="65" w:lineRule="exact"/>
        <w:rPr>
          <w:rFonts w:ascii="Arial" w:hAnsi="Arial" w:cs="Arial"/>
          <w:color w:val="000000"/>
          <w:sz w:val="20"/>
          <w:szCs w:val="20"/>
        </w:rPr>
      </w:pPr>
    </w:p>
    <w:p w:rsidR="00522DCE" w:rsidRDefault="00522DCE" w:rsidP="002545B0">
      <w:pPr>
        <w:widowControl w:val="0"/>
        <w:autoSpaceDE w:val="0"/>
        <w:autoSpaceDN w:val="0"/>
        <w:adjustRightInd w:val="0"/>
        <w:spacing w:line="65" w:lineRule="exact"/>
        <w:rPr>
          <w:rFonts w:ascii="Arial" w:hAnsi="Arial" w:cs="Arial"/>
          <w:color w:val="000000"/>
          <w:sz w:val="20"/>
          <w:szCs w:val="20"/>
        </w:rPr>
      </w:pPr>
    </w:p>
    <w:p w:rsidR="00522DCE" w:rsidRDefault="00522DCE" w:rsidP="002545B0">
      <w:pPr>
        <w:widowControl w:val="0"/>
        <w:autoSpaceDE w:val="0"/>
        <w:autoSpaceDN w:val="0"/>
        <w:adjustRightInd w:val="0"/>
        <w:spacing w:line="65" w:lineRule="exact"/>
        <w:rPr>
          <w:rFonts w:ascii="Arial" w:hAnsi="Arial" w:cs="Arial"/>
          <w:color w:val="000000"/>
          <w:sz w:val="20"/>
          <w:szCs w:val="20"/>
        </w:rPr>
      </w:pPr>
    </w:p>
    <w:p w:rsidR="00522DCE" w:rsidRDefault="00522DCE" w:rsidP="002545B0">
      <w:pPr>
        <w:widowControl w:val="0"/>
        <w:autoSpaceDE w:val="0"/>
        <w:autoSpaceDN w:val="0"/>
        <w:adjustRightInd w:val="0"/>
        <w:spacing w:line="65" w:lineRule="exact"/>
        <w:rPr>
          <w:rFonts w:ascii="Arial" w:hAnsi="Arial" w:cs="Arial"/>
          <w:color w:val="000000"/>
          <w:sz w:val="20"/>
          <w:szCs w:val="20"/>
        </w:rPr>
      </w:pPr>
    </w:p>
    <w:p w:rsidR="00522DCE" w:rsidRDefault="00522DCE" w:rsidP="002545B0">
      <w:pPr>
        <w:widowControl w:val="0"/>
        <w:autoSpaceDE w:val="0"/>
        <w:autoSpaceDN w:val="0"/>
        <w:adjustRightInd w:val="0"/>
        <w:spacing w:line="65" w:lineRule="exact"/>
        <w:rPr>
          <w:rFonts w:ascii="Arial" w:hAnsi="Arial" w:cs="Arial"/>
          <w:color w:val="000000"/>
          <w:sz w:val="20"/>
          <w:szCs w:val="20"/>
        </w:rPr>
      </w:pPr>
    </w:p>
    <w:p w:rsidR="00522DCE" w:rsidRDefault="00522DCE" w:rsidP="002545B0">
      <w:pPr>
        <w:widowControl w:val="0"/>
        <w:autoSpaceDE w:val="0"/>
        <w:autoSpaceDN w:val="0"/>
        <w:adjustRightInd w:val="0"/>
        <w:spacing w:line="65" w:lineRule="exact"/>
        <w:rPr>
          <w:rFonts w:ascii="Arial" w:hAnsi="Arial" w:cs="Arial"/>
          <w:color w:val="000000"/>
          <w:sz w:val="20"/>
          <w:szCs w:val="20"/>
        </w:rPr>
      </w:pPr>
    </w:p>
    <w:p w:rsidR="00522DCE" w:rsidRDefault="00522DCE" w:rsidP="002545B0">
      <w:pPr>
        <w:widowControl w:val="0"/>
        <w:autoSpaceDE w:val="0"/>
        <w:autoSpaceDN w:val="0"/>
        <w:adjustRightInd w:val="0"/>
        <w:spacing w:line="65" w:lineRule="exact"/>
        <w:rPr>
          <w:rFonts w:ascii="Arial" w:hAnsi="Arial" w:cs="Arial"/>
          <w:color w:val="000000"/>
          <w:sz w:val="20"/>
          <w:szCs w:val="20"/>
        </w:rPr>
      </w:pPr>
    </w:p>
    <w:p w:rsidR="00522DCE" w:rsidRDefault="00522DCE" w:rsidP="002545B0">
      <w:pPr>
        <w:widowControl w:val="0"/>
        <w:autoSpaceDE w:val="0"/>
        <w:autoSpaceDN w:val="0"/>
        <w:adjustRightInd w:val="0"/>
        <w:spacing w:line="65" w:lineRule="exact"/>
        <w:rPr>
          <w:rFonts w:ascii="Arial" w:hAnsi="Arial" w:cs="Arial"/>
          <w:color w:val="000000"/>
          <w:sz w:val="20"/>
          <w:szCs w:val="20"/>
        </w:rPr>
      </w:pPr>
    </w:p>
    <w:p w:rsidR="002545B0" w:rsidRDefault="002545B0" w:rsidP="002545B0">
      <w:pPr>
        <w:widowControl w:val="0"/>
        <w:autoSpaceDE w:val="0"/>
        <w:autoSpaceDN w:val="0"/>
        <w:adjustRightInd w:val="0"/>
        <w:spacing w:line="65" w:lineRule="exact"/>
        <w:rPr>
          <w:rFonts w:ascii="Arial" w:hAnsi="Arial" w:cs="Arial"/>
          <w:color w:val="000000"/>
          <w:sz w:val="20"/>
          <w:szCs w:val="20"/>
        </w:rPr>
      </w:pPr>
    </w:p>
    <w:p w:rsidR="002545B0" w:rsidRDefault="002545B0" w:rsidP="002545B0">
      <w:pPr>
        <w:keepNext/>
        <w:keepLines/>
        <w:widowControl w:val="0"/>
        <w:autoSpaceDE w:val="0"/>
        <w:autoSpaceDN w:val="0"/>
        <w:adjustRightInd w:val="0"/>
        <w:rPr>
          <w:rFonts w:ascii="Arial" w:hAnsi="Arial" w:cs="Arial"/>
          <w:color w:val="000000"/>
          <w:sz w:val="20"/>
          <w:szCs w:val="20"/>
        </w:rPr>
      </w:pPr>
      <w:r>
        <w:rPr>
          <w:rFonts w:ascii="Arial" w:hAnsi="Arial" w:cs="Arial"/>
          <w:b/>
          <w:bCs/>
          <w:color w:val="007AC3"/>
          <w:sz w:val="20"/>
          <w:szCs w:val="20"/>
        </w:rPr>
        <w:lastRenderedPageBreak/>
        <w:t>Zatížení</w:t>
      </w:r>
    </w:p>
    <w:p w:rsidR="002545B0" w:rsidRDefault="002545B0" w:rsidP="002545B0">
      <w:pPr>
        <w:keepNext/>
        <w:keepLines/>
        <w:widowControl w:val="0"/>
        <w:autoSpaceDE w:val="0"/>
        <w:autoSpaceDN w:val="0"/>
        <w:adjustRightInd w:val="0"/>
        <w:spacing w:line="65" w:lineRule="exact"/>
        <w:rPr>
          <w:rFonts w:ascii="Arial" w:hAnsi="Arial" w:cs="Arial"/>
          <w:color w:val="000000"/>
          <w:sz w:val="20"/>
          <w:szCs w:val="20"/>
        </w:rPr>
      </w:pPr>
    </w:p>
    <w:tbl>
      <w:tblPr>
        <w:tblW w:w="9679" w:type="dxa"/>
        <w:tblInd w:w="64" w:type="dxa"/>
        <w:tblLayout w:type="fixed"/>
        <w:tblCellMar>
          <w:top w:w="20" w:type="dxa"/>
          <w:left w:w="50" w:type="dxa"/>
          <w:bottom w:w="20" w:type="dxa"/>
          <w:right w:w="50" w:type="dxa"/>
        </w:tblCellMar>
        <w:tblLook w:val="0000" w:firstRow="0" w:lastRow="0" w:firstColumn="0" w:lastColumn="0" w:noHBand="0" w:noVBand="0"/>
      </w:tblPr>
      <w:tblGrid>
        <w:gridCol w:w="643"/>
        <w:gridCol w:w="771"/>
        <w:gridCol w:w="916"/>
        <w:gridCol w:w="1876"/>
        <w:gridCol w:w="1132"/>
        <w:gridCol w:w="1007"/>
        <w:gridCol w:w="866"/>
        <w:gridCol w:w="866"/>
        <w:gridCol w:w="904"/>
        <w:gridCol w:w="698"/>
      </w:tblGrid>
      <w:tr w:rsidR="002545B0" w:rsidTr="002545B0">
        <w:trPr>
          <w:cantSplit/>
          <w:trHeight w:val="290"/>
          <w:tblHeader/>
        </w:trPr>
        <w:tc>
          <w:tcPr>
            <w:tcW w:w="643" w:type="dxa"/>
            <w:vMerge w:val="restart"/>
            <w:tcBorders>
              <w:top w:val="single" w:sz="11" w:space="0" w:color="007AC3"/>
              <w:left w:val="single" w:sz="11" w:space="0" w:color="007AC3"/>
              <w:bottom w:val="nil"/>
              <w:right w:val="single" w:sz="4" w:space="0" w:color="7FBDE1"/>
            </w:tcBorders>
            <w:shd w:val="clear" w:color="BFDEF0" w:fill="BFDEF0"/>
            <w:tcMar>
              <w:top w:w="11" w:type="dxa"/>
            </w:tcMar>
            <w:vAlign w:val="center"/>
          </w:tcPr>
          <w:p w:rsidR="002545B0" w:rsidRDefault="002545B0" w:rsidP="005470D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Číslo</w:t>
            </w:r>
          </w:p>
        </w:tc>
        <w:tc>
          <w:tcPr>
            <w:tcW w:w="1687" w:type="dxa"/>
            <w:gridSpan w:val="2"/>
            <w:tcBorders>
              <w:top w:val="single" w:sz="11" w:space="0" w:color="007AC3"/>
              <w:left w:val="single" w:sz="4" w:space="0" w:color="7FBDE1"/>
              <w:bottom w:val="nil"/>
              <w:right w:val="single" w:sz="4" w:space="0" w:color="7FBDE1"/>
            </w:tcBorders>
            <w:shd w:val="clear" w:color="BFDEF0" w:fill="BFDEF0"/>
            <w:tcMar>
              <w:top w:w="11" w:type="dxa"/>
              <w:bottom w:w="25" w:type="dxa"/>
            </w:tcMar>
            <w:vAlign w:val="center"/>
          </w:tcPr>
          <w:p w:rsidR="002545B0" w:rsidRDefault="002545B0" w:rsidP="005470D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Zatížení</w:t>
            </w:r>
          </w:p>
        </w:tc>
        <w:tc>
          <w:tcPr>
            <w:tcW w:w="1876" w:type="dxa"/>
            <w:vMerge w:val="restart"/>
            <w:tcBorders>
              <w:top w:val="single" w:sz="11" w:space="0" w:color="007AC3"/>
              <w:left w:val="single" w:sz="4" w:space="0" w:color="7FBDE1"/>
              <w:bottom w:val="nil"/>
              <w:right w:val="single" w:sz="4" w:space="0" w:color="7FBDE1"/>
            </w:tcBorders>
            <w:shd w:val="clear" w:color="BFDEF0" w:fill="BFDEF0"/>
            <w:tcMar>
              <w:top w:w="11" w:type="dxa"/>
            </w:tcMar>
            <w:vAlign w:val="center"/>
          </w:tcPr>
          <w:p w:rsidR="002545B0" w:rsidRDefault="002545B0" w:rsidP="005470D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Název</w:t>
            </w:r>
          </w:p>
        </w:tc>
        <w:tc>
          <w:tcPr>
            <w:tcW w:w="1132" w:type="dxa"/>
            <w:vMerge w:val="restart"/>
            <w:tcBorders>
              <w:top w:val="single" w:sz="11" w:space="0" w:color="007AC3"/>
              <w:left w:val="single" w:sz="4" w:space="0" w:color="7FBDE1"/>
              <w:bottom w:val="nil"/>
              <w:right w:val="single" w:sz="4" w:space="0" w:color="7FBDE1"/>
            </w:tcBorders>
            <w:shd w:val="clear" w:color="BFDEF0" w:fill="BFDEF0"/>
            <w:tcMar>
              <w:top w:w="11" w:type="dxa"/>
            </w:tcMar>
            <w:vAlign w:val="center"/>
          </w:tcPr>
          <w:p w:rsidR="002545B0" w:rsidRDefault="002545B0" w:rsidP="005470D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Typ</w:t>
            </w:r>
          </w:p>
        </w:tc>
        <w:tc>
          <w:tcPr>
            <w:tcW w:w="1007" w:type="dxa"/>
            <w:tcBorders>
              <w:top w:val="single" w:sz="11" w:space="0" w:color="007AC3"/>
              <w:left w:val="single" w:sz="4" w:space="0" w:color="7FBDE1"/>
              <w:bottom w:val="nil"/>
              <w:right w:val="single" w:sz="4" w:space="0" w:color="7FBDE1"/>
            </w:tcBorders>
            <w:shd w:val="clear" w:color="BFDEF0" w:fill="BFDEF0"/>
            <w:tcMar>
              <w:top w:w="11" w:type="dxa"/>
              <w:bottom w:w="25" w:type="dxa"/>
            </w:tcMar>
            <w:vAlign w:val="center"/>
          </w:tcPr>
          <w:p w:rsidR="002545B0" w:rsidRDefault="002545B0" w:rsidP="005470D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N</w:t>
            </w:r>
          </w:p>
        </w:tc>
        <w:tc>
          <w:tcPr>
            <w:tcW w:w="866" w:type="dxa"/>
            <w:tcBorders>
              <w:top w:val="single" w:sz="11" w:space="0" w:color="007AC3"/>
              <w:left w:val="single" w:sz="4" w:space="0" w:color="7FBDE1"/>
              <w:bottom w:val="nil"/>
              <w:right w:val="single" w:sz="4" w:space="0" w:color="7FBDE1"/>
            </w:tcBorders>
            <w:shd w:val="clear" w:color="BFDEF0" w:fill="BFDEF0"/>
            <w:tcMar>
              <w:top w:w="11" w:type="dxa"/>
              <w:bottom w:w="25" w:type="dxa"/>
            </w:tcMar>
            <w:vAlign w:val="center"/>
          </w:tcPr>
          <w:p w:rsidR="002545B0" w:rsidRDefault="002545B0" w:rsidP="005470D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M</w:t>
            </w:r>
            <w:r>
              <w:rPr>
                <w:rFonts w:ascii="Arial" w:hAnsi="Arial" w:cs="Arial"/>
                <w:b/>
                <w:bCs/>
                <w:color w:val="007AC3"/>
                <w:position w:val="-4"/>
                <w:sz w:val="16"/>
                <w:szCs w:val="16"/>
              </w:rPr>
              <w:t>x</w:t>
            </w:r>
          </w:p>
        </w:tc>
        <w:tc>
          <w:tcPr>
            <w:tcW w:w="866" w:type="dxa"/>
            <w:tcBorders>
              <w:top w:val="single" w:sz="11" w:space="0" w:color="007AC3"/>
              <w:left w:val="single" w:sz="4" w:space="0" w:color="7FBDE1"/>
              <w:bottom w:val="nil"/>
              <w:right w:val="single" w:sz="4" w:space="0" w:color="7FBDE1"/>
            </w:tcBorders>
            <w:shd w:val="clear" w:color="BFDEF0" w:fill="BFDEF0"/>
            <w:tcMar>
              <w:top w:w="11" w:type="dxa"/>
              <w:bottom w:w="25" w:type="dxa"/>
            </w:tcMar>
            <w:vAlign w:val="center"/>
          </w:tcPr>
          <w:p w:rsidR="002545B0" w:rsidRDefault="002545B0" w:rsidP="005470D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M</w:t>
            </w:r>
            <w:r>
              <w:rPr>
                <w:rFonts w:ascii="Arial" w:hAnsi="Arial" w:cs="Arial"/>
                <w:b/>
                <w:bCs/>
                <w:color w:val="007AC3"/>
                <w:position w:val="-4"/>
                <w:sz w:val="16"/>
                <w:szCs w:val="16"/>
              </w:rPr>
              <w:t>y</w:t>
            </w:r>
          </w:p>
        </w:tc>
        <w:tc>
          <w:tcPr>
            <w:tcW w:w="904" w:type="dxa"/>
            <w:tcBorders>
              <w:top w:val="single" w:sz="11" w:space="0" w:color="007AC3"/>
              <w:left w:val="single" w:sz="4" w:space="0" w:color="7FBDE1"/>
              <w:bottom w:val="nil"/>
              <w:right w:val="single" w:sz="4" w:space="0" w:color="7FBDE1"/>
            </w:tcBorders>
            <w:shd w:val="clear" w:color="BFDEF0" w:fill="BFDEF0"/>
            <w:tcMar>
              <w:top w:w="11" w:type="dxa"/>
              <w:bottom w:w="25" w:type="dxa"/>
            </w:tcMar>
            <w:vAlign w:val="center"/>
          </w:tcPr>
          <w:p w:rsidR="002545B0" w:rsidRDefault="002545B0" w:rsidP="005470D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H</w:t>
            </w:r>
            <w:r>
              <w:rPr>
                <w:rFonts w:ascii="Arial" w:hAnsi="Arial" w:cs="Arial"/>
                <w:b/>
                <w:bCs/>
                <w:color w:val="007AC3"/>
                <w:position w:val="-4"/>
                <w:sz w:val="16"/>
                <w:szCs w:val="16"/>
              </w:rPr>
              <w:t>x</w:t>
            </w:r>
          </w:p>
        </w:tc>
        <w:tc>
          <w:tcPr>
            <w:tcW w:w="698" w:type="dxa"/>
            <w:tcBorders>
              <w:top w:val="single" w:sz="11" w:space="0" w:color="007AC3"/>
              <w:left w:val="single" w:sz="4" w:space="0" w:color="7FBDE1"/>
              <w:bottom w:val="nil"/>
              <w:right w:val="single" w:sz="11" w:space="0" w:color="007AC3"/>
            </w:tcBorders>
            <w:shd w:val="clear" w:color="BFDEF0" w:fill="BFDEF0"/>
            <w:tcMar>
              <w:top w:w="11" w:type="dxa"/>
              <w:bottom w:w="25" w:type="dxa"/>
            </w:tcMar>
            <w:vAlign w:val="center"/>
          </w:tcPr>
          <w:p w:rsidR="002545B0" w:rsidRDefault="002545B0" w:rsidP="005470D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H</w:t>
            </w:r>
            <w:r>
              <w:rPr>
                <w:rFonts w:ascii="Arial" w:hAnsi="Arial" w:cs="Arial"/>
                <w:b/>
                <w:bCs/>
                <w:color w:val="007AC3"/>
                <w:position w:val="-4"/>
                <w:sz w:val="16"/>
                <w:szCs w:val="16"/>
              </w:rPr>
              <w:t>y</w:t>
            </w:r>
          </w:p>
        </w:tc>
      </w:tr>
      <w:tr w:rsidR="002545B0" w:rsidTr="002545B0">
        <w:trPr>
          <w:cantSplit/>
          <w:trHeight w:val="255"/>
          <w:tblHeader/>
        </w:trPr>
        <w:tc>
          <w:tcPr>
            <w:tcW w:w="643" w:type="dxa"/>
            <w:vMerge/>
            <w:tcBorders>
              <w:top w:val="nil"/>
              <w:left w:val="single" w:sz="11" w:space="0" w:color="007AC3"/>
              <w:bottom w:val="single" w:sz="11" w:space="0" w:color="007AC3"/>
              <w:right w:val="single" w:sz="4" w:space="0" w:color="7FBDE1"/>
            </w:tcBorders>
            <w:shd w:val="clear" w:color="BFDEF0" w:fill="BFDEF0"/>
            <w:tcMar>
              <w:bottom w:w="11" w:type="dxa"/>
            </w:tcMar>
            <w:vAlign w:val="center"/>
          </w:tcPr>
          <w:p w:rsidR="002545B0" w:rsidRDefault="002545B0" w:rsidP="005470D9">
            <w:pPr>
              <w:keepNext/>
              <w:widowControl w:val="0"/>
              <w:autoSpaceDE w:val="0"/>
              <w:autoSpaceDN w:val="0"/>
              <w:adjustRightInd w:val="0"/>
              <w:rPr>
                <w:rFonts w:ascii="Arial" w:hAnsi="Arial" w:cs="Arial"/>
                <w:color w:val="000000"/>
                <w:sz w:val="20"/>
                <w:szCs w:val="20"/>
              </w:rPr>
            </w:pPr>
          </w:p>
        </w:tc>
        <w:tc>
          <w:tcPr>
            <w:tcW w:w="771"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2545B0" w:rsidRDefault="002545B0" w:rsidP="005470D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nové</w:t>
            </w:r>
          </w:p>
        </w:tc>
        <w:tc>
          <w:tcPr>
            <w:tcW w:w="916"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2545B0" w:rsidRDefault="002545B0" w:rsidP="005470D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změna</w:t>
            </w:r>
          </w:p>
        </w:tc>
        <w:tc>
          <w:tcPr>
            <w:tcW w:w="1876" w:type="dxa"/>
            <w:vMerge/>
            <w:tcBorders>
              <w:top w:val="nil"/>
              <w:left w:val="single" w:sz="4" w:space="0" w:color="7FBDE1"/>
              <w:bottom w:val="single" w:sz="11" w:space="0" w:color="007AC3"/>
              <w:right w:val="single" w:sz="4" w:space="0" w:color="7FBDE1"/>
            </w:tcBorders>
            <w:shd w:val="clear" w:color="BFDEF0" w:fill="BFDEF0"/>
            <w:tcMar>
              <w:bottom w:w="11" w:type="dxa"/>
            </w:tcMar>
            <w:vAlign w:val="center"/>
          </w:tcPr>
          <w:p w:rsidR="002545B0" w:rsidRDefault="002545B0" w:rsidP="005470D9">
            <w:pPr>
              <w:keepNext/>
              <w:widowControl w:val="0"/>
              <w:autoSpaceDE w:val="0"/>
              <w:autoSpaceDN w:val="0"/>
              <w:adjustRightInd w:val="0"/>
              <w:rPr>
                <w:rFonts w:ascii="Arial" w:hAnsi="Arial" w:cs="Arial"/>
                <w:color w:val="000000"/>
                <w:sz w:val="20"/>
                <w:szCs w:val="20"/>
              </w:rPr>
            </w:pPr>
          </w:p>
        </w:tc>
        <w:tc>
          <w:tcPr>
            <w:tcW w:w="1132" w:type="dxa"/>
            <w:vMerge/>
            <w:tcBorders>
              <w:top w:val="nil"/>
              <w:left w:val="single" w:sz="4" w:space="0" w:color="7FBDE1"/>
              <w:bottom w:val="single" w:sz="11" w:space="0" w:color="007AC3"/>
              <w:right w:val="single" w:sz="4" w:space="0" w:color="7FBDE1"/>
            </w:tcBorders>
            <w:shd w:val="clear" w:color="BFDEF0" w:fill="BFDEF0"/>
            <w:tcMar>
              <w:bottom w:w="11" w:type="dxa"/>
            </w:tcMar>
            <w:vAlign w:val="center"/>
          </w:tcPr>
          <w:p w:rsidR="002545B0" w:rsidRDefault="002545B0" w:rsidP="005470D9">
            <w:pPr>
              <w:keepNext/>
              <w:widowControl w:val="0"/>
              <w:autoSpaceDE w:val="0"/>
              <w:autoSpaceDN w:val="0"/>
              <w:adjustRightInd w:val="0"/>
              <w:rPr>
                <w:rFonts w:ascii="Arial" w:hAnsi="Arial" w:cs="Arial"/>
                <w:color w:val="000000"/>
                <w:sz w:val="20"/>
                <w:szCs w:val="20"/>
              </w:rPr>
            </w:pPr>
          </w:p>
        </w:tc>
        <w:tc>
          <w:tcPr>
            <w:tcW w:w="1007"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2545B0" w:rsidRDefault="002545B0" w:rsidP="005470D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[kN]</w:t>
            </w:r>
          </w:p>
        </w:tc>
        <w:tc>
          <w:tcPr>
            <w:tcW w:w="866"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2545B0" w:rsidRDefault="002545B0" w:rsidP="005470D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[kNm]</w:t>
            </w:r>
          </w:p>
        </w:tc>
        <w:tc>
          <w:tcPr>
            <w:tcW w:w="866"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2545B0" w:rsidRDefault="002545B0" w:rsidP="005470D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[kNm]</w:t>
            </w:r>
          </w:p>
        </w:tc>
        <w:tc>
          <w:tcPr>
            <w:tcW w:w="904"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2545B0" w:rsidRDefault="002545B0" w:rsidP="005470D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[kN]</w:t>
            </w:r>
          </w:p>
        </w:tc>
        <w:tc>
          <w:tcPr>
            <w:tcW w:w="698" w:type="dxa"/>
            <w:tcBorders>
              <w:top w:val="nil"/>
              <w:left w:val="single" w:sz="4" w:space="0" w:color="7FBDE1"/>
              <w:bottom w:val="single" w:sz="11" w:space="0" w:color="007AC3"/>
              <w:right w:val="single" w:sz="11" w:space="0" w:color="007AC3"/>
            </w:tcBorders>
            <w:shd w:val="clear" w:color="BFDEF0" w:fill="BFDEF0"/>
            <w:tcMar>
              <w:top w:w="25" w:type="dxa"/>
              <w:bottom w:w="11" w:type="dxa"/>
            </w:tcMar>
            <w:vAlign w:val="center"/>
          </w:tcPr>
          <w:p w:rsidR="002545B0" w:rsidRDefault="002545B0" w:rsidP="005470D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[kN]</w:t>
            </w:r>
          </w:p>
        </w:tc>
      </w:tr>
      <w:tr w:rsidR="002545B0" w:rsidTr="002545B0">
        <w:trPr>
          <w:cantSplit/>
          <w:trHeight w:val="238"/>
        </w:trPr>
        <w:tc>
          <w:tcPr>
            <w:tcW w:w="643" w:type="dxa"/>
            <w:tcBorders>
              <w:top w:val="single" w:sz="11" w:space="0" w:color="007AC3"/>
              <w:left w:val="single" w:sz="11" w:space="0" w:color="007AC3"/>
              <w:bottom w:val="single" w:sz="4" w:space="0" w:color="BFDEF0"/>
              <w:right w:val="single" w:sz="4" w:space="0" w:color="BFDEF0"/>
            </w:tcBorders>
            <w:shd w:val="clear" w:color="DFEEF7" w:fill="DFEEF7"/>
            <w:tcMar>
              <w:top w:w="11" w:type="dxa"/>
            </w:tcMar>
            <w:vAlign w:val="center"/>
          </w:tcPr>
          <w:p w:rsidR="002545B0" w:rsidRDefault="002545B0" w:rsidP="005470D9">
            <w:pPr>
              <w:widowControl w:val="0"/>
              <w:autoSpaceDE w:val="0"/>
              <w:autoSpaceDN w:val="0"/>
              <w:adjustRightInd w:val="0"/>
              <w:jc w:val="center"/>
              <w:rPr>
                <w:rFonts w:ascii="Arial" w:hAnsi="Arial" w:cs="Arial"/>
                <w:color w:val="000000"/>
                <w:sz w:val="20"/>
                <w:szCs w:val="20"/>
              </w:rPr>
            </w:pPr>
            <w:r>
              <w:rPr>
                <w:rFonts w:ascii="Arial" w:hAnsi="Arial" w:cs="Arial"/>
                <w:color w:val="000000"/>
                <w:sz w:val="20"/>
                <w:szCs w:val="20"/>
              </w:rPr>
              <w:t>1</w:t>
            </w:r>
          </w:p>
        </w:tc>
        <w:tc>
          <w:tcPr>
            <w:tcW w:w="771" w:type="dxa"/>
            <w:tcBorders>
              <w:top w:val="single" w:sz="11" w:space="0" w:color="007AC3"/>
              <w:left w:val="single" w:sz="4" w:space="0" w:color="BFDEF0"/>
              <w:bottom w:val="single" w:sz="4" w:space="0" w:color="BFDEF0"/>
              <w:right w:val="single" w:sz="4" w:space="0" w:color="BFDEF0"/>
            </w:tcBorders>
            <w:tcMar>
              <w:top w:w="11" w:type="dxa"/>
            </w:tcMar>
            <w:vAlign w:val="center"/>
          </w:tcPr>
          <w:p w:rsidR="002545B0" w:rsidRDefault="002545B0" w:rsidP="005470D9">
            <w:pPr>
              <w:widowControl w:val="0"/>
              <w:autoSpaceDE w:val="0"/>
              <w:autoSpaceDN w:val="0"/>
              <w:adjustRightInd w:val="0"/>
              <w:jc w:val="center"/>
              <w:rPr>
                <w:rFonts w:ascii="Arial" w:hAnsi="Arial" w:cs="Arial"/>
                <w:color w:val="000000"/>
                <w:sz w:val="20"/>
                <w:szCs w:val="20"/>
              </w:rPr>
            </w:pPr>
            <w:r>
              <w:rPr>
                <w:rFonts w:ascii="Arial" w:hAnsi="Arial" w:cs="Arial"/>
                <w:color w:val="000000"/>
                <w:sz w:val="20"/>
                <w:szCs w:val="20"/>
              </w:rPr>
              <w:t>Ano</w:t>
            </w:r>
          </w:p>
        </w:tc>
        <w:tc>
          <w:tcPr>
            <w:tcW w:w="916" w:type="dxa"/>
            <w:tcBorders>
              <w:top w:val="single" w:sz="11" w:space="0" w:color="007AC3"/>
              <w:left w:val="single" w:sz="4" w:space="0" w:color="BFDEF0"/>
              <w:bottom w:val="single" w:sz="4" w:space="0" w:color="BFDEF0"/>
              <w:right w:val="single" w:sz="4" w:space="0" w:color="BFDEF0"/>
            </w:tcBorders>
            <w:tcMar>
              <w:top w:w="11" w:type="dxa"/>
            </w:tcMar>
            <w:vAlign w:val="center"/>
          </w:tcPr>
          <w:p w:rsidR="002545B0" w:rsidRDefault="002545B0" w:rsidP="005470D9">
            <w:pPr>
              <w:widowControl w:val="0"/>
              <w:autoSpaceDE w:val="0"/>
              <w:autoSpaceDN w:val="0"/>
              <w:adjustRightInd w:val="0"/>
              <w:jc w:val="center"/>
              <w:rPr>
                <w:rFonts w:ascii="Arial" w:hAnsi="Arial" w:cs="Arial"/>
                <w:color w:val="000000"/>
                <w:sz w:val="20"/>
                <w:szCs w:val="20"/>
              </w:rPr>
            </w:pPr>
          </w:p>
        </w:tc>
        <w:tc>
          <w:tcPr>
            <w:tcW w:w="1876" w:type="dxa"/>
            <w:tcBorders>
              <w:top w:val="single" w:sz="11" w:space="0" w:color="007AC3"/>
              <w:left w:val="single" w:sz="4" w:space="0" w:color="BFDEF0"/>
              <w:bottom w:val="single" w:sz="4" w:space="0" w:color="BFDEF0"/>
              <w:right w:val="single" w:sz="4" w:space="0" w:color="BFDEF0"/>
            </w:tcBorders>
            <w:tcMar>
              <w:top w:w="11" w:type="dxa"/>
            </w:tcMar>
            <w:vAlign w:val="center"/>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Charakteristické-A</w:t>
            </w:r>
          </w:p>
        </w:tc>
        <w:tc>
          <w:tcPr>
            <w:tcW w:w="1132" w:type="dxa"/>
            <w:tcBorders>
              <w:top w:val="single" w:sz="11" w:space="0" w:color="007AC3"/>
              <w:left w:val="single" w:sz="4" w:space="0" w:color="BFDEF0"/>
              <w:bottom w:val="single" w:sz="4" w:space="0" w:color="BFDEF0"/>
              <w:right w:val="single" w:sz="4" w:space="0" w:color="BFDEF0"/>
            </w:tcBorders>
            <w:tcMar>
              <w:top w:w="11" w:type="dxa"/>
            </w:tcMar>
            <w:vAlign w:val="center"/>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Užitné</w:t>
            </w:r>
          </w:p>
        </w:tc>
        <w:tc>
          <w:tcPr>
            <w:tcW w:w="1007" w:type="dxa"/>
            <w:tcBorders>
              <w:top w:val="single" w:sz="11" w:space="0" w:color="007AC3"/>
              <w:left w:val="single" w:sz="4" w:space="0" w:color="BFDEF0"/>
              <w:bottom w:val="single" w:sz="4" w:space="0" w:color="BFDEF0"/>
              <w:right w:val="single" w:sz="4" w:space="0" w:color="BFDEF0"/>
            </w:tcBorders>
            <w:tcMar>
              <w:top w:w="11" w:type="dxa"/>
            </w:tcMar>
            <w:vAlign w:val="cente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1752,00</w:t>
            </w:r>
          </w:p>
        </w:tc>
        <w:tc>
          <w:tcPr>
            <w:tcW w:w="866" w:type="dxa"/>
            <w:tcBorders>
              <w:top w:val="single" w:sz="11" w:space="0" w:color="007AC3"/>
              <w:left w:val="single" w:sz="4" w:space="0" w:color="BFDEF0"/>
              <w:bottom w:val="single" w:sz="4" w:space="0" w:color="BFDEF0"/>
              <w:right w:val="single" w:sz="4" w:space="0" w:color="BFDEF0"/>
            </w:tcBorders>
            <w:tcMar>
              <w:top w:w="11" w:type="dxa"/>
            </w:tcMar>
            <w:vAlign w:val="cente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0,00</w:t>
            </w:r>
          </w:p>
        </w:tc>
        <w:tc>
          <w:tcPr>
            <w:tcW w:w="866" w:type="dxa"/>
            <w:tcBorders>
              <w:top w:val="single" w:sz="11" w:space="0" w:color="007AC3"/>
              <w:left w:val="single" w:sz="4" w:space="0" w:color="BFDEF0"/>
              <w:bottom w:val="single" w:sz="4" w:space="0" w:color="BFDEF0"/>
              <w:right w:val="single" w:sz="4" w:space="0" w:color="BFDEF0"/>
            </w:tcBorders>
            <w:tcMar>
              <w:top w:w="11" w:type="dxa"/>
            </w:tcMar>
            <w:vAlign w:val="cente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0,00</w:t>
            </w:r>
          </w:p>
        </w:tc>
        <w:tc>
          <w:tcPr>
            <w:tcW w:w="904" w:type="dxa"/>
            <w:tcBorders>
              <w:top w:val="single" w:sz="11" w:space="0" w:color="007AC3"/>
              <w:left w:val="single" w:sz="4" w:space="0" w:color="BFDEF0"/>
              <w:bottom w:val="single" w:sz="4" w:space="0" w:color="BFDEF0"/>
              <w:right w:val="single" w:sz="4" w:space="0" w:color="BFDEF0"/>
            </w:tcBorders>
            <w:tcMar>
              <w:top w:w="11" w:type="dxa"/>
            </w:tcMar>
            <w:vAlign w:val="cente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274,00</w:t>
            </w:r>
          </w:p>
        </w:tc>
        <w:tc>
          <w:tcPr>
            <w:tcW w:w="698" w:type="dxa"/>
            <w:tcBorders>
              <w:top w:val="single" w:sz="11" w:space="0" w:color="007AC3"/>
              <w:left w:val="single" w:sz="4" w:space="0" w:color="BFDEF0"/>
              <w:bottom w:val="single" w:sz="4" w:space="0" w:color="BFDEF0"/>
              <w:right w:val="single" w:sz="11" w:space="0" w:color="007AC3"/>
            </w:tcBorders>
            <w:tcMar>
              <w:top w:w="11" w:type="dxa"/>
            </w:tcMar>
            <w:vAlign w:val="cente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0,00</w:t>
            </w:r>
          </w:p>
        </w:tc>
      </w:tr>
      <w:tr w:rsidR="002545B0" w:rsidTr="002545B0">
        <w:trPr>
          <w:cantSplit/>
          <w:trHeight w:val="238"/>
        </w:trPr>
        <w:tc>
          <w:tcPr>
            <w:tcW w:w="643" w:type="dxa"/>
            <w:tcBorders>
              <w:top w:val="single" w:sz="4" w:space="0" w:color="BFDEF0"/>
              <w:left w:val="single" w:sz="11" w:space="0" w:color="007AC3"/>
              <w:bottom w:val="single" w:sz="4" w:space="0" w:color="BFDEF0"/>
              <w:right w:val="single" w:sz="4" w:space="0" w:color="BFDEF0"/>
            </w:tcBorders>
            <w:shd w:val="clear" w:color="DFEEF7" w:fill="DFEEF7"/>
            <w:vAlign w:val="center"/>
          </w:tcPr>
          <w:p w:rsidR="002545B0" w:rsidRDefault="002545B0" w:rsidP="005470D9">
            <w:pPr>
              <w:widowControl w:val="0"/>
              <w:autoSpaceDE w:val="0"/>
              <w:autoSpaceDN w:val="0"/>
              <w:adjustRightInd w:val="0"/>
              <w:jc w:val="center"/>
              <w:rPr>
                <w:rFonts w:ascii="Arial" w:hAnsi="Arial" w:cs="Arial"/>
                <w:color w:val="000000"/>
                <w:sz w:val="20"/>
                <w:szCs w:val="20"/>
              </w:rPr>
            </w:pPr>
            <w:r>
              <w:rPr>
                <w:rFonts w:ascii="Arial" w:hAnsi="Arial" w:cs="Arial"/>
                <w:color w:val="000000"/>
                <w:sz w:val="20"/>
                <w:szCs w:val="20"/>
              </w:rPr>
              <w:t>2</w:t>
            </w:r>
          </w:p>
        </w:tc>
        <w:tc>
          <w:tcPr>
            <w:tcW w:w="771" w:type="dxa"/>
            <w:tcBorders>
              <w:top w:val="single" w:sz="4" w:space="0" w:color="BFDEF0"/>
              <w:left w:val="single" w:sz="4" w:space="0" w:color="BFDEF0"/>
              <w:bottom w:val="single" w:sz="4" w:space="0" w:color="BFDEF0"/>
              <w:right w:val="single" w:sz="4" w:space="0" w:color="BFDEF0"/>
            </w:tcBorders>
            <w:vAlign w:val="center"/>
          </w:tcPr>
          <w:p w:rsidR="002545B0" w:rsidRDefault="002545B0" w:rsidP="005470D9">
            <w:pPr>
              <w:widowControl w:val="0"/>
              <w:autoSpaceDE w:val="0"/>
              <w:autoSpaceDN w:val="0"/>
              <w:adjustRightInd w:val="0"/>
              <w:jc w:val="center"/>
              <w:rPr>
                <w:rFonts w:ascii="Arial" w:hAnsi="Arial" w:cs="Arial"/>
                <w:color w:val="000000"/>
                <w:sz w:val="20"/>
                <w:szCs w:val="20"/>
              </w:rPr>
            </w:pPr>
            <w:r>
              <w:rPr>
                <w:rFonts w:ascii="Arial" w:hAnsi="Arial" w:cs="Arial"/>
                <w:color w:val="000000"/>
                <w:sz w:val="20"/>
                <w:szCs w:val="20"/>
              </w:rPr>
              <w:t>Ano</w:t>
            </w:r>
          </w:p>
        </w:tc>
        <w:tc>
          <w:tcPr>
            <w:tcW w:w="916" w:type="dxa"/>
            <w:tcBorders>
              <w:top w:val="single" w:sz="4" w:space="0" w:color="BFDEF0"/>
              <w:left w:val="single" w:sz="4" w:space="0" w:color="BFDEF0"/>
              <w:bottom w:val="single" w:sz="4" w:space="0" w:color="BFDEF0"/>
              <w:right w:val="single" w:sz="4" w:space="0" w:color="BFDEF0"/>
            </w:tcBorders>
            <w:vAlign w:val="center"/>
          </w:tcPr>
          <w:p w:rsidR="002545B0" w:rsidRDefault="002545B0" w:rsidP="005470D9">
            <w:pPr>
              <w:widowControl w:val="0"/>
              <w:autoSpaceDE w:val="0"/>
              <w:autoSpaceDN w:val="0"/>
              <w:adjustRightInd w:val="0"/>
              <w:jc w:val="center"/>
              <w:rPr>
                <w:rFonts w:ascii="Arial" w:hAnsi="Arial" w:cs="Arial"/>
                <w:color w:val="000000"/>
                <w:sz w:val="20"/>
                <w:szCs w:val="20"/>
              </w:rPr>
            </w:pPr>
          </w:p>
        </w:tc>
        <w:tc>
          <w:tcPr>
            <w:tcW w:w="1876" w:type="dxa"/>
            <w:tcBorders>
              <w:top w:val="single" w:sz="4" w:space="0" w:color="BFDEF0"/>
              <w:left w:val="single" w:sz="4" w:space="0" w:color="BFDEF0"/>
              <w:bottom w:val="single" w:sz="4" w:space="0" w:color="BFDEF0"/>
              <w:right w:val="single" w:sz="4" w:space="0" w:color="BFDEF0"/>
            </w:tcBorders>
            <w:vAlign w:val="center"/>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Návrhové-A</w:t>
            </w:r>
          </w:p>
        </w:tc>
        <w:tc>
          <w:tcPr>
            <w:tcW w:w="1132" w:type="dxa"/>
            <w:tcBorders>
              <w:top w:val="single" w:sz="4" w:space="0" w:color="BFDEF0"/>
              <w:left w:val="single" w:sz="4" w:space="0" w:color="BFDEF0"/>
              <w:bottom w:val="single" w:sz="4" w:space="0" w:color="BFDEF0"/>
              <w:right w:val="single" w:sz="4" w:space="0" w:color="BFDEF0"/>
            </w:tcBorders>
            <w:vAlign w:val="center"/>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Návrhové</w:t>
            </w:r>
          </w:p>
        </w:tc>
        <w:tc>
          <w:tcPr>
            <w:tcW w:w="1007" w:type="dxa"/>
            <w:tcBorders>
              <w:top w:val="single" w:sz="4" w:space="0" w:color="BFDEF0"/>
              <w:left w:val="single" w:sz="4" w:space="0" w:color="BFDEF0"/>
              <w:bottom w:val="single" w:sz="4" w:space="0" w:color="BFDEF0"/>
              <w:right w:val="single" w:sz="4" w:space="0" w:color="BFDEF0"/>
            </w:tcBorders>
            <w:vAlign w:val="cente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2357,00</w:t>
            </w:r>
          </w:p>
        </w:tc>
        <w:tc>
          <w:tcPr>
            <w:tcW w:w="866" w:type="dxa"/>
            <w:tcBorders>
              <w:top w:val="single" w:sz="4" w:space="0" w:color="BFDEF0"/>
              <w:left w:val="single" w:sz="4" w:space="0" w:color="BFDEF0"/>
              <w:bottom w:val="single" w:sz="4" w:space="0" w:color="BFDEF0"/>
              <w:right w:val="single" w:sz="4" w:space="0" w:color="BFDEF0"/>
            </w:tcBorders>
            <w:vAlign w:val="cente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0,00</w:t>
            </w:r>
          </w:p>
        </w:tc>
        <w:tc>
          <w:tcPr>
            <w:tcW w:w="866" w:type="dxa"/>
            <w:tcBorders>
              <w:top w:val="single" w:sz="4" w:space="0" w:color="BFDEF0"/>
              <w:left w:val="single" w:sz="4" w:space="0" w:color="BFDEF0"/>
              <w:bottom w:val="single" w:sz="4" w:space="0" w:color="BFDEF0"/>
              <w:right w:val="single" w:sz="4" w:space="0" w:color="BFDEF0"/>
            </w:tcBorders>
            <w:vAlign w:val="cente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0,00</w:t>
            </w:r>
          </w:p>
        </w:tc>
        <w:tc>
          <w:tcPr>
            <w:tcW w:w="904" w:type="dxa"/>
            <w:tcBorders>
              <w:top w:val="single" w:sz="4" w:space="0" w:color="BFDEF0"/>
              <w:left w:val="single" w:sz="4" w:space="0" w:color="BFDEF0"/>
              <w:bottom w:val="single" w:sz="4" w:space="0" w:color="BFDEF0"/>
              <w:right w:val="single" w:sz="4" w:space="0" w:color="BFDEF0"/>
            </w:tcBorders>
            <w:vAlign w:val="cente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370,00</w:t>
            </w:r>
          </w:p>
        </w:tc>
        <w:tc>
          <w:tcPr>
            <w:tcW w:w="698" w:type="dxa"/>
            <w:tcBorders>
              <w:top w:val="single" w:sz="4" w:space="0" w:color="BFDEF0"/>
              <w:left w:val="single" w:sz="4" w:space="0" w:color="BFDEF0"/>
              <w:bottom w:val="single" w:sz="4" w:space="0" w:color="BFDEF0"/>
              <w:right w:val="single" w:sz="11" w:space="0" w:color="007AC3"/>
            </w:tcBorders>
            <w:vAlign w:val="cente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0,00</w:t>
            </w:r>
          </w:p>
        </w:tc>
      </w:tr>
      <w:tr w:rsidR="002545B0" w:rsidTr="002545B0">
        <w:trPr>
          <w:cantSplit/>
          <w:trHeight w:val="238"/>
        </w:trPr>
        <w:tc>
          <w:tcPr>
            <w:tcW w:w="643" w:type="dxa"/>
            <w:tcBorders>
              <w:top w:val="single" w:sz="4" w:space="0" w:color="BFDEF0"/>
              <w:left w:val="single" w:sz="11" w:space="0" w:color="007AC3"/>
              <w:bottom w:val="single" w:sz="4" w:space="0" w:color="BFDEF0"/>
              <w:right w:val="single" w:sz="4" w:space="0" w:color="BFDEF0"/>
            </w:tcBorders>
            <w:shd w:val="clear" w:color="DFEEF7" w:fill="DFEEF7"/>
            <w:vAlign w:val="center"/>
          </w:tcPr>
          <w:p w:rsidR="002545B0" w:rsidRDefault="002545B0" w:rsidP="005470D9">
            <w:pPr>
              <w:widowControl w:val="0"/>
              <w:autoSpaceDE w:val="0"/>
              <w:autoSpaceDN w:val="0"/>
              <w:adjustRightInd w:val="0"/>
              <w:jc w:val="center"/>
              <w:rPr>
                <w:rFonts w:ascii="Arial" w:hAnsi="Arial" w:cs="Arial"/>
                <w:color w:val="000000"/>
                <w:sz w:val="20"/>
                <w:szCs w:val="20"/>
              </w:rPr>
            </w:pPr>
            <w:r>
              <w:rPr>
                <w:rFonts w:ascii="Arial" w:hAnsi="Arial" w:cs="Arial"/>
                <w:color w:val="000000"/>
                <w:sz w:val="20"/>
                <w:szCs w:val="20"/>
              </w:rPr>
              <w:t>3</w:t>
            </w:r>
          </w:p>
        </w:tc>
        <w:tc>
          <w:tcPr>
            <w:tcW w:w="771" w:type="dxa"/>
            <w:tcBorders>
              <w:top w:val="single" w:sz="4" w:space="0" w:color="BFDEF0"/>
              <w:left w:val="single" w:sz="4" w:space="0" w:color="BFDEF0"/>
              <w:bottom w:val="single" w:sz="4" w:space="0" w:color="BFDEF0"/>
              <w:right w:val="single" w:sz="4" w:space="0" w:color="BFDEF0"/>
            </w:tcBorders>
            <w:vAlign w:val="center"/>
          </w:tcPr>
          <w:p w:rsidR="002545B0" w:rsidRDefault="002545B0" w:rsidP="005470D9">
            <w:pPr>
              <w:widowControl w:val="0"/>
              <w:autoSpaceDE w:val="0"/>
              <w:autoSpaceDN w:val="0"/>
              <w:adjustRightInd w:val="0"/>
              <w:jc w:val="center"/>
              <w:rPr>
                <w:rFonts w:ascii="Arial" w:hAnsi="Arial" w:cs="Arial"/>
                <w:color w:val="000000"/>
                <w:sz w:val="20"/>
                <w:szCs w:val="20"/>
              </w:rPr>
            </w:pPr>
            <w:r>
              <w:rPr>
                <w:rFonts w:ascii="Arial" w:hAnsi="Arial" w:cs="Arial"/>
                <w:color w:val="000000"/>
                <w:sz w:val="20"/>
                <w:szCs w:val="20"/>
              </w:rPr>
              <w:t>Ano</w:t>
            </w:r>
          </w:p>
        </w:tc>
        <w:tc>
          <w:tcPr>
            <w:tcW w:w="916" w:type="dxa"/>
            <w:tcBorders>
              <w:top w:val="single" w:sz="4" w:space="0" w:color="BFDEF0"/>
              <w:left w:val="single" w:sz="4" w:space="0" w:color="BFDEF0"/>
              <w:bottom w:val="single" w:sz="4" w:space="0" w:color="BFDEF0"/>
              <w:right w:val="single" w:sz="4" w:space="0" w:color="BFDEF0"/>
            </w:tcBorders>
            <w:vAlign w:val="center"/>
          </w:tcPr>
          <w:p w:rsidR="002545B0" w:rsidRDefault="002545B0" w:rsidP="005470D9">
            <w:pPr>
              <w:widowControl w:val="0"/>
              <w:autoSpaceDE w:val="0"/>
              <w:autoSpaceDN w:val="0"/>
              <w:adjustRightInd w:val="0"/>
              <w:jc w:val="center"/>
              <w:rPr>
                <w:rFonts w:ascii="Arial" w:hAnsi="Arial" w:cs="Arial"/>
                <w:color w:val="000000"/>
                <w:sz w:val="20"/>
                <w:szCs w:val="20"/>
              </w:rPr>
            </w:pPr>
          </w:p>
        </w:tc>
        <w:tc>
          <w:tcPr>
            <w:tcW w:w="1876" w:type="dxa"/>
            <w:tcBorders>
              <w:top w:val="single" w:sz="4" w:space="0" w:color="BFDEF0"/>
              <w:left w:val="single" w:sz="4" w:space="0" w:color="BFDEF0"/>
              <w:bottom w:val="single" w:sz="4" w:space="0" w:color="BFDEF0"/>
              <w:right w:val="single" w:sz="4" w:space="0" w:color="BFDEF0"/>
            </w:tcBorders>
            <w:vAlign w:val="center"/>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Charakteristické-B</w:t>
            </w:r>
          </w:p>
        </w:tc>
        <w:tc>
          <w:tcPr>
            <w:tcW w:w="1132" w:type="dxa"/>
            <w:tcBorders>
              <w:top w:val="single" w:sz="4" w:space="0" w:color="BFDEF0"/>
              <w:left w:val="single" w:sz="4" w:space="0" w:color="BFDEF0"/>
              <w:bottom w:val="single" w:sz="4" w:space="0" w:color="BFDEF0"/>
              <w:right w:val="single" w:sz="4" w:space="0" w:color="BFDEF0"/>
            </w:tcBorders>
            <w:vAlign w:val="center"/>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Užitné</w:t>
            </w:r>
          </w:p>
        </w:tc>
        <w:tc>
          <w:tcPr>
            <w:tcW w:w="1007" w:type="dxa"/>
            <w:tcBorders>
              <w:top w:val="single" w:sz="4" w:space="0" w:color="BFDEF0"/>
              <w:left w:val="single" w:sz="4" w:space="0" w:color="BFDEF0"/>
              <w:bottom w:val="single" w:sz="4" w:space="0" w:color="BFDEF0"/>
              <w:right w:val="single" w:sz="4" w:space="0" w:color="BFDEF0"/>
            </w:tcBorders>
            <w:vAlign w:val="cente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0,00</w:t>
            </w:r>
          </w:p>
        </w:tc>
        <w:tc>
          <w:tcPr>
            <w:tcW w:w="866" w:type="dxa"/>
            <w:tcBorders>
              <w:top w:val="single" w:sz="4" w:space="0" w:color="BFDEF0"/>
              <w:left w:val="single" w:sz="4" w:space="0" w:color="BFDEF0"/>
              <w:bottom w:val="single" w:sz="4" w:space="0" w:color="BFDEF0"/>
              <w:right w:val="single" w:sz="4" w:space="0" w:color="BFDEF0"/>
            </w:tcBorders>
            <w:vAlign w:val="cente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0,00</w:t>
            </w:r>
          </w:p>
        </w:tc>
        <w:tc>
          <w:tcPr>
            <w:tcW w:w="866" w:type="dxa"/>
            <w:tcBorders>
              <w:top w:val="single" w:sz="4" w:space="0" w:color="BFDEF0"/>
              <w:left w:val="single" w:sz="4" w:space="0" w:color="BFDEF0"/>
              <w:bottom w:val="single" w:sz="4" w:space="0" w:color="BFDEF0"/>
              <w:right w:val="single" w:sz="4" w:space="0" w:color="BFDEF0"/>
            </w:tcBorders>
            <w:vAlign w:val="cente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0,00</w:t>
            </w:r>
          </w:p>
        </w:tc>
        <w:tc>
          <w:tcPr>
            <w:tcW w:w="904" w:type="dxa"/>
            <w:tcBorders>
              <w:top w:val="single" w:sz="4" w:space="0" w:color="BFDEF0"/>
              <w:left w:val="single" w:sz="4" w:space="0" w:color="BFDEF0"/>
              <w:bottom w:val="single" w:sz="4" w:space="0" w:color="BFDEF0"/>
              <w:right w:val="single" w:sz="4" w:space="0" w:color="BFDEF0"/>
            </w:tcBorders>
            <w:vAlign w:val="cente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280,00</w:t>
            </w:r>
          </w:p>
        </w:tc>
        <w:tc>
          <w:tcPr>
            <w:tcW w:w="698" w:type="dxa"/>
            <w:tcBorders>
              <w:top w:val="single" w:sz="4" w:space="0" w:color="BFDEF0"/>
              <w:left w:val="single" w:sz="4" w:space="0" w:color="BFDEF0"/>
              <w:bottom w:val="single" w:sz="4" w:space="0" w:color="BFDEF0"/>
              <w:right w:val="single" w:sz="11" w:space="0" w:color="007AC3"/>
            </w:tcBorders>
            <w:vAlign w:val="center"/>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0,00</w:t>
            </w:r>
          </w:p>
        </w:tc>
      </w:tr>
      <w:tr w:rsidR="002545B0" w:rsidTr="002545B0">
        <w:trPr>
          <w:cantSplit/>
          <w:trHeight w:val="238"/>
        </w:trPr>
        <w:tc>
          <w:tcPr>
            <w:tcW w:w="643" w:type="dxa"/>
            <w:tcBorders>
              <w:top w:val="single" w:sz="4" w:space="0" w:color="BFDEF0"/>
              <w:left w:val="single" w:sz="11" w:space="0" w:color="007AC3"/>
              <w:bottom w:val="single" w:sz="11" w:space="0" w:color="007AC3"/>
              <w:right w:val="single" w:sz="4" w:space="0" w:color="BFDEF0"/>
            </w:tcBorders>
            <w:shd w:val="clear" w:color="DFEEF7" w:fill="DFEEF7"/>
            <w:tcMar>
              <w:bottom w:w="11" w:type="dxa"/>
            </w:tcMar>
            <w:vAlign w:val="center"/>
          </w:tcPr>
          <w:p w:rsidR="002545B0" w:rsidRDefault="002545B0" w:rsidP="005470D9">
            <w:pPr>
              <w:keepNext/>
              <w:widowControl w:val="0"/>
              <w:autoSpaceDE w:val="0"/>
              <w:autoSpaceDN w:val="0"/>
              <w:adjustRightInd w:val="0"/>
              <w:jc w:val="center"/>
              <w:rPr>
                <w:rFonts w:ascii="Arial" w:hAnsi="Arial" w:cs="Arial"/>
                <w:color w:val="000000"/>
                <w:sz w:val="20"/>
                <w:szCs w:val="20"/>
              </w:rPr>
            </w:pPr>
            <w:r>
              <w:rPr>
                <w:rFonts w:ascii="Arial" w:hAnsi="Arial" w:cs="Arial"/>
                <w:color w:val="000000"/>
                <w:sz w:val="20"/>
                <w:szCs w:val="20"/>
              </w:rPr>
              <w:t>4</w:t>
            </w:r>
          </w:p>
        </w:tc>
        <w:tc>
          <w:tcPr>
            <w:tcW w:w="771" w:type="dxa"/>
            <w:tcBorders>
              <w:top w:val="single" w:sz="4" w:space="0" w:color="BFDEF0"/>
              <w:left w:val="single" w:sz="4" w:space="0" w:color="BFDEF0"/>
              <w:bottom w:val="single" w:sz="11" w:space="0" w:color="007AC3"/>
              <w:right w:val="single" w:sz="4" w:space="0" w:color="BFDEF0"/>
            </w:tcBorders>
            <w:tcMar>
              <w:bottom w:w="11" w:type="dxa"/>
            </w:tcMar>
            <w:vAlign w:val="center"/>
          </w:tcPr>
          <w:p w:rsidR="002545B0" w:rsidRDefault="002545B0" w:rsidP="005470D9">
            <w:pPr>
              <w:keepNext/>
              <w:widowControl w:val="0"/>
              <w:autoSpaceDE w:val="0"/>
              <w:autoSpaceDN w:val="0"/>
              <w:adjustRightInd w:val="0"/>
              <w:jc w:val="center"/>
              <w:rPr>
                <w:rFonts w:ascii="Arial" w:hAnsi="Arial" w:cs="Arial"/>
                <w:color w:val="000000"/>
                <w:sz w:val="20"/>
                <w:szCs w:val="20"/>
              </w:rPr>
            </w:pPr>
            <w:r>
              <w:rPr>
                <w:rFonts w:ascii="Arial" w:hAnsi="Arial" w:cs="Arial"/>
                <w:color w:val="000000"/>
                <w:sz w:val="20"/>
                <w:szCs w:val="20"/>
              </w:rPr>
              <w:t>Ano</w:t>
            </w:r>
          </w:p>
        </w:tc>
        <w:tc>
          <w:tcPr>
            <w:tcW w:w="916" w:type="dxa"/>
            <w:tcBorders>
              <w:top w:val="single" w:sz="4" w:space="0" w:color="BFDEF0"/>
              <w:left w:val="single" w:sz="4" w:space="0" w:color="BFDEF0"/>
              <w:bottom w:val="single" w:sz="11" w:space="0" w:color="007AC3"/>
              <w:right w:val="single" w:sz="4" w:space="0" w:color="BFDEF0"/>
            </w:tcBorders>
            <w:tcMar>
              <w:bottom w:w="11" w:type="dxa"/>
            </w:tcMar>
            <w:vAlign w:val="center"/>
          </w:tcPr>
          <w:p w:rsidR="002545B0" w:rsidRDefault="002545B0" w:rsidP="005470D9">
            <w:pPr>
              <w:keepNext/>
              <w:widowControl w:val="0"/>
              <w:autoSpaceDE w:val="0"/>
              <w:autoSpaceDN w:val="0"/>
              <w:adjustRightInd w:val="0"/>
              <w:jc w:val="center"/>
              <w:rPr>
                <w:rFonts w:ascii="Arial" w:hAnsi="Arial" w:cs="Arial"/>
                <w:color w:val="000000"/>
                <w:sz w:val="20"/>
                <w:szCs w:val="20"/>
              </w:rPr>
            </w:pPr>
          </w:p>
        </w:tc>
        <w:tc>
          <w:tcPr>
            <w:tcW w:w="1876" w:type="dxa"/>
            <w:tcBorders>
              <w:top w:val="single" w:sz="4" w:space="0" w:color="BFDEF0"/>
              <w:left w:val="single" w:sz="4" w:space="0" w:color="BFDEF0"/>
              <w:bottom w:val="single" w:sz="11" w:space="0" w:color="007AC3"/>
              <w:right w:val="single" w:sz="4" w:space="0" w:color="BFDEF0"/>
            </w:tcBorders>
            <w:tcMar>
              <w:bottom w:w="11" w:type="dxa"/>
            </w:tcMar>
            <w:vAlign w:val="center"/>
          </w:tcPr>
          <w:p w:rsidR="002545B0" w:rsidRDefault="002545B0" w:rsidP="005470D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Návrhové-B</w:t>
            </w:r>
          </w:p>
        </w:tc>
        <w:tc>
          <w:tcPr>
            <w:tcW w:w="1132" w:type="dxa"/>
            <w:tcBorders>
              <w:top w:val="single" w:sz="4" w:space="0" w:color="BFDEF0"/>
              <w:left w:val="single" w:sz="4" w:space="0" w:color="BFDEF0"/>
              <w:bottom w:val="single" w:sz="11" w:space="0" w:color="007AC3"/>
              <w:right w:val="single" w:sz="4" w:space="0" w:color="BFDEF0"/>
            </w:tcBorders>
            <w:tcMar>
              <w:bottom w:w="11" w:type="dxa"/>
            </w:tcMar>
            <w:vAlign w:val="center"/>
          </w:tcPr>
          <w:p w:rsidR="002545B0" w:rsidRDefault="002545B0" w:rsidP="005470D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Návrhové</w:t>
            </w:r>
          </w:p>
        </w:tc>
        <w:tc>
          <w:tcPr>
            <w:tcW w:w="1007" w:type="dxa"/>
            <w:tcBorders>
              <w:top w:val="single" w:sz="4" w:space="0" w:color="BFDEF0"/>
              <w:left w:val="single" w:sz="4" w:space="0" w:color="BFDEF0"/>
              <w:bottom w:val="single" w:sz="11" w:space="0" w:color="007AC3"/>
              <w:right w:val="single" w:sz="4" w:space="0" w:color="BFDEF0"/>
            </w:tcBorders>
            <w:tcMar>
              <w:bottom w:w="11" w:type="dxa"/>
            </w:tcMar>
            <w:vAlign w:val="center"/>
          </w:tcPr>
          <w:p w:rsidR="002545B0" w:rsidRDefault="002545B0" w:rsidP="005470D9">
            <w:pPr>
              <w:keepNext/>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0,00</w:t>
            </w:r>
          </w:p>
        </w:tc>
        <w:tc>
          <w:tcPr>
            <w:tcW w:w="866" w:type="dxa"/>
            <w:tcBorders>
              <w:top w:val="single" w:sz="4" w:space="0" w:color="BFDEF0"/>
              <w:left w:val="single" w:sz="4" w:space="0" w:color="BFDEF0"/>
              <w:bottom w:val="single" w:sz="11" w:space="0" w:color="007AC3"/>
              <w:right w:val="single" w:sz="4" w:space="0" w:color="BFDEF0"/>
            </w:tcBorders>
            <w:tcMar>
              <w:bottom w:w="11" w:type="dxa"/>
            </w:tcMar>
            <w:vAlign w:val="center"/>
          </w:tcPr>
          <w:p w:rsidR="002545B0" w:rsidRDefault="002545B0" w:rsidP="005470D9">
            <w:pPr>
              <w:keepNext/>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0,00</w:t>
            </w:r>
          </w:p>
        </w:tc>
        <w:tc>
          <w:tcPr>
            <w:tcW w:w="866" w:type="dxa"/>
            <w:tcBorders>
              <w:top w:val="single" w:sz="4" w:space="0" w:color="BFDEF0"/>
              <w:left w:val="single" w:sz="4" w:space="0" w:color="BFDEF0"/>
              <w:bottom w:val="single" w:sz="11" w:space="0" w:color="007AC3"/>
              <w:right w:val="single" w:sz="4" w:space="0" w:color="BFDEF0"/>
            </w:tcBorders>
            <w:tcMar>
              <w:bottom w:w="11" w:type="dxa"/>
            </w:tcMar>
            <w:vAlign w:val="center"/>
          </w:tcPr>
          <w:p w:rsidR="002545B0" w:rsidRDefault="002545B0" w:rsidP="005470D9">
            <w:pPr>
              <w:keepNext/>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0,00</w:t>
            </w:r>
          </w:p>
        </w:tc>
        <w:tc>
          <w:tcPr>
            <w:tcW w:w="904" w:type="dxa"/>
            <w:tcBorders>
              <w:top w:val="single" w:sz="4" w:space="0" w:color="BFDEF0"/>
              <w:left w:val="single" w:sz="4" w:space="0" w:color="BFDEF0"/>
              <w:bottom w:val="single" w:sz="11" w:space="0" w:color="007AC3"/>
              <w:right w:val="single" w:sz="4" w:space="0" w:color="BFDEF0"/>
            </w:tcBorders>
            <w:tcMar>
              <w:bottom w:w="11" w:type="dxa"/>
            </w:tcMar>
            <w:vAlign w:val="center"/>
          </w:tcPr>
          <w:p w:rsidR="002545B0" w:rsidRDefault="002545B0" w:rsidP="005470D9">
            <w:pPr>
              <w:keepNext/>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370,00</w:t>
            </w:r>
          </w:p>
        </w:tc>
        <w:tc>
          <w:tcPr>
            <w:tcW w:w="698" w:type="dxa"/>
            <w:tcBorders>
              <w:top w:val="single" w:sz="4" w:space="0" w:color="BFDEF0"/>
              <w:left w:val="single" w:sz="4" w:space="0" w:color="BFDEF0"/>
              <w:bottom w:val="single" w:sz="11" w:space="0" w:color="007AC3"/>
              <w:right w:val="single" w:sz="11" w:space="0" w:color="007AC3"/>
            </w:tcBorders>
            <w:tcMar>
              <w:bottom w:w="11" w:type="dxa"/>
            </w:tcMar>
            <w:vAlign w:val="center"/>
          </w:tcPr>
          <w:p w:rsidR="002545B0" w:rsidRDefault="002545B0" w:rsidP="005470D9">
            <w:pPr>
              <w:keepNext/>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0,00</w:t>
            </w:r>
          </w:p>
        </w:tc>
      </w:tr>
    </w:tbl>
    <w:p w:rsidR="002545B0" w:rsidRDefault="002545B0" w:rsidP="002545B0">
      <w:pPr>
        <w:widowControl w:val="0"/>
        <w:autoSpaceDE w:val="0"/>
        <w:autoSpaceDN w:val="0"/>
        <w:adjustRightInd w:val="0"/>
        <w:spacing w:line="65" w:lineRule="exact"/>
        <w:rPr>
          <w:rFonts w:ascii="Arial" w:hAnsi="Arial" w:cs="Arial"/>
          <w:color w:val="000000"/>
          <w:sz w:val="20"/>
          <w:szCs w:val="20"/>
        </w:rPr>
      </w:pPr>
    </w:p>
    <w:p w:rsidR="002545B0" w:rsidRDefault="002545B0" w:rsidP="002545B0">
      <w:pPr>
        <w:keepNext/>
        <w:keepLines/>
        <w:widowControl w:val="0"/>
        <w:autoSpaceDE w:val="0"/>
        <w:autoSpaceDN w:val="0"/>
        <w:adjustRightInd w:val="0"/>
        <w:spacing w:before="16"/>
        <w:rPr>
          <w:rFonts w:ascii="Arial" w:hAnsi="Arial" w:cs="Arial"/>
          <w:b/>
          <w:bCs/>
          <w:color w:val="007AC3"/>
          <w:sz w:val="24"/>
        </w:rPr>
      </w:pPr>
      <w:r>
        <w:rPr>
          <w:rFonts w:ascii="Arial" w:hAnsi="Arial" w:cs="Arial"/>
          <w:b/>
          <w:bCs/>
          <w:color w:val="007AC3"/>
          <w:sz w:val="24"/>
        </w:rPr>
        <w:t xml:space="preserve">Posouzení čís. 1 </w:t>
      </w:r>
    </w:p>
    <w:p w:rsidR="002545B0" w:rsidRDefault="002545B0" w:rsidP="002545B0">
      <w:pPr>
        <w:keepNext/>
        <w:keepLines/>
        <w:widowControl w:val="0"/>
        <w:autoSpaceDE w:val="0"/>
        <w:autoSpaceDN w:val="0"/>
        <w:adjustRightInd w:val="0"/>
        <w:spacing w:before="80"/>
        <w:rPr>
          <w:rFonts w:ascii="Arial" w:hAnsi="Arial" w:cs="Arial"/>
          <w:b/>
          <w:bCs/>
          <w:color w:val="007AC3"/>
          <w:sz w:val="20"/>
          <w:szCs w:val="20"/>
        </w:rPr>
      </w:pPr>
      <w:r>
        <w:rPr>
          <w:rFonts w:ascii="Arial" w:hAnsi="Arial" w:cs="Arial"/>
          <w:b/>
          <w:bCs/>
          <w:color w:val="007AC3"/>
          <w:sz w:val="20"/>
          <w:szCs w:val="20"/>
        </w:rPr>
        <w:t>Posouzení svislé únosnosti piloty podle teorie MS - výsledky</w:t>
      </w:r>
    </w:p>
    <w:p w:rsidR="002545B0" w:rsidRDefault="002545B0" w:rsidP="002545B0">
      <w:pPr>
        <w:widowControl w:val="0"/>
        <w:autoSpaceDE w:val="0"/>
        <w:autoSpaceDN w:val="0"/>
        <w:adjustRightInd w:val="0"/>
        <w:spacing w:before="80"/>
        <w:rPr>
          <w:rFonts w:ascii="Arial" w:hAnsi="Arial" w:cs="Arial"/>
          <w:color w:val="000000"/>
          <w:sz w:val="20"/>
          <w:szCs w:val="20"/>
        </w:rPr>
      </w:pPr>
      <w:r>
        <w:rPr>
          <w:rFonts w:ascii="Arial" w:hAnsi="Arial" w:cs="Arial"/>
          <w:color w:val="000000"/>
          <w:sz w:val="20"/>
          <w:szCs w:val="20"/>
        </w:rPr>
        <w:t>Výpočet proveden s automatickým výběrem nejnepříznivějších zatěžovacích stavů.</w:t>
      </w:r>
    </w:p>
    <w:p w:rsidR="002545B0" w:rsidRDefault="002545B0" w:rsidP="002545B0">
      <w:pPr>
        <w:widowControl w:val="0"/>
        <w:autoSpaceDE w:val="0"/>
        <w:autoSpaceDN w:val="0"/>
        <w:adjustRightInd w:val="0"/>
        <w:rPr>
          <w:rFonts w:ascii="Arial" w:hAnsi="Arial" w:cs="Arial"/>
          <w:color w:val="000000"/>
          <w:sz w:val="20"/>
          <w:szCs w:val="20"/>
        </w:rPr>
      </w:pPr>
    </w:p>
    <w:p w:rsidR="002545B0" w:rsidRDefault="002545B0" w:rsidP="002545B0">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Posouzení tlačené piloty:</w:t>
      </w:r>
    </w:p>
    <w:p w:rsidR="002545B0" w:rsidRDefault="002545B0" w:rsidP="002545B0">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Nejnepříznivější zatěžovací stav číslo 2. (Návrhové-A)</w:t>
      </w:r>
    </w:p>
    <w:p w:rsidR="002545B0" w:rsidRDefault="002545B0" w:rsidP="002545B0">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 </w:t>
      </w:r>
    </w:p>
    <w:tbl>
      <w:tblPr>
        <w:tblW w:w="0" w:type="auto"/>
        <w:tblLayout w:type="fixed"/>
        <w:tblCellMar>
          <w:left w:w="0" w:type="dxa"/>
          <w:right w:w="100" w:type="dxa"/>
        </w:tblCellMar>
        <w:tblLook w:val="0000" w:firstRow="0" w:lastRow="0" w:firstColumn="0" w:lastColumn="0" w:noHBand="0" w:noVBand="0"/>
      </w:tblPr>
      <w:tblGrid>
        <w:gridCol w:w="2294"/>
        <w:gridCol w:w="354"/>
        <w:gridCol w:w="236"/>
        <w:gridCol w:w="838"/>
        <w:gridCol w:w="368"/>
      </w:tblGrid>
      <w:tr w:rsidR="002545B0" w:rsidTr="005470D9">
        <w:trPr>
          <w:cantSplit/>
        </w:trPr>
        <w:tc>
          <w:tcPr>
            <w:tcW w:w="2294"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Únosnost piloty na plášti</w:t>
            </w:r>
          </w:p>
        </w:tc>
        <w:tc>
          <w:tcPr>
            <w:tcW w:w="354"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R</w:t>
            </w:r>
            <w:r>
              <w:rPr>
                <w:rFonts w:ascii="Arial" w:hAnsi="Arial" w:cs="Arial"/>
                <w:color w:val="000000"/>
                <w:position w:val="-4"/>
                <w:sz w:val="16"/>
                <w:szCs w:val="16"/>
              </w:rPr>
              <w:t>s</w:t>
            </w:r>
          </w:p>
        </w:tc>
        <w:tc>
          <w:tcPr>
            <w:tcW w:w="236"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838" w:type="dxa"/>
            <w:tcBorders>
              <w:top w:val="nil"/>
              <w:left w:val="nil"/>
              <w:bottom w:val="nil"/>
              <w:right w:val="nil"/>
            </w:tcBorders>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532,73</w:t>
            </w:r>
          </w:p>
        </w:tc>
        <w:tc>
          <w:tcPr>
            <w:tcW w:w="368"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kN</w:t>
            </w:r>
          </w:p>
        </w:tc>
      </w:tr>
      <w:tr w:rsidR="002545B0" w:rsidTr="005470D9">
        <w:trPr>
          <w:cantSplit/>
        </w:trPr>
        <w:tc>
          <w:tcPr>
            <w:tcW w:w="2294"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Únosnost piloty v patě</w:t>
            </w:r>
          </w:p>
        </w:tc>
        <w:tc>
          <w:tcPr>
            <w:tcW w:w="354"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R</w:t>
            </w:r>
            <w:r>
              <w:rPr>
                <w:rFonts w:ascii="Arial" w:hAnsi="Arial" w:cs="Arial"/>
                <w:color w:val="000000"/>
                <w:position w:val="-4"/>
                <w:sz w:val="16"/>
                <w:szCs w:val="16"/>
              </w:rPr>
              <w:t>b</w:t>
            </w:r>
          </w:p>
        </w:tc>
        <w:tc>
          <w:tcPr>
            <w:tcW w:w="236"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838" w:type="dxa"/>
            <w:tcBorders>
              <w:top w:val="nil"/>
              <w:left w:val="nil"/>
              <w:bottom w:val="nil"/>
              <w:right w:val="nil"/>
            </w:tcBorders>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5128,86</w:t>
            </w:r>
          </w:p>
        </w:tc>
        <w:tc>
          <w:tcPr>
            <w:tcW w:w="368"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kN</w:t>
            </w:r>
          </w:p>
        </w:tc>
      </w:tr>
      <w:tr w:rsidR="002545B0" w:rsidTr="005470D9">
        <w:trPr>
          <w:cantSplit/>
        </w:trPr>
        <w:tc>
          <w:tcPr>
            <w:tcW w:w="2294"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 </w:t>
            </w:r>
          </w:p>
        </w:tc>
        <w:tc>
          <w:tcPr>
            <w:tcW w:w="354"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p>
        </w:tc>
        <w:tc>
          <w:tcPr>
            <w:tcW w:w="236"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p>
        </w:tc>
        <w:tc>
          <w:tcPr>
            <w:tcW w:w="838" w:type="dxa"/>
            <w:tcBorders>
              <w:top w:val="nil"/>
              <w:left w:val="nil"/>
              <w:bottom w:val="nil"/>
              <w:right w:val="nil"/>
            </w:tcBorders>
          </w:tcPr>
          <w:p w:rsidR="002545B0" w:rsidRDefault="002545B0" w:rsidP="005470D9">
            <w:pPr>
              <w:widowControl w:val="0"/>
              <w:autoSpaceDE w:val="0"/>
              <w:autoSpaceDN w:val="0"/>
              <w:adjustRightInd w:val="0"/>
              <w:jc w:val="right"/>
              <w:rPr>
                <w:rFonts w:ascii="Arial" w:hAnsi="Arial" w:cs="Arial"/>
                <w:color w:val="000000"/>
                <w:sz w:val="20"/>
                <w:szCs w:val="20"/>
              </w:rPr>
            </w:pPr>
          </w:p>
        </w:tc>
        <w:tc>
          <w:tcPr>
            <w:tcW w:w="368"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p>
        </w:tc>
      </w:tr>
      <w:tr w:rsidR="002545B0" w:rsidTr="005470D9">
        <w:trPr>
          <w:cantSplit/>
        </w:trPr>
        <w:tc>
          <w:tcPr>
            <w:tcW w:w="2294"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Únosnost piloty</w:t>
            </w:r>
          </w:p>
        </w:tc>
        <w:tc>
          <w:tcPr>
            <w:tcW w:w="354"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R</w:t>
            </w:r>
            <w:r>
              <w:rPr>
                <w:rFonts w:ascii="Arial" w:hAnsi="Arial" w:cs="Arial"/>
                <w:color w:val="000000"/>
                <w:position w:val="-4"/>
                <w:sz w:val="16"/>
                <w:szCs w:val="16"/>
              </w:rPr>
              <w:t>c</w:t>
            </w:r>
          </w:p>
        </w:tc>
        <w:tc>
          <w:tcPr>
            <w:tcW w:w="236"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838" w:type="dxa"/>
            <w:tcBorders>
              <w:top w:val="nil"/>
              <w:left w:val="nil"/>
              <w:bottom w:val="nil"/>
              <w:right w:val="nil"/>
            </w:tcBorders>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5661,59</w:t>
            </w:r>
          </w:p>
        </w:tc>
        <w:tc>
          <w:tcPr>
            <w:tcW w:w="368"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kN</w:t>
            </w:r>
          </w:p>
        </w:tc>
      </w:tr>
      <w:tr w:rsidR="002545B0" w:rsidTr="005470D9">
        <w:trPr>
          <w:cantSplit/>
        </w:trPr>
        <w:tc>
          <w:tcPr>
            <w:tcW w:w="2294" w:type="dxa"/>
            <w:tcBorders>
              <w:top w:val="nil"/>
              <w:left w:val="nil"/>
              <w:bottom w:val="nil"/>
              <w:right w:val="nil"/>
            </w:tcBorders>
          </w:tcPr>
          <w:p w:rsidR="002545B0" w:rsidRDefault="002545B0" w:rsidP="005470D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Extrémní svislá síla</w:t>
            </w:r>
          </w:p>
        </w:tc>
        <w:tc>
          <w:tcPr>
            <w:tcW w:w="354" w:type="dxa"/>
            <w:tcBorders>
              <w:top w:val="nil"/>
              <w:left w:val="nil"/>
              <w:bottom w:val="nil"/>
              <w:right w:val="nil"/>
            </w:tcBorders>
          </w:tcPr>
          <w:p w:rsidR="002545B0" w:rsidRDefault="002545B0" w:rsidP="005470D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V</w:t>
            </w:r>
            <w:r>
              <w:rPr>
                <w:rFonts w:ascii="Arial" w:hAnsi="Arial" w:cs="Arial"/>
                <w:color w:val="000000"/>
                <w:position w:val="-4"/>
                <w:sz w:val="16"/>
                <w:szCs w:val="16"/>
              </w:rPr>
              <w:t>d</w:t>
            </w:r>
          </w:p>
        </w:tc>
        <w:tc>
          <w:tcPr>
            <w:tcW w:w="236" w:type="dxa"/>
            <w:tcBorders>
              <w:top w:val="nil"/>
              <w:left w:val="nil"/>
              <w:bottom w:val="nil"/>
              <w:right w:val="nil"/>
            </w:tcBorders>
          </w:tcPr>
          <w:p w:rsidR="002545B0" w:rsidRDefault="002545B0" w:rsidP="005470D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838" w:type="dxa"/>
            <w:tcBorders>
              <w:top w:val="nil"/>
              <w:left w:val="nil"/>
              <w:bottom w:val="nil"/>
              <w:right w:val="nil"/>
            </w:tcBorders>
          </w:tcPr>
          <w:p w:rsidR="002545B0" w:rsidRDefault="002545B0" w:rsidP="005470D9">
            <w:pPr>
              <w:keepNext/>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2357,00</w:t>
            </w:r>
          </w:p>
        </w:tc>
        <w:tc>
          <w:tcPr>
            <w:tcW w:w="368" w:type="dxa"/>
            <w:tcBorders>
              <w:top w:val="nil"/>
              <w:left w:val="nil"/>
              <w:bottom w:val="nil"/>
              <w:right w:val="nil"/>
            </w:tcBorders>
          </w:tcPr>
          <w:p w:rsidR="002545B0" w:rsidRDefault="002545B0" w:rsidP="005470D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kN</w:t>
            </w:r>
          </w:p>
        </w:tc>
      </w:tr>
    </w:tbl>
    <w:p w:rsidR="002545B0" w:rsidRDefault="002545B0" w:rsidP="002545B0">
      <w:pPr>
        <w:widowControl w:val="0"/>
        <w:autoSpaceDE w:val="0"/>
        <w:autoSpaceDN w:val="0"/>
        <w:adjustRightInd w:val="0"/>
        <w:spacing w:line="79" w:lineRule="exact"/>
        <w:rPr>
          <w:rFonts w:ascii="Arial" w:hAnsi="Arial" w:cs="Arial"/>
          <w:color w:val="000000"/>
          <w:sz w:val="20"/>
          <w:szCs w:val="20"/>
        </w:rPr>
      </w:pPr>
    </w:p>
    <w:p w:rsidR="002545B0" w:rsidRDefault="002545B0" w:rsidP="002545B0">
      <w:pPr>
        <w:widowControl w:val="0"/>
        <w:autoSpaceDE w:val="0"/>
        <w:autoSpaceDN w:val="0"/>
        <w:adjustRightInd w:val="0"/>
        <w:rPr>
          <w:rFonts w:ascii="Arial" w:hAnsi="Arial" w:cs="Arial"/>
          <w:color w:val="000000"/>
          <w:sz w:val="20"/>
          <w:szCs w:val="20"/>
        </w:rPr>
      </w:pPr>
    </w:p>
    <w:p w:rsidR="002545B0" w:rsidRDefault="002545B0" w:rsidP="002545B0">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R</w:t>
      </w:r>
      <w:r>
        <w:rPr>
          <w:rFonts w:ascii="Arial" w:hAnsi="Arial" w:cs="Arial"/>
          <w:color w:val="000000"/>
          <w:position w:val="-4"/>
          <w:sz w:val="16"/>
          <w:szCs w:val="16"/>
        </w:rPr>
        <w:t>c</w:t>
      </w:r>
      <w:r>
        <w:rPr>
          <w:rFonts w:ascii="Arial" w:hAnsi="Arial" w:cs="Arial"/>
          <w:color w:val="000000"/>
          <w:sz w:val="20"/>
          <w:szCs w:val="20"/>
        </w:rPr>
        <w:t xml:space="preserve"> = 5661,59 kN &gt; 2357,00 kN = V</w:t>
      </w:r>
      <w:r>
        <w:rPr>
          <w:rFonts w:ascii="Arial" w:hAnsi="Arial" w:cs="Arial"/>
          <w:color w:val="000000"/>
          <w:position w:val="-4"/>
          <w:sz w:val="16"/>
          <w:szCs w:val="16"/>
        </w:rPr>
        <w:t>d</w:t>
      </w:r>
    </w:p>
    <w:p w:rsidR="002545B0" w:rsidRDefault="002545B0" w:rsidP="002545B0">
      <w:pPr>
        <w:widowControl w:val="0"/>
        <w:autoSpaceDE w:val="0"/>
        <w:autoSpaceDN w:val="0"/>
        <w:adjustRightInd w:val="0"/>
        <w:rPr>
          <w:rFonts w:ascii="Arial" w:hAnsi="Arial" w:cs="Arial"/>
          <w:color w:val="000000"/>
          <w:sz w:val="20"/>
          <w:szCs w:val="20"/>
        </w:rPr>
      </w:pPr>
    </w:p>
    <w:p w:rsidR="002545B0" w:rsidRDefault="002545B0" w:rsidP="002545B0">
      <w:pPr>
        <w:widowControl w:val="0"/>
        <w:autoSpaceDE w:val="0"/>
        <w:autoSpaceDN w:val="0"/>
        <w:adjustRightInd w:val="0"/>
        <w:rPr>
          <w:rFonts w:ascii="Arial" w:hAnsi="Arial" w:cs="Arial"/>
          <w:b/>
          <w:bCs/>
          <w:color w:val="00A000"/>
          <w:sz w:val="20"/>
          <w:szCs w:val="20"/>
        </w:rPr>
      </w:pPr>
      <w:r>
        <w:rPr>
          <w:rFonts w:ascii="Arial" w:hAnsi="Arial" w:cs="Arial"/>
          <w:b/>
          <w:bCs/>
          <w:color w:val="00A000"/>
          <w:sz w:val="20"/>
          <w:szCs w:val="20"/>
        </w:rPr>
        <w:t>Svislá únosnost piloty VYHOVUJE</w:t>
      </w:r>
    </w:p>
    <w:p w:rsidR="002545B0" w:rsidRDefault="002545B0" w:rsidP="002545B0">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 </w:t>
      </w:r>
    </w:p>
    <w:p w:rsidR="002545B0" w:rsidRDefault="002545B0" w:rsidP="002545B0">
      <w:pPr>
        <w:keepNext/>
        <w:keepLines/>
        <w:widowControl w:val="0"/>
        <w:autoSpaceDE w:val="0"/>
        <w:autoSpaceDN w:val="0"/>
        <w:adjustRightInd w:val="0"/>
        <w:spacing w:before="16"/>
        <w:rPr>
          <w:rFonts w:ascii="Arial" w:hAnsi="Arial" w:cs="Arial"/>
          <w:b/>
          <w:bCs/>
          <w:color w:val="007AC3"/>
          <w:sz w:val="24"/>
        </w:rPr>
      </w:pPr>
      <w:r>
        <w:rPr>
          <w:rFonts w:ascii="Arial" w:hAnsi="Arial" w:cs="Arial"/>
          <w:b/>
          <w:bCs/>
          <w:color w:val="007AC3"/>
          <w:sz w:val="24"/>
        </w:rPr>
        <w:t xml:space="preserve">Posouzení čís. 1 </w:t>
      </w:r>
    </w:p>
    <w:p w:rsidR="002545B0" w:rsidRDefault="002545B0" w:rsidP="002545B0">
      <w:pPr>
        <w:keepNext/>
        <w:keepLines/>
        <w:widowControl w:val="0"/>
        <w:autoSpaceDE w:val="0"/>
        <w:autoSpaceDN w:val="0"/>
        <w:adjustRightInd w:val="0"/>
        <w:spacing w:before="80"/>
        <w:rPr>
          <w:rFonts w:ascii="Arial" w:hAnsi="Arial" w:cs="Arial"/>
          <w:color w:val="000000"/>
          <w:sz w:val="20"/>
          <w:szCs w:val="20"/>
        </w:rPr>
      </w:pPr>
      <w:r>
        <w:rPr>
          <w:rFonts w:ascii="Arial" w:hAnsi="Arial" w:cs="Arial"/>
          <w:b/>
          <w:bCs/>
          <w:color w:val="007AC3"/>
          <w:sz w:val="20"/>
          <w:szCs w:val="20"/>
        </w:rPr>
        <w:t>Výpočet zatěžovací křivky piloty - výsledky</w:t>
      </w:r>
    </w:p>
    <w:p w:rsidR="002545B0" w:rsidRDefault="002545B0" w:rsidP="002545B0">
      <w:pPr>
        <w:keepNext/>
        <w:keepLines/>
        <w:widowControl w:val="0"/>
        <w:autoSpaceDE w:val="0"/>
        <w:autoSpaceDN w:val="0"/>
        <w:adjustRightInd w:val="0"/>
        <w:spacing w:line="79" w:lineRule="exact"/>
        <w:rPr>
          <w:rFonts w:ascii="Arial" w:hAnsi="Arial" w:cs="Arial"/>
          <w:color w:val="000000"/>
          <w:sz w:val="20"/>
          <w:szCs w:val="20"/>
        </w:rPr>
      </w:pPr>
    </w:p>
    <w:tbl>
      <w:tblPr>
        <w:tblW w:w="0" w:type="auto"/>
        <w:tblLayout w:type="fixed"/>
        <w:tblCellMar>
          <w:left w:w="0" w:type="dxa"/>
          <w:right w:w="100" w:type="dxa"/>
        </w:tblCellMar>
        <w:tblLook w:val="0000" w:firstRow="0" w:lastRow="0" w:firstColumn="0" w:lastColumn="0" w:noHBand="0" w:noVBand="0"/>
      </w:tblPr>
      <w:tblGrid>
        <w:gridCol w:w="3845"/>
        <w:gridCol w:w="442"/>
        <w:gridCol w:w="236"/>
        <w:gridCol w:w="838"/>
        <w:gridCol w:w="462"/>
      </w:tblGrid>
      <w:tr w:rsidR="002545B0" w:rsidTr="005470D9">
        <w:trPr>
          <w:cantSplit/>
        </w:trPr>
        <w:tc>
          <w:tcPr>
            <w:tcW w:w="3845"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Zatížení na mezi mobilizace plášť.tření</w:t>
            </w:r>
          </w:p>
        </w:tc>
        <w:tc>
          <w:tcPr>
            <w:tcW w:w="442"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R</w:t>
            </w:r>
            <w:r>
              <w:rPr>
                <w:rFonts w:ascii="Arial" w:hAnsi="Arial" w:cs="Arial"/>
                <w:color w:val="000000"/>
                <w:position w:val="-4"/>
                <w:sz w:val="16"/>
                <w:szCs w:val="16"/>
              </w:rPr>
              <w:t>yu</w:t>
            </w:r>
          </w:p>
        </w:tc>
        <w:tc>
          <w:tcPr>
            <w:tcW w:w="236"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838" w:type="dxa"/>
            <w:tcBorders>
              <w:top w:val="nil"/>
              <w:left w:val="nil"/>
              <w:bottom w:val="nil"/>
              <w:right w:val="nil"/>
            </w:tcBorders>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1934,49</w:t>
            </w:r>
          </w:p>
        </w:tc>
        <w:tc>
          <w:tcPr>
            <w:tcW w:w="462"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kN</w:t>
            </w:r>
          </w:p>
        </w:tc>
      </w:tr>
      <w:tr w:rsidR="002545B0" w:rsidTr="005470D9">
        <w:trPr>
          <w:cantSplit/>
        </w:trPr>
        <w:tc>
          <w:tcPr>
            <w:tcW w:w="3845"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Velikost sedání odpovídající síle R</w:t>
            </w:r>
            <w:r>
              <w:rPr>
                <w:rFonts w:ascii="Arial" w:hAnsi="Arial" w:cs="Arial"/>
                <w:color w:val="000000"/>
                <w:position w:val="-4"/>
                <w:sz w:val="16"/>
                <w:szCs w:val="16"/>
              </w:rPr>
              <w:t>yu</w:t>
            </w:r>
          </w:p>
        </w:tc>
        <w:tc>
          <w:tcPr>
            <w:tcW w:w="442"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s</w:t>
            </w:r>
            <w:r>
              <w:rPr>
                <w:rFonts w:ascii="Arial" w:hAnsi="Arial" w:cs="Arial"/>
                <w:color w:val="000000"/>
                <w:position w:val="-4"/>
                <w:sz w:val="16"/>
                <w:szCs w:val="16"/>
              </w:rPr>
              <w:t>y</w:t>
            </w:r>
          </w:p>
        </w:tc>
        <w:tc>
          <w:tcPr>
            <w:tcW w:w="236"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838" w:type="dxa"/>
            <w:tcBorders>
              <w:top w:val="nil"/>
              <w:left w:val="nil"/>
              <w:bottom w:val="nil"/>
              <w:right w:val="nil"/>
            </w:tcBorders>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9,2</w:t>
            </w:r>
          </w:p>
        </w:tc>
        <w:tc>
          <w:tcPr>
            <w:tcW w:w="462"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mm</w:t>
            </w:r>
          </w:p>
        </w:tc>
      </w:tr>
      <w:tr w:rsidR="002545B0" w:rsidTr="005470D9">
        <w:trPr>
          <w:cantSplit/>
        </w:trPr>
        <w:tc>
          <w:tcPr>
            <w:tcW w:w="3845"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 </w:t>
            </w:r>
          </w:p>
        </w:tc>
        <w:tc>
          <w:tcPr>
            <w:tcW w:w="442"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p>
        </w:tc>
        <w:tc>
          <w:tcPr>
            <w:tcW w:w="236"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p>
        </w:tc>
        <w:tc>
          <w:tcPr>
            <w:tcW w:w="838" w:type="dxa"/>
            <w:tcBorders>
              <w:top w:val="nil"/>
              <w:left w:val="nil"/>
              <w:bottom w:val="nil"/>
              <w:right w:val="nil"/>
            </w:tcBorders>
          </w:tcPr>
          <w:p w:rsidR="002545B0" w:rsidRDefault="002545B0" w:rsidP="005470D9">
            <w:pPr>
              <w:widowControl w:val="0"/>
              <w:autoSpaceDE w:val="0"/>
              <w:autoSpaceDN w:val="0"/>
              <w:adjustRightInd w:val="0"/>
              <w:jc w:val="right"/>
              <w:rPr>
                <w:rFonts w:ascii="Arial" w:hAnsi="Arial" w:cs="Arial"/>
                <w:color w:val="000000"/>
                <w:sz w:val="20"/>
                <w:szCs w:val="20"/>
              </w:rPr>
            </w:pPr>
          </w:p>
        </w:tc>
        <w:tc>
          <w:tcPr>
            <w:tcW w:w="462"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p>
        </w:tc>
      </w:tr>
      <w:tr w:rsidR="002545B0" w:rsidTr="005470D9">
        <w:trPr>
          <w:cantSplit/>
        </w:trPr>
        <w:tc>
          <w:tcPr>
            <w:tcW w:w="3845"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Únosnosti odpovídající sednutí 50,0 mm :</w:t>
            </w:r>
          </w:p>
        </w:tc>
        <w:tc>
          <w:tcPr>
            <w:tcW w:w="442"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p>
        </w:tc>
        <w:tc>
          <w:tcPr>
            <w:tcW w:w="236"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p>
        </w:tc>
        <w:tc>
          <w:tcPr>
            <w:tcW w:w="838" w:type="dxa"/>
            <w:tcBorders>
              <w:top w:val="nil"/>
              <w:left w:val="nil"/>
              <w:bottom w:val="nil"/>
              <w:right w:val="nil"/>
            </w:tcBorders>
          </w:tcPr>
          <w:p w:rsidR="002545B0" w:rsidRDefault="002545B0" w:rsidP="005470D9">
            <w:pPr>
              <w:widowControl w:val="0"/>
              <w:autoSpaceDE w:val="0"/>
              <w:autoSpaceDN w:val="0"/>
              <w:adjustRightInd w:val="0"/>
              <w:jc w:val="right"/>
              <w:rPr>
                <w:rFonts w:ascii="Arial" w:hAnsi="Arial" w:cs="Arial"/>
                <w:color w:val="000000"/>
                <w:sz w:val="20"/>
                <w:szCs w:val="20"/>
              </w:rPr>
            </w:pPr>
          </w:p>
        </w:tc>
        <w:tc>
          <w:tcPr>
            <w:tcW w:w="462"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p>
        </w:tc>
      </w:tr>
      <w:tr w:rsidR="002545B0" w:rsidTr="005470D9">
        <w:trPr>
          <w:cantSplit/>
        </w:trPr>
        <w:tc>
          <w:tcPr>
            <w:tcW w:w="3845"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Únosnost paty</w:t>
            </w:r>
          </w:p>
        </w:tc>
        <w:tc>
          <w:tcPr>
            <w:tcW w:w="442"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R</w:t>
            </w:r>
            <w:r>
              <w:rPr>
                <w:rFonts w:ascii="Arial" w:hAnsi="Arial" w:cs="Arial"/>
                <w:color w:val="000000"/>
                <w:position w:val="-4"/>
                <w:sz w:val="16"/>
                <w:szCs w:val="16"/>
              </w:rPr>
              <w:t>bu</w:t>
            </w:r>
          </w:p>
        </w:tc>
        <w:tc>
          <w:tcPr>
            <w:tcW w:w="236"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838" w:type="dxa"/>
            <w:tcBorders>
              <w:top w:val="nil"/>
              <w:left w:val="nil"/>
              <w:bottom w:val="nil"/>
              <w:right w:val="nil"/>
            </w:tcBorders>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2671,96</w:t>
            </w:r>
          </w:p>
        </w:tc>
        <w:tc>
          <w:tcPr>
            <w:tcW w:w="462"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kN</w:t>
            </w:r>
          </w:p>
        </w:tc>
      </w:tr>
      <w:tr w:rsidR="002545B0" w:rsidTr="005470D9">
        <w:trPr>
          <w:cantSplit/>
        </w:trPr>
        <w:tc>
          <w:tcPr>
            <w:tcW w:w="3845" w:type="dxa"/>
            <w:tcBorders>
              <w:top w:val="nil"/>
              <w:left w:val="nil"/>
              <w:bottom w:val="nil"/>
              <w:right w:val="nil"/>
            </w:tcBorders>
          </w:tcPr>
          <w:p w:rsidR="002545B0" w:rsidRDefault="002545B0" w:rsidP="005470D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Celková únosnost</w:t>
            </w:r>
          </w:p>
        </w:tc>
        <w:tc>
          <w:tcPr>
            <w:tcW w:w="442" w:type="dxa"/>
            <w:tcBorders>
              <w:top w:val="nil"/>
              <w:left w:val="nil"/>
              <w:bottom w:val="nil"/>
              <w:right w:val="nil"/>
            </w:tcBorders>
          </w:tcPr>
          <w:p w:rsidR="002545B0" w:rsidRDefault="002545B0" w:rsidP="005470D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R</w:t>
            </w:r>
            <w:r>
              <w:rPr>
                <w:rFonts w:ascii="Arial" w:hAnsi="Arial" w:cs="Arial"/>
                <w:color w:val="000000"/>
                <w:position w:val="-4"/>
                <w:sz w:val="16"/>
                <w:szCs w:val="16"/>
              </w:rPr>
              <w:t>c</w:t>
            </w:r>
          </w:p>
        </w:tc>
        <w:tc>
          <w:tcPr>
            <w:tcW w:w="236" w:type="dxa"/>
            <w:tcBorders>
              <w:top w:val="nil"/>
              <w:left w:val="nil"/>
              <w:bottom w:val="nil"/>
              <w:right w:val="nil"/>
            </w:tcBorders>
          </w:tcPr>
          <w:p w:rsidR="002545B0" w:rsidRDefault="002545B0" w:rsidP="005470D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838" w:type="dxa"/>
            <w:tcBorders>
              <w:top w:val="nil"/>
              <w:left w:val="nil"/>
              <w:bottom w:val="nil"/>
              <w:right w:val="nil"/>
            </w:tcBorders>
          </w:tcPr>
          <w:p w:rsidR="002545B0" w:rsidRDefault="002545B0" w:rsidP="005470D9">
            <w:pPr>
              <w:keepNext/>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4112,14</w:t>
            </w:r>
          </w:p>
        </w:tc>
        <w:tc>
          <w:tcPr>
            <w:tcW w:w="462" w:type="dxa"/>
            <w:tcBorders>
              <w:top w:val="nil"/>
              <w:left w:val="nil"/>
              <w:bottom w:val="nil"/>
              <w:right w:val="nil"/>
            </w:tcBorders>
          </w:tcPr>
          <w:p w:rsidR="002545B0" w:rsidRDefault="002545B0" w:rsidP="005470D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kN</w:t>
            </w:r>
          </w:p>
        </w:tc>
      </w:tr>
    </w:tbl>
    <w:p w:rsidR="002545B0" w:rsidRDefault="002545B0" w:rsidP="002545B0">
      <w:pPr>
        <w:widowControl w:val="0"/>
        <w:autoSpaceDE w:val="0"/>
        <w:autoSpaceDN w:val="0"/>
        <w:adjustRightInd w:val="0"/>
        <w:rPr>
          <w:rFonts w:ascii="Arial" w:hAnsi="Arial" w:cs="Arial"/>
          <w:color w:val="000000"/>
          <w:sz w:val="20"/>
          <w:szCs w:val="20"/>
        </w:rPr>
      </w:pPr>
    </w:p>
    <w:p w:rsidR="002545B0" w:rsidRDefault="002545B0" w:rsidP="002545B0">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Pro zatížení Q = 1752,00 kN je sednutí piloty 7,6 mm</w:t>
      </w:r>
    </w:p>
    <w:p w:rsidR="002545B0" w:rsidRDefault="002545B0" w:rsidP="002545B0">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 </w:t>
      </w:r>
    </w:p>
    <w:tbl>
      <w:tblPr>
        <w:tblW w:w="9200" w:type="dxa"/>
        <w:tblInd w:w="64" w:type="dxa"/>
        <w:tblLayout w:type="fixed"/>
        <w:tblCellMar>
          <w:top w:w="11" w:type="dxa"/>
          <w:left w:w="50" w:type="dxa"/>
          <w:bottom w:w="11" w:type="dxa"/>
          <w:right w:w="50" w:type="dxa"/>
        </w:tblCellMar>
        <w:tblLook w:val="0000" w:firstRow="0" w:lastRow="0" w:firstColumn="0" w:lastColumn="0" w:noHBand="0" w:noVBand="0"/>
      </w:tblPr>
      <w:tblGrid>
        <w:gridCol w:w="6969"/>
        <w:gridCol w:w="2231"/>
      </w:tblGrid>
      <w:tr w:rsidR="002545B0" w:rsidTr="002545B0">
        <w:trPr>
          <w:cantSplit/>
          <w:trHeight w:hRule="exact" w:val="239"/>
          <w:tblHeader/>
        </w:trPr>
        <w:tc>
          <w:tcPr>
            <w:tcW w:w="6969" w:type="dxa"/>
            <w:tcBorders>
              <w:top w:val="single" w:sz="11" w:space="0" w:color="007AC3"/>
              <w:left w:val="single" w:sz="11" w:space="0" w:color="007AC3"/>
              <w:bottom w:val="single" w:sz="11" w:space="0" w:color="007AC3"/>
              <w:right w:val="single" w:sz="4" w:space="0" w:color="7FBDE1"/>
            </w:tcBorders>
            <w:shd w:val="clear" w:color="BFDEF0" w:fill="BFDEF0"/>
            <w:vAlign w:val="center"/>
          </w:tcPr>
          <w:p w:rsidR="002545B0" w:rsidRDefault="002545B0" w:rsidP="005470D9">
            <w:pPr>
              <w:keepNext/>
              <w:widowControl w:val="0"/>
              <w:autoSpaceDE w:val="0"/>
              <w:autoSpaceDN w:val="0"/>
              <w:adjustRightInd w:val="0"/>
              <w:rPr>
                <w:rFonts w:ascii="Arial" w:hAnsi="Arial" w:cs="Arial"/>
                <w:b/>
                <w:bCs/>
                <w:color w:val="007AC3"/>
                <w:sz w:val="20"/>
                <w:szCs w:val="20"/>
              </w:rPr>
            </w:pPr>
            <w:r>
              <w:rPr>
                <w:rFonts w:ascii="Arial" w:hAnsi="Arial" w:cs="Arial"/>
                <w:b/>
                <w:bCs/>
                <w:color w:val="007AC3"/>
                <w:sz w:val="20"/>
                <w:szCs w:val="20"/>
              </w:rPr>
              <w:t>Název : Sedání</w:t>
            </w:r>
          </w:p>
        </w:tc>
        <w:tc>
          <w:tcPr>
            <w:tcW w:w="2231" w:type="dxa"/>
            <w:tcBorders>
              <w:top w:val="single" w:sz="11" w:space="0" w:color="007AC3"/>
              <w:left w:val="single" w:sz="4" w:space="0" w:color="7FBDE1"/>
              <w:bottom w:val="single" w:sz="11" w:space="0" w:color="007AC3"/>
              <w:right w:val="single" w:sz="11" w:space="0" w:color="007AC3"/>
            </w:tcBorders>
            <w:shd w:val="clear" w:color="BFDEF0" w:fill="BFDEF0"/>
            <w:vAlign w:val="center"/>
          </w:tcPr>
          <w:p w:rsidR="002545B0" w:rsidRDefault="002545B0" w:rsidP="005470D9">
            <w:pPr>
              <w:keepNext/>
              <w:widowControl w:val="0"/>
              <w:autoSpaceDE w:val="0"/>
              <w:autoSpaceDN w:val="0"/>
              <w:adjustRightInd w:val="0"/>
              <w:rPr>
                <w:rFonts w:ascii="Arial" w:hAnsi="Arial" w:cs="Arial"/>
                <w:b/>
                <w:bCs/>
                <w:color w:val="007AC3"/>
                <w:sz w:val="20"/>
                <w:szCs w:val="20"/>
              </w:rPr>
            </w:pPr>
            <w:r>
              <w:rPr>
                <w:rFonts w:ascii="Arial" w:hAnsi="Arial" w:cs="Arial"/>
                <w:b/>
                <w:bCs/>
                <w:color w:val="007AC3"/>
                <w:sz w:val="20"/>
                <w:szCs w:val="20"/>
              </w:rPr>
              <w:t>Fáze - výpočet : 1 - 1</w:t>
            </w:r>
          </w:p>
        </w:tc>
      </w:tr>
      <w:tr w:rsidR="002545B0" w:rsidTr="002545B0">
        <w:trPr>
          <w:cantSplit/>
          <w:trHeight w:val="4501"/>
        </w:trPr>
        <w:tc>
          <w:tcPr>
            <w:tcW w:w="9200" w:type="dxa"/>
            <w:gridSpan w:val="2"/>
            <w:tcBorders>
              <w:top w:val="single" w:sz="11" w:space="0" w:color="007AC3"/>
              <w:left w:val="single" w:sz="11" w:space="0" w:color="007AC3"/>
              <w:bottom w:val="single" w:sz="11" w:space="0" w:color="007AC3"/>
              <w:right w:val="single" w:sz="11" w:space="0" w:color="007AC3"/>
            </w:tcBorders>
            <w:tcMar>
              <w:top w:w="0" w:type="dxa"/>
              <w:left w:w="14" w:type="dxa"/>
              <w:bottom w:w="0" w:type="dxa"/>
              <w:right w:w="14" w:type="dxa"/>
            </w:tcMar>
          </w:tcPr>
          <w:tbl>
            <w:tblPr>
              <w:tblW w:w="0" w:type="auto"/>
              <w:tblLayout w:type="fixed"/>
              <w:tblCellMar>
                <w:left w:w="0" w:type="dxa"/>
                <w:right w:w="0" w:type="dxa"/>
              </w:tblCellMar>
              <w:tblLook w:val="0000" w:firstRow="0" w:lastRow="0" w:firstColumn="0" w:lastColumn="0" w:noHBand="0" w:noVBand="0"/>
            </w:tblPr>
            <w:tblGrid>
              <w:gridCol w:w="8500"/>
            </w:tblGrid>
            <w:tr w:rsidR="002545B0" w:rsidTr="002545B0">
              <w:trPr>
                <w:cantSplit/>
                <w:trHeight w:hRule="exact" w:val="4512"/>
              </w:trPr>
              <w:tc>
                <w:tcPr>
                  <w:tcW w:w="8500" w:type="dxa"/>
                </w:tcPr>
                <w:p w:rsidR="002545B0" w:rsidRDefault="002545B0" w:rsidP="005470D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drawing>
                      <wp:inline distT="0" distB="0" distL="0" distR="0">
                        <wp:extent cx="5369442" cy="2925438"/>
                        <wp:effectExtent l="0" t="0" r="0" b="0"/>
                        <wp:docPr id="145" name="Obrázok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390738" cy="2937040"/>
                                </a:xfrm>
                                <a:prstGeom prst="rect">
                                  <a:avLst/>
                                </a:prstGeom>
                                <a:noFill/>
                                <a:ln>
                                  <a:noFill/>
                                </a:ln>
                              </pic:spPr>
                            </pic:pic>
                          </a:graphicData>
                        </a:graphic>
                      </wp:inline>
                    </w:drawing>
                  </w:r>
                </w:p>
              </w:tc>
            </w:tr>
          </w:tbl>
          <w:p w:rsidR="002545B0" w:rsidRDefault="002545B0" w:rsidP="005470D9">
            <w:pPr>
              <w:keepNext/>
              <w:widowControl w:val="0"/>
              <w:autoSpaceDE w:val="0"/>
              <w:autoSpaceDN w:val="0"/>
              <w:adjustRightInd w:val="0"/>
              <w:rPr>
                <w:rFonts w:ascii="Arial" w:hAnsi="Arial" w:cs="Arial"/>
                <w:color w:val="000000"/>
                <w:sz w:val="20"/>
                <w:szCs w:val="20"/>
              </w:rPr>
            </w:pPr>
          </w:p>
        </w:tc>
      </w:tr>
    </w:tbl>
    <w:p w:rsidR="002545B0" w:rsidRDefault="002545B0" w:rsidP="002545B0">
      <w:pPr>
        <w:widowControl w:val="0"/>
        <w:autoSpaceDE w:val="0"/>
        <w:autoSpaceDN w:val="0"/>
        <w:adjustRightInd w:val="0"/>
        <w:spacing w:line="65" w:lineRule="exact"/>
        <w:rPr>
          <w:rFonts w:ascii="Arial" w:hAnsi="Arial" w:cs="Arial"/>
          <w:color w:val="000000"/>
          <w:sz w:val="20"/>
          <w:szCs w:val="20"/>
        </w:rPr>
      </w:pPr>
    </w:p>
    <w:p w:rsidR="002545B0" w:rsidRDefault="002545B0" w:rsidP="002545B0">
      <w:pPr>
        <w:keepNext/>
        <w:keepLines/>
        <w:widowControl w:val="0"/>
        <w:autoSpaceDE w:val="0"/>
        <w:autoSpaceDN w:val="0"/>
        <w:adjustRightInd w:val="0"/>
        <w:spacing w:before="16"/>
        <w:rPr>
          <w:rFonts w:ascii="Arial" w:hAnsi="Arial" w:cs="Arial"/>
          <w:b/>
          <w:bCs/>
          <w:color w:val="007AC3"/>
          <w:sz w:val="24"/>
        </w:rPr>
      </w:pPr>
      <w:r>
        <w:rPr>
          <w:rFonts w:ascii="Arial" w:hAnsi="Arial" w:cs="Arial"/>
          <w:b/>
          <w:bCs/>
          <w:color w:val="007AC3"/>
          <w:sz w:val="24"/>
        </w:rPr>
        <w:lastRenderedPageBreak/>
        <w:t xml:space="preserve">Posouzení čís. 1 </w:t>
      </w:r>
    </w:p>
    <w:p w:rsidR="002545B0" w:rsidRDefault="002545B0" w:rsidP="002545B0">
      <w:pPr>
        <w:keepNext/>
        <w:keepLines/>
        <w:widowControl w:val="0"/>
        <w:autoSpaceDE w:val="0"/>
        <w:autoSpaceDN w:val="0"/>
        <w:adjustRightInd w:val="0"/>
        <w:spacing w:before="80"/>
        <w:rPr>
          <w:rFonts w:ascii="Arial" w:hAnsi="Arial" w:cs="Arial"/>
          <w:color w:val="000000"/>
          <w:sz w:val="20"/>
          <w:szCs w:val="20"/>
        </w:rPr>
      </w:pPr>
      <w:r>
        <w:rPr>
          <w:rFonts w:ascii="Arial" w:hAnsi="Arial" w:cs="Arial"/>
          <w:b/>
          <w:bCs/>
          <w:color w:val="007AC3"/>
          <w:sz w:val="20"/>
          <w:szCs w:val="20"/>
        </w:rPr>
        <w:t>Maximální vnitřní síly a deformace:</w:t>
      </w:r>
    </w:p>
    <w:p w:rsidR="002545B0" w:rsidRDefault="002545B0" w:rsidP="002545B0">
      <w:pPr>
        <w:keepNext/>
        <w:keepLines/>
        <w:widowControl w:val="0"/>
        <w:autoSpaceDE w:val="0"/>
        <w:autoSpaceDN w:val="0"/>
        <w:adjustRightInd w:val="0"/>
        <w:spacing w:line="79" w:lineRule="exact"/>
        <w:rPr>
          <w:rFonts w:ascii="Arial" w:hAnsi="Arial" w:cs="Arial"/>
          <w:color w:val="000000"/>
          <w:sz w:val="20"/>
          <w:szCs w:val="20"/>
        </w:rPr>
      </w:pPr>
    </w:p>
    <w:tbl>
      <w:tblPr>
        <w:tblW w:w="0" w:type="auto"/>
        <w:tblLayout w:type="fixed"/>
        <w:tblCellMar>
          <w:left w:w="0" w:type="dxa"/>
          <w:right w:w="100" w:type="dxa"/>
        </w:tblCellMar>
        <w:tblLook w:val="0000" w:firstRow="0" w:lastRow="0" w:firstColumn="0" w:lastColumn="0" w:noHBand="0" w:noVBand="0"/>
      </w:tblPr>
      <w:tblGrid>
        <w:gridCol w:w="2032"/>
        <w:gridCol w:w="236"/>
        <w:gridCol w:w="728"/>
        <w:gridCol w:w="538"/>
      </w:tblGrid>
      <w:tr w:rsidR="002545B0" w:rsidTr="005470D9">
        <w:trPr>
          <w:cantSplit/>
        </w:trPr>
        <w:tc>
          <w:tcPr>
            <w:tcW w:w="2032"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Max.deformace piloty</w:t>
            </w:r>
          </w:p>
        </w:tc>
        <w:tc>
          <w:tcPr>
            <w:tcW w:w="236"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728" w:type="dxa"/>
            <w:tcBorders>
              <w:top w:val="nil"/>
              <w:left w:val="nil"/>
              <w:bottom w:val="nil"/>
              <w:right w:val="nil"/>
            </w:tcBorders>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18,7</w:t>
            </w:r>
          </w:p>
        </w:tc>
        <w:tc>
          <w:tcPr>
            <w:tcW w:w="538"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mm</w:t>
            </w:r>
          </w:p>
        </w:tc>
      </w:tr>
      <w:tr w:rsidR="002545B0" w:rsidTr="005470D9">
        <w:trPr>
          <w:cantSplit/>
        </w:trPr>
        <w:tc>
          <w:tcPr>
            <w:tcW w:w="2032"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Max.posouvající síla</w:t>
            </w:r>
          </w:p>
        </w:tc>
        <w:tc>
          <w:tcPr>
            <w:tcW w:w="236"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728" w:type="dxa"/>
            <w:tcBorders>
              <w:top w:val="nil"/>
              <w:left w:val="nil"/>
              <w:bottom w:val="nil"/>
              <w:right w:val="nil"/>
            </w:tcBorders>
          </w:tcPr>
          <w:p w:rsidR="002545B0" w:rsidRDefault="002545B0" w:rsidP="005470D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370,00</w:t>
            </w:r>
          </w:p>
        </w:tc>
        <w:tc>
          <w:tcPr>
            <w:tcW w:w="538" w:type="dxa"/>
            <w:tcBorders>
              <w:top w:val="nil"/>
              <w:left w:val="nil"/>
              <w:bottom w:val="nil"/>
              <w:right w:val="nil"/>
            </w:tcBorders>
          </w:tcPr>
          <w:p w:rsidR="002545B0" w:rsidRDefault="002545B0" w:rsidP="005470D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kN</w:t>
            </w:r>
          </w:p>
        </w:tc>
      </w:tr>
      <w:tr w:rsidR="002545B0" w:rsidTr="005470D9">
        <w:trPr>
          <w:cantSplit/>
        </w:trPr>
        <w:tc>
          <w:tcPr>
            <w:tcW w:w="2032" w:type="dxa"/>
            <w:tcBorders>
              <w:top w:val="nil"/>
              <w:left w:val="nil"/>
              <w:bottom w:val="nil"/>
              <w:right w:val="nil"/>
            </w:tcBorders>
          </w:tcPr>
          <w:p w:rsidR="002545B0" w:rsidRDefault="002545B0" w:rsidP="005470D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Maximální moment</w:t>
            </w:r>
          </w:p>
        </w:tc>
        <w:tc>
          <w:tcPr>
            <w:tcW w:w="236" w:type="dxa"/>
            <w:tcBorders>
              <w:top w:val="nil"/>
              <w:left w:val="nil"/>
              <w:bottom w:val="nil"/>
              <w:right w:val="nil"/>
            </w:tcBorders>
          </w:tcPr>
          <w:p w:rsidR="002545B0" w:rsidRDefault="002545B0" w:rsidP="005470D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728" w:type="dxa"/>
            <w:tcBorders>
              <w:top w:val="nil"/>
              <w:left w:val="nil"/>
              <w:bottom w:val="nil"/>
              <w:right w:val="nil"/>
            </w:tcBorders>
          </w:tcPr>
          <w:p w:rsidR="002545B0" w:rsidRDefault="002545B0" w:rsidP="005470D9">
            <w:pPr>
              <w:keepNext/>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929,94</w:t>
            </w:r>
          </w:p>
        </w:tc>
        <w:tc>
          <w:tcPr>
            <w:tcW w:w="538" w:type="dxa"/>
            <w:tcBorders>
              <w:top w:val="nil"/>
              <w:left w:val="nil"/>
              <w:bottom w:val="nil"/>
              <w:right w:val="nil"/>
            </w:tcBorders>
          </w:tcPr>
          <w:p w:rsidR="002545B0" w:rsidRDefault="002545B0" w:rsidP="005470D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kNm</w:t>
            </w:r>
          </w:p>
        </w:tc>
      </w:tr>
    </w:tbl>
    <w:p w:rsidR="002545B0" w:rsidRDefault="002545B0" w:rsidP="002545B0">
      <w:pPr>
        <w:widowControl w:val="0"/>
        <w:autoSpaceDE w:val="0"/>
        <w:autoSpaceDN w:val="0"/>
        <w:adjustRightInd w:val="0"/>
        <w:spacing w:line="79" w:lineRule="exact"/>
        <w:rPr>
          <w:rFonts w:ascii="Arial" w:hAnsi="Arial" w:cs="Arial"/>
          <w:color w:val="000000"/>
          <w:sz w:val="20"/>
          <w:szCs w:val="20"/>
        </w:rPr>
      </w:pPr>
    </w:p>
    <w:p w:rsidR="002545B0" w:rsidRDefault="002545B0" w:rsidP="002545B0">
      <w:pPr>
        <w:keepNext/>
        <w:keepLines/>
        <w:widowControl w:val="0"/>
        <w:autoSpaceDE w:val="0"/>
        <w:autoSpaceDN w:val="0"/>
        <w:adjustRightInd w:val="0"/>
        <w:rPr>
          <w:rFonts w:ascii="Arial" w:hAnsi="Arial" w:cs="Arial"/>
          <w:b/>
          <w:bCs/>
          <w:color w:val="007AC3"/>
          <w:sz w:val="20"/>
          <w:szCs w:val="20"/>
        </w:rPr>
      </w:pPr>
      <w:r>
        <w:rPr>
          <w:rFonts w:ascii="Arial" w:hAnsi="Arial" w:cs="Arial"/>
          <w:b/>
          <w:bCs/>
          <w:color w:val="007AC3"/>
          <w:sz w:val="20"/>
          <w:szCs w:val="20"/>
        </w:rPr>
        <w:t>Posouzení na ohyb</w:t>
      </w:r>
    </w:p>
    <w:p w:rsidR="002545B0" w:rsidRDefault="002545B0" w:rsidP="002545B0">
      <w:pPr>
        <w:widowControl w:val="0"/>
        <w:autoSpaceDE w:val="0"/>
        <w:autoSpaceDN w:val="0"/>
        <w:adjustRightInd w:val="0"/>
        <w:spacing w:before="80"/>
        <w:rPr>
          <w:rFonts w:ascii="Arial" w:hAnsi="Arial" w:cs="Arial"/>
          <w:color w:val="000000"/>
          <w:sz w:val="20"/>
          <w:szCs w:val="20"/>
        </w:rPr>
      </w:pPr>
      <w:r>
        <w:rPr>
          <w:rFonts w:ascii="Arial" w:hAnsi="Arial" w:cs="Arial"/>
          <w:color w:val="000000"/>
          <w:sz w:val="20"/>
          <w:szCs w:val="20"/>
        </w:rPr>
        <w:t>Vyztužení - 14 ks profil 25,0 mm; krytí 90,0 mm</w:t>
      </w:r>
    </w:p>
    <w:p w:rsidR="002545B0" w:rsidRDefault="002545B0" w:rsidP="002545B0">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Typ konstrukce (stupně vyztužení) : nosník</w:t>
      </w:r>
    </w:p>
    <w:p w:rsidR="002545B0" w:rsidRDefault="002545B0" w:rsidP="002545B0">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 xml:space="preserve">Stupeň vyztužení </w:t>
      </w:r>
      <w:r>
        <w:rPr>
          <w:rFonts w:ascii="Symbol" w:hAnsi="Symbol" w:cs="Symbol"/>
          <w:color w:val="000000"/>
          <w:sz w:val="20"/>
          <w:szCs w:val="20"/>
        </w:rPr>
        <w:t></w:t>
      </w:r>
      <w:r>
        <w:rPr>
          <w:rFonts w:ascii="Arial" w:hAnsi="Arial" w:cs="Arial"/>
          <w:color w:val="000000"/>
          <w:sz w:val="20"/>
          <w:szCs w:val="20"/>
        </w:rPr>
        <w:t xml:space="preserve"> = 0,540 % &gt; 0,135 % = </w:t>
      </w:r>
      <w:r>
        <w:rPr>
          <w:rFonts w:ascii="Symbol" w:hAnsi="Symbol" w:cs="Symbol"/>
          <w:color w:val="000000"/>
          <w:sz w:val="20"/>
          <w:szCs w:val="20"/>
        </w:rPr>
        <w:t></w:t>
      </w:r>
      <w:r>
        <w:rPr>
          <w:rFonts w:ascii="Arial" w:hAnsi="Arial" w:cs="Arial"/>
          <w:color w:val="000000"/>
          <w:position w:val="-4"/>
          <w:sz w:val="16"/>
          <w:szCs w:val="16"/>
        </w:rPr>
        <w:t>min</w:t>
      </w:r>
    </w:p>
    <w:p w:rsidR="002545B0" w:rsidRDefault="002545B0" w:rsidP="002545B0">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Zatížení : M</w:t>
      </w:r>
      <w:r>
        <w:rPr>
          <w:rFonts w:ascii="Arial" w:hAnsi="Arial" w:cs="Arial"/>
          <w:color w:val="000000"/>
          <w:position w:val="-4"/>
          <w:sz w:val="16"/>
          <w:szCs w:val="16"/>
        </w:rPr>
        <w:t>Ed</w:t>
      </w:r>
      <w:r>
        <w:rPr>
          <w:rFonts w:ascii="Arial" w:hAnsi="Arial" w:cs="Arial"/>
          <w:color w:val="000000"/>
          <w:sz w:val="20"/>
          <w:szCs w:val="20"/>
        </w:rPr>
        <w:t xml:space="preserve"> = 929,94 kNm</w:t>
      </w:r>
    </w:p>
    <w:p w:rsidR="002545B0" w:rsidRDefault="002545B0" w:rsidP="002545B0">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Únosnost : M</w:t>
      </w:r>
      <w:r>
        <w:rPr>
          <w:rFonts w:ascii="Arial" w:hAnsi="Arial" w:cs="Arial"/>
          <w:color w:val="000000"/>
          <w:position w:val="-4"/>
          <w:sz w:val="16"/>
          <w:szCs w:val="16"/>
        </w:rPr>
        <w:t>Rd</w:t>
      </w:r>
      <w:r>
        <w:rPr>
          <w:rFonts w:ascii="Arial" w:hAnsi="Arial" w:cs="Arial"/>
          <w:color w:val="000000"/>
          <w:sz w:val="20"/>
          <w:szCs w:val="20"/>
        </w:rPr>
        <w:t xml:space="preserve"> = 960,33 kNm</w:t>
      </w:r>
    </w:p>
    <w:p w:rsidR="002545B0" w:rsidRDefault="002545B0" w:rsidP="002545B0">
      <w:pPr>
        <w:widowControl w:val="0"/>
        <w:autoSpaceDE w:val="0"/>
        <w:autoSpaceDN w:val="0"/>
        <w:adjustRightInd w:val="0"/>
        <w:rPr>
          <w:rFonts w:ascii="Arial" w:hAnsi="Arial" w:cs="Arial"/>
          <w:b/>
          <w:bCs/>
          <w:color w:val="00A000"/>
          <w:sz w:val="20"/>
          <w:szCs w:val="20"/>
        </w:rPr>
      </w:pPr>
      <w:r>
        <w:rPr>
          <w:rFonts w:ascii="Arial" w:hAnsi="Arial" w:cs="Arial"/>
          <w:b/>
          <w:bCs/>
          <w:color w:val="00A000"/>
          <w:sz w:val="20"/>
          <w:szCs w:val="20"/>
        </w:rPr>
        <w:t>Navržená výztuž piloty VYHOVUJE</w:t>
      </w:r>
    </w:p>
    <w:p w:rsidR="002545B0" w:rsidRDefault="002545B0" w:rsidP="002545B0">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 </w:t>
      </w:r>
    </w:p>
    <w:p w:rsidR="002545B0" w:rsidRDefault="002545B0" w:rsidP="002545B0">
      <w:pPr>
        <w:keepNext/>
        <w:keepLines/>
        <w:widowControl w:val="0"/>
        <w:autoSpaceDE w:val="0"/>
        <w:autoSpaceDN w:val="0"/>
        <w:adjustRightInd w:val="0"/>
        <w:rPr>
          <w:rFonts w:ascii="Arial" w:hAnsi="Arial" w:cs="Arial"/>
          <w:b/>
          <w:bCs/>
          <w:color w:val="007AC3"/>
          <w:sz w:val="20"/>
          <w:szCs w:val="20"/>
        </w:rPr>
      </w:pPr>
      <w:r>
        <w:rPr>
          <w:rFonts w:ascii="Arial" w:hAnsi="Arial" w:cs="Arial"/>
          <w:b/>
          <w:bCs/>
          <w:color w:val="007AC3"/>
          <w:sz w:val="20"/>
          <w:szCs w:val="20"/>
        </w:rPr>
        <w:t>Posouzení na smyk</w:t>
      </w:r>
    </w:p>
    <w:p w:rsidR="002545B0" w:rsidRDefault="002545B0" w:rsidP="002545B0">
      <w:pPr>
        <w:widowControl w:val="0"/>
        <w:autoSpaceDE w:val="0"/>
        <w:autoSpaceDN w:val="0"/>
        <w:adjustRightInd w:val="0"/>
        <w:spacing w:before="80"/>
        <w:rPr>
          <w:rFonts w:ascii="Arial" w:hAnsi="Arial" w:cs="Arial"/>
          <w:color w:val="000000"/>
          <w:sz w:val="20"/>
          <w:szCs w:val="20"/>
        </w:rPr>
      </w:pPr>
      <w:r>
        <w:rPr>
          <w:rFonts w:ascii="Arial" w:hAnsi="Arial" w:cs="Arial"/>
          <w:color w:val="000000"/>
          <w:sz w:val="20"/>
          <w:szCs w:val="20"/>
        </w:rPr>
        <w:t>Smyková výztuž - profil 12,0 mm; vzdálenost 150,0 mm</w:t>
      </w:r>
    </w:p>
    <w:p w:rsidR="002545B0" w:rsidRDefault="002545B0" w:rsidP="002545B0">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Posouvající síla na mezi únosnosti: V</w:t>
      </w:r>
      <w:r>
        <w:rPr>
          <w:rFonts w:ascii="Arial" w:hAnsi="Arial" w:cs="Arial"/>
          <w:color w:val="000000"/>
          <w:position w:val="-4"/>
          <w:sz w:val="16"/>
          <w:szCs w:val="16"/>
        </w:rPr>
        <w:t>Rd</w:t>
      </w:r>
      <w:r>
        <w:rPr>
          <w:rFonts w:ascii="Arial" w:hAnsi="Arial" w:cs="Arial"/>
          <w:color w:val="000000"/>
          <w:sz w:val="20"/>
          <w:szCs w:val="20"/>
        </w:rPr>
        <w:t xml:space="preserve"> = 531,07 kN &gt; 370,00 kN = V</w:t>
      </w:r>
      <w:r>
        <w:rPr>
          <w:rFonts w:ascii="Arial" w:hAnsi="Arial" w:cs="Arial"/>
          <w:color w:val="000000"/>
          <w:position w:val="-4"/>
          <w:sz w:val="16"/>
          <w:szCs w:val="16"/>
        </w:rPr>
        <w:t>Ed</w:t>
      </w:r>
    </w:p>
    <w:p w:rsidR="002545B0" w:rsidRDefault="002545B0" w:rsidP="002545B0">
      <w:pPr>
        <w:widowControl w:val="0"/>
        <w:autoSpaceDE w:val="0"/>
        <w:autoSpaceDN w:val="0"/>
        <w:adjustRightInd w:val="0"/>
        <w:rPr>
          <w:rFonts w:ascii="Arial" w:hAnsi="Arial" w:cs="Arial"/>
          <w:b/>
          <w:bCs/>
          <w:color w:val="00A000"/>
          <w:sz w:val="20"/>
          <w:szCs w:val="20"/>
        </w:rPr>
      </w:pPr>
      <w:r>
        <w:rPr>
          <w:rFonts w:ascii="Arial" w:hAnsi="Arial" w:cs="Arial"/>
          <w:b/>
          <w:bCs/>
          <w:color w:val="00A000"/>
          <w:sz w:val="20"/>
          <w:szCs w:val="20"/>
        </w:rPr>
        <w:t>Průřez VYHOVUJE.</w:t>
      </w:r>
    </w:p>
    <w:p w:rsidR="002545B0" w:rsidRDefault="002545B0" w:rsidP="002545B0">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 </w:t>
      </w:r>
    </w:p>
    <w:tbl>
      <w:tblPr>
        <w:tblW w:w="9484" w:type="dxa"/>
        <w:tblInd w:w="64" w:type="dxa"/>
        <w:tblLayout w:type="fixed"/>
        <w:tblCellMar>
          <w:top w:w="11" w:type="dxa"/>
          <w:left w:w="50" w:type="dxa"/>
          <w:bottom w:w="11" w:type="dxa"/>
          <w:right w:w="50" w:type="dxa"/>
        </w:tblCellMar>
        <w:tblLook w:val="0000" w:firstRow="0" w:lastRow="0" w:firstColumn="0" w:lastColumn="0" w:noHBand="0" w:noVBand="0"/>
      </w:tblPr>
      <w:tblGrid>
        <w:gridCol w:w="7145"/>
        <w:gridCol w:w="2339"/>
      </w:tblGrid>
      <w:tr w:rsidR="002545B0" w:rsidTr="005470D9">
        <w:trPr>
          <w:cantSplit/>
          <w:trHeight w:hRule="exact" w:val="239"/>
          <w:tblHeader/>
        </w:trPr>
        <w:tc>
          <w:tcPr>
            <w:tcW w:w="7145" w:type="dxa"/>
            <w:tcBorders>
              <w:top w:val="single" w:sz="11" w:space="0" w:color="007AC3"/>
              <w:left w:val="single" w:sz="11" w:space="0" w:color="007AC3"/>
              <w:bottom w:val="single" w:sz="11" w:space="0" w:color="007AC3"/>
              <w:right w:val="single" w:sz="4" w:space="0" w:color="7FBDE1"/>
            </w:tcBorders>
            <w:shd w:val="clear" w:color="BFDEF0" w:fill="BFDEF0"/>
            <w:vAlign w:val="center"/>
          </w:tcPr>
          <w:p w:rsidR="002545B0" w:rsidRDefault="002545B0" w:rsidP="005470D9">
            <w:pPr>
              <w:keepNext/>
              <w:widowControl w:val="0"/>
              <w:autoSpaceDE w:val="0"/>
              <w:autoSpaceDN w:val="0"/>
              <w:adjustRightInd w:val="0"/>
              <w:rPr>
                <w:rFonts w:ascii="Arial" w:hAnsi="Arial" w:cs="Arial"/>
                <w:b/>
                <w:bCs/>
                <w:color w:val="007AC3"/>
                <w:sz w:val="20"/>
                <w:szCs w:val="20"/>
              </w:rPr>
            </w:pPr>
            <w:r>
              <w:rPr>
                <w:rFonts w:ascii="Arial" w:hAnsi="Arial" w:cs="Arial"/>
                <w:b/>
                <w:bCs/>
                <w:color w:val="007AC3"/>
                <w:sz w:val="20"/>
                <w:szCs w:val="20"/>
              </w:rPr>
              <w:t>Název : Vod. únosn.</w:t>
            </w:r>
          </w:p>
        </w:tc>
        <w:tc>
          <w:tcPr>
            <w:tcW w:w="2339" w:type="dxa"/>
            <w:tcBorders>
              <w:top w:val="single" w:sz="11" w:space="0" w:color="007AC3"/>
              <w:left w:val="single" w:sz="4" w:space="0" w:color="7FBDE1"/>
              <w:bottom w:val="single" w:sz="11" w:space="0" w:color="007AC3"/>
              <w:right w:val="single" w:sz="11" w:space="0" w:color="007AC3"/>
            </w:tcBorders>
            <w:shd w:val="clear" w:color="BFDEF0" w:fill="BFDEF0"/>
            <w:vAlign w:val="center"/>
          </w:tcPr>
          <w:p w:rsidR="002545B0" w:rsidRDefault="002545B0" w:rsidP="005470D9">
            <w:pPr>
              <w:keepNext/>
              <w:widowControl w:val="0"/>
              <w:autoSpaceDE w:val="0"/>
              <w:autoSpaceDN w:val="0"/>
              <w:adjustRightInd w:val="0"/>
              <w:rPr>
                <w:rFonts w:ascii="Arial" w:hAnsi="Arial" w:cs="Arial"/>
                <w:b/>
                <w:bCs/>
                <w:color w:val="007AC3"/>
                <w:sz w:val="20"/>
                <w:szCs w:val="20"/>
              </w:rPr>
            </w:pPr>
            <w:r>
              <w:rPr>
                <w:rFonts w:ascii="Arial" w:hAnsi="Arial" w:cs="Arial"/>
                <w:b/>
                <w:bCs/>
                <w:color w:val="007AC3"/>
                <w:sz w:val="20"/>
                <w:szCs w:val="20"/>
              </w:rPr>
              <w:t>Fáze - výpočet : 1 - 1</w:t>
            </w:r>
          </w:p>
        </w:tc>
      </w:tr>
      <w:tr w:rsidR="002545B0" w:rsidTr="005470D9">
        <w:trPr>
          <w:cantSplit/>
          <w:trHeight w:val="7328"/>
        </w:trPr>
        <w:tc>
          <w:tcPr>
            <w:tcW w:w="9484" w:type="dxa"/>
            <w:gridSpan w:val="2"/>
            <w:tcBorders>
              <w:top w:val="single" w:sz="11" w:space="0" w:color="007AC3"/>
              <w:left w:val="single" w:sz="11" w:space="0" w:color="007AC3"/>
              <w:bottom w:val="single" w:sz="11" w:space="0" w:color="007AC3"/>
              <w:right w:val="single" w:sz="11" w:space="0" w:color="007AC3"/>
            </w:tcBorders>
            <w:tcMar>
              <w:top w:w="0" w:type="dxa"/>
              <w:left w:w="14" w:type="dxa"/>
              <w:bottom w:w="0" w:type="dxa"/>
              <w:right w:w="14" w:type="dxa"/>
            </w:tcMar>
          </w:tcPr>
          <w:tbl>
            <w:tblPr>
              <w:tblW w:w="10324" w:type="dxa"/>
              <w:tblLayout w:type="fixed"/>
              <w:tblCellMar>
                <w:left w:w="0" w:type="dxa"/>
                <w:right w:w="0" w:type="dxa"/>
              </w:tblCellMar>
              <w:tblLook w:val="0000" w:firstRow="0" w:lastRow="0" w:firstColumn="0" w:lastColumn="0" w:noHBand="0" w:noVBand="0"/>
            </w:tblPr>
            <w:tblGrid>
              <w:gridCol w:w="10324"/>
            </w:tblGrid>
            <w:tr w:rsidR="002545B0" w:rsidTr="005470D9">
              <w:trPr>
                <w:cantSplit/>
                <w:trHeight w:hRule="exact" w:val="7000"/>
              </w:trPr>
              <w:tc>
                <w:tcPr>
                  <w:tcW w:w="10324" w:type="dxa"/>
                </w:tcPr>
                <w:p w:rsidR="002545B0" w:rsidRDefault="002545B0" w:rsidP="005470D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drawing>
                      <wp:inline distT="0" distB="0" distL="0" distR="0">
                        <wp:extent cx="6008370" cy="4648200"/>
                        <wp:effectExtent l="0" t="0" r="0" b="0"/>
                        <wp:docPr id="144" name="Obrázok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6016727" cy="4654665"/>
                                </a:xfrm>
                                <a:prstGeom prst="rect">
                                  <a:avLst/>
                                </a:prstGeom>
                                <a:noFill/>
                                <a:ln>
                                  <a:noFill/>
                                </a:ln>
                              </pic:spPr>
                            </pic:pic>
                          </a:graphicData>
                        </a:graphic>
                      </wp:inline>
                    </w:drawing>
                  </w:r>
                </w:p>
              </w:tc>
            </w:tr>
          </w:tbl>
          <w:p w:rsidR="002545B0" w:rsidRDefault="002545B0" w:rsidP="005470D9">
            <w:pPr>
              <w:keepNext/>
              <w:widowControl w:val="0"/>
              <w:autoSpaceDE w:val="0"/>
              <w:autoSpaceDN w:val="0"/>
              <w:adjustRightInd w:val="0"/>
              <w:rPr>
                <w:rFonts w:ascii="Arial" w:hAnsi="Arial" w:cs="Arial"/>
                <w:color w:val="000000"/>
                <w:sz w:val="20"/>
                <w:szCs w:val="20"/>
              </w:rPr>
            </w:pPr>
          </w:p>
        </w:tc>
      </w:tr>
    </w:tbl>
    <w:p w:rsidR="00522DCE" w:rsidRDefault="00522DCE" w:rsidP="00522DCE">
      <w:pPr>
        <w:pStyle w:val="Nadpis3"/>
        <w:numPr>
          <w:ilvl w:val="0"/>
          <w:numId w:val="0"/>
        </w:numPr>
        <w:ind w:left="720"/>
      </w:pPr>
    </w:p>
    <w:p w:rsidR="00522DCE" w:rsidRDefault="00522DCE" w:rsidP="00522DCE"/>
    <w:p w:rsidR="00522DCE" w:rsidRDefault="00522DCE" w:rsidP="00522DCE"/>
    <w:p w:rsidR="00522DCE" w:rsidRPr="00522DCE" w:rsidRDefault="00522DCE" w:rsidP="00522DCE"/>
    <w:p w:rsidR="00522DCE" w:rsidRPr="00522DCE" w:rsidRDefault="00522DCE" w:rsidP="00522DCE">
      <w:pPr>
        <w:pStyle w:val="Nadpis3"/>
      </w:pPr>
      <w:bookmarkStart w:id="88" w:name="_Toc531001459"/>
      <w:r>
        <w:lastRenderedPageBreak/>
        <w:t>NÁVRH ZÁKLADU OPORY č.1</w:t>
      </w:r>
      <w:bookmarkEnd w:id="88"/>
    </w:p>
    <w:p w:rsidR="00144851" w:rsidRDefault="00144851" w:rsidP="00144851">
      <w:pPr>
        <w:ind w:firstLine="708"/>
        <w:rPr>
          <w:rFonts w:asciiTheme="minorHAnsi" w:hAnsiTheme="minorHAnsi" w:cstheme="minorHAnsi"/>
        </w:rPr>
      </w:pPr>
      <w:r>
        <w:rPr>
          <w:rFonts w:asciiTheme="minorHAnsi" w:hAnsiTheme="minorHAnsi" w:cstheme="minorHAnsi"/>
        </w:rPr>
        <w:t>Výstuž základu opory je navrhnutá teóriou pre krátke konzoly. V podstate ide o obrátenú krátku konzolu , je obrátená. Sila do konzoly je vlastne sila v pilóte a podpera konzoly je samotný driek. Zaťaženie zo zadného radu pilót vstupuje priamo cez základ opory do steny tlakom.</w:t>
      </w:r>
    </w:p>
    <w:p w:rsidR="00D8757B" w:rsidRDefault="00D8757B" w:rsidP="00D8757B">
      <w:pPr>
        <w:jc w:val="center"/>
      </w:pPr>
      <w:r>
        <w:drawing>
          <wp:inline distT="0" distB="0" distL="0" distR="0" wp14:anchorId="508B88A9" wp14:editId="31D9E568">
            <wp:extent cx="2505075" cy="2158051"/>
            <wp:effectExtent l="0" t="0" r="0" b="0"/>
            <wp:docPr id="160" name="Obrázo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2523132" cy="2173606"/>
                    </a:xfrm>
                    <a:prstGeom prst="rect">
                      <a:avLst/>
                    </a:prstGeom>
                  </pic:spPr>
                </pic:pic>
              </a:graphicData>
            </a:graphic>
          </wp:inline>
        </w:drawing>
      </w:r>
    </w:p>
    <w:p w:rsidR="00D8757B" w:rsidRDefault="00D8757B" w:rsidP="00D8757B">
      <w:pPr>
        <w:rPr>
          <w:rFonts w:asciiTheme="minorHAnsi" w:hAnsiTheme="minorHAnsi" w:cstheme="minorHAnsi"/>
        </w:rPr>
      </w:pPr>
    </w:p>
    <w:p w:rsidR="00D8757B" w:rsidRDefault="00D8757B" w:rsidP="00D8757B">
      <w:pPr>
        <w:rPr>
          <w:rFonts w:asciiTheme="minorHAnsi" w:hAnsiTheme="minorHAnsi" w:cstheme="minorHAnsi"/>
        </w:rPr>
      </w:pPr>
      <w:r>
        <w:rPr>
          <w:rFonts w:asciiTheme="minorHAnsi" w:hAnsiTheme="minorHAnsi" w:cstheme="minorHAnsi"/>
        </w:rPr>
        <w:t>Typ vystuženia krátkej konzoly v zmysle normy:</w:t>
      </w:r>
    </w:p>
    <w:p w:rsidR="00D8757B" w:rsidRDefault="00D8757B" w:rsidP="00D8757B">
      <w:pPr>
        <w:rPr>
          <w:rFonts w:asciiTheme="minorHAnsi" w:hAnsiTheme="minorHAnsi" w:cstheme="minorHAnsi"/>
          <w:b/>
        </w:rPr>
      </w:pPr>
      <w:r>
        <w:rPr>
          <w:rFonts w:asciiTheme="minorHAnsi" w:hAnsiTheme="minorHAnsi" w:cstheme="minorHAnsi"/>
        </w:rPr>
        <w:t xml:space="preserve">Ak a.c = 0,25m ≤ 0,5*h.c = 0,75m – nutná iba horizontálna výstuž bez zvislých strmeňov – </w:t>
      </w:r>
      <w:r w:rsidRPr="00D8757B">
        <w:rPr>
          <w:rFonts w:asciiTheme="minorHAnsi" w:hAnsiTheme="minorHAnsi" w:cstheme="minorHAnsi"/>
          <w:b/>
        </w:rPr>
        <w:t>náš prípad</w:t>
      </w:r>
      <w:r>
        <w:rPr>
          <w:rFonts w:asciiTheme="minorHAnsi" w:hAnsiTheme="minorHAnsi" w:cstheme="minorHAnsi"/>
          <w:b/>
        </w:rPr>
        <w:t xml:space="preserve"> !</w:t>
      </w:r>
    </w:p>
    <w:p w:rsidR="00887E14" w:rsidRDefault="00887E14" w:rsidP="00D8757B">
      <w:pPr>
        <w:rPr>
          <w:rFonts w:asciiTheme="minorHAnsi" w:hAnsiTheme="minorHAnsi" w:cstheme="minorHAnsi"/>
          <w:b/>
        </w:rPr>
      </w:pPr>
    </w:p>
    <w:p w:rsidR="00887E14" w:rsidRPr="00887E14" w:rsidRDefault="00887E14" w:rsidP="00D8757B">
      <w:pPr>
        <w:rPr>
          <w:rFonts w:asciiTheme="minorHAnsi" w:hAnsiTheme="minorHAnsi" w:cstheme="minorHAnsi"/>
        </w:rPr>
      </w:pPr>
      <w:r w:rsidRPr="00887E14">
        <w:rPr>
          <w:rFonts w:asciiTheme="minorHAnsi" w:hAnsiTheme="minorHAnsi" w:cstheme="minorHAnsi"/>
        </w:rPr>
        <w:t>Ťahová sila, ktorú treba preniesť:</w:t>
      </w:r>
    </w:p>
    <w:p w:rsidR="00887E14" w:rsidRDefault="00D8757B" w:rsidP="00D8757B">
      <w:pPr>
        <w:rPr>
          <w:rFonts w:asciiTheme="minorHAnsi" w:hAnsiTheme="minorHAnsi" w:cstheme="minorHAnsi"/>
        </w:rPr>
      </w:pPr>
      <w:r>
        <w:rPr>
          <w:rFonts w:asciiTheme="minorHAnsi" w:hAnsiTheme="minorHAnsi" w:cstheme="minorHAnsi"/>
        </w:rPr>
        <w:t>Nst = F * cotg(α) = 2312 * 0,4m/1,4m  =  660,57 kN</w:t>
      </w:r>
    </w:p>
    <w:p w:rsidR="00D8757B" w:rsidRDefault="00887E14" w:rsidP="00D8757B">
      <w:pPr>
        <w:rPr>
          <w:rFonts w:asciiTheme="minorHAnsi" w:hAnsiTheme="minorHAnsi" w:cstheme="minorHAnsi"/>
        </w:rPr>
      </w:pPr>
      <w:r>
        <w:rPr>
          <w:rFonts w:asciiTheme="minorHAnsi" w:hAnsiTheme="minorHAnsi" w:cstheme="minorHAnsi"/>
        </w:rPr>
        <w:t>-</w:t>
      </w:r>
      <w:r w:rsidR="00D8757B">
        <w:rPr>
          <w:rFonts w:asciiTheme="minorHAnsi" w:hAnsiTheme="minorHAnsi" w:cstheme="minorHAnsi"/>
        </w:rPr>
        <w:t>ričom 0,15 m a 0,1m je vzdialenosť vyhradená pre tlakovú diagonálu.</w:t>
      </w:r>
    </w:p>
    <w:p w:rsidR="00887E14" w:rsidRDefault="00887E14" w:rsidP="00D8757B">
      <w:pPr>
        <w:rPr>
          <w:rFonts w:asciiTheme="minorHAnsi" w:hAnsiTheme="minorHAnsi" w:cstheme="minorHAnsi"/>
        </w:rPr>
      </w:pPr>
    </w:p>
    <w:p w:rsidR="00D8757B" w:rsidRDefault="00D8757B" w:rsidP="00D8757B">
      <w:pPr>
        <w:rPr>
          <w:rFonts w:asciiTheme="minorHAnsi" w:hAnsiTheme="minorHAnsi" w:cstheme="minorHAnsi"/>
        </w:rPr>
      </w:pPr>
      <w:r>
        <w:rPr>
          <w:rFonts w:asciiTheme="minorHAnsi" w:hAnsiTheme="minorHAnsi" w:cstheme="minorHAnsi"/>
        </w:rPr>
        <w:t>Minimálna výstuž pre jednu pilótu:</w:t>
      </w:r>
    </w:p>
    <w:p w:rsidR="00D8757B" w:rsidRDefault="00D8757B" w:rsidP="00D8757B">
      <w:pPr>
        <w:rPr>
          <w:rFonts w:asciiTheme="minorHAnsi" w:hAnsiTheme="minorHAnsi" w:cstheme="minorHAnsi"/>
        </w:rPr>
      </w:pPr>
      <w:r>
        <w:rPr>
          <w:rFonts w:asciiTheme="minorHAnsi" w:hAnsiTheme="minorHAnsi" w:cstheme="minorHAnsi"/>
        </w:rPr>
        <w:t xml:space="preserve">A.s.req = Nst/f.yd = </w:t>
      </w:r>
      <w:r w:rsidR="00887E14">
        <w:rPr>
          <w:rFonts w:asciiTheme="minorHAnsi" w:hAnsiTheme="minorHAnsi" w:cstheme="minorHAnsi"/>
        </w:rPr>
        <w:t>660,57/478 000 = 0,0013819 m</w:t>
      </w:r>
      <w:r w:rsidR="00887E14">
        <w:rPr>
          <w:rFonts w:asciiTheme="minorHAnsi" w:hAnsiTheme="minorHAnsi" w:cstheme="minorHAnsi"/>
          <w:vertAlign w:val="superscript"/>
        </w:rPr>
        <w:t>2</w:t>
      </w:r>
      <w:r w:rsidR="00887E14">
        <w:rPr>
          <w:rFonts w:asciiTheme="minorHAnsi" w:hAnsiTheme="minorHAnsi" w:cstheme="minorHAnsi"/>
        </w:rPr>
        <w:t xml:space="preserve">  t.j. 5Ø20 / 1pilóta</w:t>
      </w:r>
    </w:p>
    <w:p w:rsidR="00887E14" w:rsidRDefault="00887E14" w:rsidP="00D8757B">
      <w:pPr>
        <w:rPr>
          <w:rFonts w:asciiTheme="minorHAnsi" w:hAnsiTheme="minorHAnsi" w:cstheme="minorHAnsi"/>
        </w:rPr>
      </w:pPr>
    </w:p>
    <w:p w:rsidR="00887E14" w:rsidRDefault="00887E14" w:rsidP="00D8757B">
      <w:pPr>
        <w:rPr>
          <w:rFonts w:asciiTheme="minorHAnsi" w:hAnsiTheme="minorHAnsi" w:cstheme="minorHAnsi"/>
        </w:rPr>
      </w:pPr>
      <w:r>
        <w:rPr>
          <w:rFonts w:asciiTheme="minorHAnsi" w:hAnsiTheme="minorHAnsi" w:cstheme="minorHAnsi"/>
        </w:rPr>
        <w:t>Sila do tlakovej diagonály:</w:t>
      </w:r>
    </w:p>
    <w:p w:rsidR="00887E14" w:rsidRDefault="00887E14" w:rsidP="00D8757B">
      <w:pPr>
        <w:rPr>
          <w:rFonts w:asciiTheme="minorHAnsi" w:hAnsiTheme="minorHAnsi" w:cstheme="minorHAnsi"/>
        </w:rPr>
      </w:pPr>
      <w:r>
        <w:rPr>
          <w:rFonts w:asciiTheme="minorHAnsi" w:hAnsiTheme="minorHAnsi" w:cstheme="minorHAnsi"/>
        </w:rPr>
        <w:t>F = Odmocnina(Nst*Nst+R.max*R.max) = 2312 KN</w:t>
      </w:r>
    </w:p>
    <w:p w:rsidR="00887E14" w:rsidRDefault="00887E14" w:rsidP="00D8757B">
      <w:pPr>
        <w:rPr>
          <w:rFonts w:asciiTheme="minorHAnsi" w:hAnsiTheme="minorHAnsi" w:cstheme="minorHAnsi"/>
        </w:rPr>
      </w:pPr>
    </w:p>
    <w:p w:rsidR="00887E14" w:rsidRDefault="00887E14" w:rsidP="00D8757B">
      <w:pPr>
        <w:rPr>
          <w:rFonts w:asciiTheme="minorHAnsi" w:hAnsiTheme="minorHAnsi" w:cstheme="minorHAnsi"/>
        </w:rPr>
      </w:pPr>
      <w:r>
        <w:rPr>
          <w:rFonts w:asciiTheme="minorHAnsi" w:hAnsiTheme="minorHAnsi" w:cstheme="minorHAnsi"/>
        </w:rPr>
        <w:t>Posúdenie tlakovej diagonály:</w:t>
      </w:r>
    </w:p>
    <w:p w:rsidR="00887E14" w:rsidRDefault="00887E14" w:rsidP="00D8757B">
      <w:pPr>
        <w:rPr>
          <w:rFonts w:asciiTheme="minorHAnsi" w:hAnsiTheme="minorHAnsi" w:cstheme="minorHAnsi"/>
        </w:rPr>
      </w:pPr>
      <w:r>
        <w:rPr>
          <w:rFonts w:asciiTheme="minorHAnsi" w:hAnsiTheme="minorHAnsi" w:cstheme="minorHAnsi"/>
        </w:rPr>
        <w:t>-treba iteračne nájsť najmenšie prípustné b.td – šírku na prenos tlaku</w:t>
      </w:r>
    </w:p>
    <w:p w:rsidR="00887E14" w:rsidRDefault="00887E14" w:rsidP="00D8757B">
      <w:pPr>
        <w:rPr>
          <w:rFonts w:asciiTheme="minorHAnsi" w:hAnsiTheme="minorHAnsi" w:cstheme="minorHAnsi"/>
        </w:rPr>
      </w:pPr>
      <w:r>
        <w:rPr>
          <w:rFonts w:asciiTheme="minorHAnsi" w:hAnsiTheme="minorHAnsi" w:cstheme="minorHAnsi"/>
        </w:rPr>
        <w:t>-b – minimálna šírka základu pre jednu pilótu</w:t>
      </w:r>
    </w:p>
    <w:p w:rsidR="00887E14" w:rsidRDefault="00887E14" w:rsidP="00D8757B">
      <w:pPr>
        <w:rPr>
          <w:rFonts w:asciiTheme="minorHAnsi" w:hAnsiTheme="minorHAnsi" w:cstheme="minorHAnsi"/>
        </w:rPr>
      </w:pPr>
    </w:p>
    <w:p w:rsidR="00887E14" w:rsidRDefault="00887E14" w:rsidP="00D8757B">
      <w:pPr>
        <w:rPr>
          <w:rFonts w:asciiTheme="minorHAnsi" w:hAnsiTheme="minorHAnsi" w:cstheme="minorHAnsi"/>
        </w:rPr>
      </w:pPr>
      <w:r>
        <w:rPr>
          <w:rFonts w:asciiTheme="minorHAnsi" w:hAnsiTheme="minorHAnsi" w:cstheme="minorHAnsi"/>
        </w:rPr>
        <w:t>V.Rd.max = α.cw * u * f.cd * b * b.td = 1 * 0,528 * 20 000 *1,55 * 0,15 = 2455 kN</w:t>
      </w:r>
    </w:p>
    <w:p w:rsidR="00887E14" w:rsidRPr="00887E14" w:rsidRDefault="00887E14" w:rsidP="00D8757B">
      <w:r>
        <w:rPr>
          <w:rFonts w:asciiTheme="minorHAnsi" w:hAnsiTheme="minorHAnsi" w:cstheme="minorHAnsi"/>
        </w:rPr>
        <w:t>F = 2312 kN ≤</w:t>
      </w:r>
      <w:r w:rsidRPr="00887E14">
        <w:rPr>
          <w:rFonts w:asciiTheme="minorHAnsi" w:hAnsiTheme="minorHAnsi" w:cstheme="minorHAnsi"/>
        </w:rPr>
        <w:t xml:space="preserve"> </w:t>
      </w:r>
      <w:r>
        <w:rPr>
          <w:rFonts w:asciiTheme="minorHAnsi" w:hAnsiTheme="minorHAnsi" w:cstheme="minorHAnsi"/>
        </w:rPr>
        <w:t>V.Rd.max 2455 kN</w:t>
      </w:r>
      <w:r>
        <w:t xml:space="preserve"> - </w:t>
      </w:r>
      <w:r>
        <w:rPr>
          <w:rFonts w:asciiTheme="minorHAnsi" w:hAnsiTheme="minorHAnsi" w:cstheme="minorHAnsi"/>
          <w:b/>
        </w:rPr>
        <w:t>Vyhovuje !</w:t>
      </w:r>
    </w:p>
    <w:p w:rsidR="00144851" w:rsidRDefault="00144851" w:rsidP="00D8757B"/>
    <w:p w:rsidR="00D8757B" w:rsidRPr="00E86818" w:rsidRDefault="00E86818" w:rsidP="00D8757B">
      <w:pPr>
        <w:rPr>
          <w:rFonts w:asciiTheme="minorHAnsi" w:hAnsiTheme="minorHAnsi" w:cstheme="minorHAnsi"/>
        </w:rPr>
      </w:pPr>
      <w:r w:rsidRPr="00E86818">
        <w:rPr>
          <w:rFonts w:asciiTheme="minorHAnsi" w:hAnsiTheme="minorHAnsi" w:cstheme="minorHAnsi"/>
        </w:rPr>
        <w:t>Potrebná výstuž do základu aj so zahrnutím normovej podmienky:</w:t>
      </w:r>
    </w:p>
    <w:p w:rsidR="002D2FEF" w:rsidRDefault="002D2FEF" w:rsidP="00D8757B"/>
    <w:p w:rsidR="002D2FEF" w:rsidRPr="00144851" w:rsidRDefault="007A6632" w:rsidP="002E4DFA">
      <w:pPr>
        <w:jc w:val="center"/>
      </w:pPr>
      <w:r>
        <w:drawing>
          <wp:inline distT="0" distB="0" distL="0" distR="0" wp14:anchorId="346B17F4" wp14:editId="46A72871">
            <wp:extent cx="2681276" cy="1742536"/>
            <wp:effectExtent l="0" t="0" r="0" b="0"/>
            <wp:docPr id="161" name="Obrázok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2712435" cy="1762786"/>
                    </a:xfrm>
                    <a:prstGeom prst="rect">
                      <a:avLst/>
                    </a:prstGeom>
                  </pic:spPr>
                </pic:pic>
              </a:graphicData>
            </a:graphic>
          </wp:inline>
        </w:drawing>
      </w:r>
    </w:p>
    <w:p w:rsidR="00504AED" w:rsidRDefault="00504AED" w:rsidP="007C5C6A">
      <w:pPr>
        <w:pStyle w:val="Nadpis3"/>
      </w:pPr>
      <w:bookmarkStart w:id="89" w:name="_Toc531001460"/>
      <w:r>
        <w:lastRenderedPageBreak/>
        <w:t>NÁVRH DRIEKU OPORY č.1</w:t>
      </w:r>
      <w:bookmarkEnd w:id="89"/>
    </w:p>
    <w:p w:rsidR="00DD705F" w:rsidRDefault="00103D11" w:rsidP="00103D11">
      <w:pPr>
        <w:ind w:firstLine="708"/>
        <w:rPr>
          <w:rFonts w:asciiTheme="minorHAnsi" w:hAnsiTheme="minorHAnsi" w:cstheme="minorHAnsi"/>
        </w:rPr>
      </w:pPr>
      <w:r>
        <w:rPr>
          <w:rFonts w:asciiTheme="minorHAnsi" w:hAnsiTheme="minorHAnsi" w:cstheme="minorHAnsi"/>
        </w:rPr>
        <w:t>Driek opory sme navrhli pomocou ručného výpočtu. Tiaž krídla a prechodvej dosky ktoré oporu stabilizujú sme zanedbali. Vlastnu tiaž samotného drieku sme</w:t>
      </w:r>
      <w:r w:rsidR="00DD705F">
        <w:rPr>
          <w:rFonts w:asciiTheme="minorHAnsi" w:hAnsiTheme="minorHAnsi" w:cstheme="minorHAnsi"/>
        </w:rPr>
        <w:t xml:space="preserve"> taktiež</w:t>
      </w:r>
      <w:r>
        <w:rPr>
          <w:rFonts w:asciiTheme="minorHAnsi" w:hAnsiTheme="minorHAnsi" w:cstheme="minorHAnsi"/>
        </w:rPr>
        <w:t xml:space="preserve"> </w:t>
      </w:r>
      <w:r w:rsidR="009342B6">
        <w:rPr>
          <w:rFonts w:asciiTheme="minorHAnsi" w:hAnsiTheme="minorHAnsi" w:cstheme="minorHAnsi"/>
        </w:rPr>
        <w:t>z</w:t>
      </w:r>
      <w:r>
        <w:rPr>
          <w:rFonts w:asciiTheme="minorHAnsi" w:hAnsiTheme="minorHAnsi" w:cstheme="minorHAnsi"/>
        </w:rPr>
        <w:t>anedbali.</w:t>
      </w:r>
      <w:r w:rsidR="00DD705F">
        <w:rPr>
          <w:rFonts w:asciiTheme="minorHAnsi" w:hAnsiTheme="minorHAnsi" w:cstheme="minorHAnsi"/>
        </w:rPr>
        <w:t xml:space="preserve"> </w:t>
      </w:r>
      <w:r w:rsidR="00E86830">
        <w:rPr>
          <w:rFonts w:asciiTheme="minorHAnsi" w:hAnsiTheme="minorHAnsi" w:cstheme="minorHAnsi"/>
        </w:rPr>
        <w:t>Driek opory má hrúbku 2,1m.</w:t>
      </w:r>
    </w:p>
    <w:p w:rsidR="00103D11" w:rsidRPr="00103D11" w:rsidRDefault="00DD705F" w:rsidP="00103D11">
      <w:pPr>
        <w:ind w:firstLine="708"/>
        <w:rPr>
          <w:rFonts w:asciiTheme="minorHAnsi" w:hAnsiTheme="minorHAnsi" w:cstheme="minorHAnsi"/>
        </w:rPr>
      </w:pPr>
      <w:r>
        <w:rPr>
          <w:rFonts w:asciiTheme="minorHAnsi" w:hAnsiTheme="minorHAnsi" w:cstheme="minorHAnsi"/>
        </w:rPr>
        <w:t>Pre návrh sme použili dve kombinácie. V jednej sme uvažovali s</w:t>
      </w:r>
      <w:r w:rsidR="00E86830">
        <w:rPr>
          <w:rFonts w:asciiTheme="minorHAnsi" w:hAnsiTheme="minorHAnsi" w:cstheme="minorHAnsi"/>
        </w:rPr>
        <w:t xml:space="preserve"> maximálnym tlakom </w:t>
      </w:r>
      <w:r>
        <w:rPr>
          <w:rFonts w:asciiTheme="minorHAnsi" w:hAnsiTheme="minorHAnsi" w:cstheme="minorHAnsi"/>
        </w:rPr>
        <w:t>d</w:t>
      </w:r>
      <w:r w:rsidR="00E86830">
        <w:rPr>
          <w:rFonts w:asciiTheme="minorHAnsi" w:hAnsiTheme="minorHAnsi" w:cstheme="minorHAnsi"/>
        </w:rPr>
        <w:t>d</w:t>
      </w:r>
      <w:r>
        <w:rPr>
          <w:rFonts w:asciiTheme="minorHAnsi" w:hAnsiTheme="minorHAnsi" w:cstheme="minorHAnsi"/>
        </w:rPr>
        <w:t xml:space="preserve"> ložísk a s momentovým účinkom, ktoré vyvolávajú. Avšak aj s prítlačnou silou, ktorú vyvolávajú. Druhá kombinácia a zároveň nepriaznivejšia bola</w:t>
      </w:r>
      <w:r w:rsidR="00E86830">
        <w:rPr>
          <w:rFonts w:asciiTheme="minorHAnsi" w:hAnsiTheme="minorHAnsi" w:cstheme="minorHAnsi"/>
        </w:rPr>
        <w:t xml:space="preserve"> na strane bezpečnej úplne</w:t>
      </w:r>
      <w:r>
        <w:rPr>
          <w:rFonts w:asciiTheme="minorHAnsi" w:hAnsiTheme="minorHAnsi" w:cstheme="minorHAnsi"/>
        </w:rPr>
        <w:t xml:space="preserve"> bez síl v ložiskách a tú aj uvádzame v nasledujúcom výpočte. </w:t>
      </w:r>
    </w:p>
    <w:p w:rsidR="00BD0DCC" w:rsidRDefault="00F4460B" w:rsidP="00F4460B">
      <w:pPr>
        <w:jc w:val="center"/>
      </w:pPr>
      <w:r>
        <w:drawing>
          <wp:inline distT="0" distB="0" distL="0" distR="0" wp14:anchorId="479E1996" wp14:editId="1F79063E">
            <wp:extent cx="2937481" cy="3114136"/>
            <wp:effectExtent l="0" t="0" r="0" b="0"/>
            <wp:docPr id="162" name="Obrázok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2992260" cy="3172210"/>
                    </a:xfrm>
                    <a:prstGeom prst="rect">
                      <a:avLst/>
                    </a:prstGeom>
                  </pic:spPr>
                </pic:pic>
              </a:graphicData>
            </a:graphic>
          </wp:inline>
        </w:drawing>
      </w:r>
    </w:p>
    <w:p w:rsidR="007327EB" w:rsidRPr="007327EB" w:rsidRDefault="007327EB" w:rsidP="007327EB">
      <w:pPr>
        <w:pStyle w:val="Nadpis4"/>
      </w:pPr>
      <w:r>
        <w:t>VÝPOČET VNÚTORNÝCH SÍL</w:t>
      </w:r>
    </w:p>
    <w:p w:rsidR="00103D11" w:rsidRPr="00696995" w:rsidRDefault="00696995" w:rsidP="00696995">
      <w:pPr>
        <w:rPr>
          <w:rFonts w:asciiTheme="minorHAnsi" w:hAnsiTheme="minorHAnsi" w:cstheme="minorHAnsi"/>
        </w:rPr>
      </w:pPr>
      <w:r>
        <w:rPr>
          <w:rFonts w:asciiTheme="minorHAnsi" w:hAnsiTheme="minorHAnsi" w:cstheme="minorHAnsi"/>
        </w:rPr>
        <w:t>Napätia</w:t>
      </w:r>
      <w:r w:rsidRPr="00696995">
        <w:rPr>
          <w:rFonts w:asciiTheme="minorHAnsi" w:hAnsiTheme="minorHAnsi" w:cstheme="minorHAnsi"/>
        </w:rPr>
        <w:t>:</w:t>
      </w:r>
    </w:p>
    <w:p w:rsidR="00103D11" w:rsidRDefault="00103D11" w:rsidP="00103D11">
      <w:pPr>
        <w:rPr>
          <w:rFonts w:asciiTheme="minorHAnsi" w:eastAsiaTheme="minorHAnsi" w:hAnsiTheme="minorHAnsi" w:cstheme="minorHAnsi"/>
          <w:noProof w:val="0"/>
          <w:szCs w:val="20"/>
          <w:lang w:eastAsia="en-US"/>
        </w:rPr>
      </w:pPr>
      <w:proofErr w:type="spellStart"/>
      <w:r w:rsidRPr="00103D11">
        <w:rPr>
          <w:rFonts w:ascii="GreekC" w:eastAsiaTheme="minorHAnsi" w:hAnsi="GreekC" w:cs="GreekC"/>
          <w:noProof w:val="0"/>
          <w:szCs w:val="40"/>
          <w:lang w:eastAsia="en-US"/>
        </w:rPr>
        <w:t>σ</w:t>
      </w:r>
      <w:r>
        <w:rPr>
          <w:rFonts w:asciiTheme="minorHAnsi" w:eastAsiaTheme="minorHAnsi" w:hAnsiTheme="minorHAnsi" w:cstheme="minorHAnsi"/>
          <w:noProof w:val="0"/>
          <w:szCs w:val="20"/>
          <w:lang w:eastAsia="en-US"/>
        </w:rPr>
        <w:t>zem</w:t>
      </w:r>
      <w:proofErr w:type="spellEnd"/>
      <w:r>
        <w:rPr>
          <w:rFonts w:asciiTheme="minorHAnsi" w:eastAsiaTheme="minorHAnsi" w:hAnsiTheme="minorHAnsi" w:cstheme="minorHAnsi"/>
          <w:noProof w:val="0"/>
          <w:szCs w:val="20"/>
          <w:lang w:eastAsia="en-US"/>
        </w:rPr>
        <w:t xml:space="preserve"> = </w:t>
      </w:r>
      <w:proofErr w:type="spellStart"/>
      <w:r>
        <w:rPr>
          <w:rFonts w:asciiTheme="minorHAnsi" w:eastAsiaTheme="minorHAnsi" w:hAnsiTheme="minorHAnsi" w:cstheme="minorHAnsi"/>
          <w:noProof w:val="0"/>
          <w:szCs w:val="20"/>
          <w:lang w:eastAsia="en-US"/>
        </w:rPr>
        <w:t>k.azv</w:t>
      </w:r>
      <w:proofErr w:type="spellEnd"/>
      <w:r>
        <w:rPr>
          <w:rFonts w:asciiTheme="minorHAnsi" w:eastAsiaTheme="minorHAnsi" w:hAnsiTheme="minorHAnsi" w:cstheme="minorHAnsi"/>
          <w:noProof w:val="0"/>
          <w:szCs w:val="20"/>
          <w:lang w:eastAsia="en-US"/>
        </w:rPr>
        <w:t xml:space="preserve"> * </w:t>
      </w:r>
      <w:proofErr w:type="spellStart"/>
      <w:r>
        <w:rPr>
          <w:rFonts w:asciiTheme="minorHAnsi" w:eastAsiaTheme="minorHAnsi" w:hAnsiTheme="minorHAnsi" w:cstheme="minorHAnsi"/>
          <w:noProof w:val="0"/>
          <w:szCs w:val="20"/>
          <w:lang w:eastAsia="en-US"/>
        </w:rPr>
        <w:t>H.op</w:t>
      </w:r>
      <w:proofErr w:type="spellEnd"/>
      <w:r>
        <w:rPr>
          <w:rFonts w:asciiTheme="minorHAnsi" w:eastAsiaTheme="minorHAnsi" w:hAnsiTheme="minorHAnsi" w:cstheme="minorHAnsi"/>
          <w:noProof w:val="0"/>
          <w:szCs w:val="20"/>
          <w:lang w:eastAsia="en-US"/>
        </w:rPr>
        <w:t xml:space="preserve"> * </w:t>
      </w:r>
      <w:proofErr w:type="spellStart"/>
      <w:r>
        <w:rPr>
          <w:rFonts w:ascii="GreekC" w:eastAsiaTheme="minorHAnsi" w:hAnsi="GreekC" w:cs="GreekC"/>
          <w:noProof w:val="0"/>
          <w:szCs w:val="20"/>
          <w:lang w:eastAsia="en-US"/>
        </w:rPr>
        <w:t>g</w:t>
      </w:r>
      <w:r>
        <w:rPr>
          <w:rFonts w:asciiTheme="minorHAnsi" w:eastAsiaTheme="minorHAnsi" w:hAnsiTheme="minorHAnsi" w:cstheme="minorHAnsi"/>
          <w:noProof w:val="0"/>
          <w:szCs w:val="20"/>
          <w:lang w:eastAsia="en-US"/>
        </w:rPr>
        <w:t>zem</w:t>
      </w:r>
      <w:proofErr w:type="spellEnd"/>
      <w:r>
        <w:rPr>
          <w:rFonts w:asciiTheme="minorHAnsi" w:eastAsiaTheme="minorHAnsi" w:hAnsiTheme="minorHAnsi" w:cstheme="minorHAnsi"/>
          <w:noProof w:val="0"/>
          <w:szCs w:val="20"/>
          <w:lang w:eastAsia="en-US"/>
        </w:rPr>
        <w:t xml:space="preserve"> = 0,43 * 4,87 * 20 = 41,88kPa</w:t>
      </w:r>
    </w:p>
    <w:p w:rsidR="00103D11" w:rsidRDefault="00103D11" w:rsidP="00103D11">
      <w:pPr>
        <w:rPr>
          <w:rFonts w:asciiTheme="minorHAnsi" w:eastAsiaTheme="minorHAnsi" w:hAnsiTheme="minorHAnsi" w:cstheme="minorHAnsi"/>
          <w:noProof w:val="0"/>
          <w:szCs w:val="20"/>
          <w:lang w:eastAsia="en-US"/>
        </w:rPr>
      </w:pPr>
      <w:proofErr w:type="spellStart"/>
      <w:r w:rsidRPr="00103D11">
        <w:rPr>
          <w:rFonts w:ascii="GreekC" w:eastAsiaTheme="minorHAnsi" w:hAnsi="GreekC" w:cs="GreekC"/>
          <w:noProof w:val="0"/>
          <w:szCs w:val="40"/>
          <w:lang w:eastAsia="en-US"/>
        </w:rPr>
        <w:t>σ</w:t>
      </w:r>
      <w:r>
        <w:rPr>
          <w:rFonts w:asciiTheme="minorHAnsi" w:eastAsiaTheme="minorHAnsi" w:hAnsiTheme="minorHAnsi" w:cstheme="minorHAnsi"/>
          <w:noProof w:val="0"/>
          <w:szCs w:val="20"/>
          <w:lang w:eastAsia="en-US"/>
        </w:rPr>
        <w:t>dop</w:t>
      </w:r>
      <w:proofErr w:type="spellEnd"/>
      <w:r>
        <w:rPr>
          <w:rFonts w:asciiTheme="minorHAnsi" w:eastAsiaTheme="minorHAnsi" w:hAnsiTheme="minorHAnsi" w:cstheme="minorHAnsi"/>
          <w:noProof w:val="0"/>
          <w:szCs w:val="20"/>
          <w:lang w:eastAsia="en-US"/>
        </w:rPr>
        <w:t xml:space="preserve"> = </w:t>
      </w:r>
      <w:proofErr w:type="spellStart"/>
      <w:r w:rsidR="00745463">
        <w:rPr>
          <w:rFonts w:asciiTheme="minorHAnsi" w:eastAsiaTheme="minorHAnsi" w:hAnsiTheme="minorHAnsi" w:cstheme="minorHAnsi"/>
          <w:noProof w:val="0"/>
          <w:szCs w:val="20"/>
          <w:lang w:eastAsia="en-US"/>
        </w:rPr>
        <w:t>k.a.zv</w:t>
      </w:r>
      <w:proofErr w:type="spellEnd"/>
      <w:r w:rsidR="00745463">
        <w:rPr>
          <w:rFonts w:asciiTheme="minorHAnsi" w:eastAsiaTheme="minorHAnsi" w:hAnsiTheme="minorHAnsi" w:cstheme="minorHAnsi"/>
          <w:noProof w:val="0"/>
          <w:szCs w:val="20"/>
          <w:lang w:eastAsia="en-US"/>
        </w:rPr>
        <w:t xml:space="preserve"> * ( </w:t>
      </w:r>
      <w:proofErr w:type="spellStart"/>
      <w:r w:rsidR="00745463" w:rsidRPr="00103D11">
        <w:rPr>
          <w:rFonts w:ascii="GreekC" w:eastAsiaTheme="minorHAnsi" w:hAnsi="GreekC" w:cs="GreekC"/>
          <w:noProof w:val="0"/>
          <w:szCs w:val="20"/>
          <w:lang w:eastAsia="en-US"/>
        </w:rPr>
        <w:t>Σ</w:t>
      </w:r>
      <w:r w:rsidR="00745463">
        <w:rPr>
          <w:rFonts w:asciiTheme="minorHAnsi" w:eastAsiaTheme="minorHAnsi" w:hAnsiTheme="minorHAnsi" w:cstheme="minorHAnsi"/>
          <w:noProof w:val="0"/>
          <w:szCs w:val="20"/>
          <w:lang w:eastAsia="en-US"/>
        </w:rPr>
        <w:t>Ts</w:t>
      </w:r>
      <w:proofErr w:type="spellEnd"/>
      <w:r w:rsidR="00745463">
        <w:rPr>
          <w:rFonts w:asciiTheme="minorHAnsi" w:eastAsiaTheme="minorHAnsi" w:hAnsiTheme="minorHAnsi" w:cstheme="minorHAnsi"/>
          <w:noProof w:val="0"/>
          <w:szCs w:val="20"/>
          <w:lang w:eastAsia="en-US"/>
        </w:rPr>
        <w:t xml:space="preserve"> / (2,2m * </w:t>
      </w:r>
      <w:proofErr w:type="spellStart"/>
      <w:r w:rsidR="00745463">
        <w:rPr>
          <w:rFonts w:asciiTheme="minorHAnsi" w:eastAsiaTheme="minorHAnsi" w:hAnsiTheme="minorHAnsi" w:cstheme="minorHAnsi"/>
          <w:noProof w:val="0"/>
          <w:szCs w:val="20"/>
          <w:lang w:eastAsia="en-US"/>
        </w:rPr>
        <w:t>B.op</w:t>
      </w:r>
      <w:proofErr w:type="spellEnd"/>
      <w:r w:rsidR="00745463">
        <w:rPr>
          <w:rFonts w:asciiTheme="minorHAnsi" w:eastAsiaTheme="minorHAnsi" w:hAnsiTheme="minorHAnsi" w:cstheme="minorHAnsi"/>
          <w:noProof w:val="0"/>
          <w:szCs w:val="20"/>
          <w:lang w:eastAsia="en-US"/>
        </w:rPr>
        <w:t>) + (</w:t>
      </w:r>
      <w:r w:rsidR="00745463" w:rsidRPr="00103D11">
        <w:rPr>
          <w:rFonts w:ascii="GreekC" w:eastAsiaTheme="minorHAnsi" w:hAnsi="GreekC" w:cs="GreekC"/>
          <w:noProof w:val="0"/>
          <w:szCs w:val="20"/>
          <w:lang w:eastAsia="en-US"/>
        </w:rPr>
        <w:t>Σ</w:t>
      </w:r>
      <w:r w:rsidR="00745463">
        <w:rPr>
          <w:rFonts w:ascii="GreekC" w:eastAsiaTheme="minorHAnsi" w:hAnsi="GreekC" w:cs="GreekC"/>
          <w:noProof w:val="0"/>
          <w:szCs w:val="20"/>
          <w:lang w:eastAsia="en-US"/>
        </w:rPr>
        <w:t>(</w:t>
      </w:r>
      <w:r w:rsidR="00745463">
        <w:rPr>
          <w:rFonts w:asciiTheme="minorHAnsi" w:eastAsiaTheme="minorHAnsi" w:hAnsiTheme="minorHAnsi" w:cstheme="minorHAnsi"/>
          <w:noProof w:val="0"/>
          <w:szCs w:val="20"/>
          <w:lang w:eastAsia="en-US"/>
        </w:rPr>
        <w:t xml:space="preserve">UDL * </w:t>
      </w:r>
      <w:proofErr w:type="spellStart"/>
      <w:r w:rsidR="00745463">
        <w:rPr>
          <w:rFonts w:asciiTheme="minorHAnsi" w:eastAsiaTheme="minorHAnsi" w:hAnsiTheme="minorHAnsi" w:cstheme="minorHAnsi"/>
          <w:noProof w:val="0"/>
          <w:szCs w:val="20"/>
          <w:lang w:eastAsia="en-US"/>
        </w:rPr>
        <w:t>b.zat</w:t>
      </w:r>
      <w:proofErr w:type="spellEnd"/>
      <w:r w:rsidR="00745463">
        <w:rPr>
          <w:rFonts w:asciiTheme="minorHAnsi" w:eastAsiaTheme="minorHAnsi" w:hAnsiTheme="minorHAnsi" w:cstheme="minorHAnsi"/>
          <w:noProof w:val="0"/>
          <w:szCs w:val="20"/>
          <w:lang w:eastAsia="en-US"/>
        </w:rPr>
        <w:t>)/</w:t>
      </w:r>
      <w:proofErr w:type="spellStart"/>
      <w:r w:rsidR="00745463">
        <w:rPr>
          <w:rFonts w:asciiTheme="minorHAnsi" w:eastAsiaTheme="minorHAnsi" w:hAnsiTheme="minorHAnsi" w:cstheme="minorHAnsi"/>
          <w:noProof w:val="0"/>
          <w:szCs w:val="20"/>
          <w:lang w:eastAsia="en-US"/>
        </w:rPr>
        <w:t>B.op</w:t>
      </w:r>
      <w:proofErr w:type="spellEnd"/>
      <w:r w:rsidR="00745463">
        <w:rPr>
          <w:rFonts w:asciiTheme="minorHAnsi" w:eastAsiaTheme="minorHAnsi" w:hAnsiTheme="minorHAnsi" w:cstheme="minorHAnsi"/>
          <w:noProof w:val="0"/>
          <w:szCs w:val="20"/>
          <w:lang w:eastAsia="en-US"/>
        </w:rPr>
        <w:t xml:space="preserve">)) = </w:t>
      </w:r>
    </w:p>
    <w:p w:rsidR="00A56546" w:rsidRDefault="00745463" w:rsidP="00103D11">
      <w:pPr>
        <w:rPr>
          <w:rFonts w:asciiTheme="minorHAnsi" w:eastAsiaTheme="minorHAnsi" w:hAnsiTheme="minorHAnsi" w:cstheme="minorHAnsi"/>
          <w:noProof w:val="0"/>
          <w:szCs w:val="20"/>
          <w:lang w:eastAsia="en-US"/>
        </w:rPr>
      </w:pPr>
      <w:r>
        <w:rPr>
          <w:rFonts w:asciiTheme="minorHAnsi" w:eastAsiaTheme="minorHAnsi" w:hAnsiTheme="minorHAnsi" w:cstheme="minorHAnsi"/>
          <w:noProof w:val="0"/>
          <w:szCs w:val="20"/>
          <w:lang w:eastAsia="en-US"/>
        </w:rPr>
        <w:t xml:space="preserve">           = 0,43 * ((270*2+120*2)/(2,2*8,6)+((5,4*3+2,5*4,5)/8,6)) = 19,09 kPa</w:t>
      </w:r>
    </w:p>
    <w:p w:rsidR="00DD705F" w:rsidRDefault="00DD705F" w:rsidP="00103D11">
      <w:pPr>
        <w:rPr>
          <w:rFonts w:asciiTheme="minorHAnsi" w:eastAsiaTheme="minorHAnsi" w:hAnsiTheme="minorHAnsi" w:cstheme="minorHAnsi"/>
          <w:noProof w:val="0"/>
          <w:szCs w:val="20"/>
          <w:lang w:eastAsia="en-US"/>
        </w:rPr>
      </w:pPr>
    </w:p>
    <w:p w:rsidR="00696995" w:rsidRPr="00696995" w:rsidRDefault="00696995" w:rsidP="00103D11">
      <w:pPr>
        <w:rPr>
          <w:rFonts w:asciiTheme="minorHAnsi" w:hAnsiTheme="minorHAnsi" w:cstheme="minorHAnsi"/>
        </w:rPr>
      </w:pPr>
      <w:r>
        <w:rPr>
          <w:rFonts w:asciiTheme="minorHAnsi" w:hAnsiTheme="minorHAnsi" w:cstheme="minorHAnsi"/>
        </w:rPr>
        <w:t>Sily</w:t>
      </w:r>
      <w:r w:rsidRPr="00696995">
        <w:rPr>
          <w:rFonts w:asciiTheme="minorHAnsi" w:hAnsiTheme="minorHAnsi" w:cstheme="minorHAnsi"/>
        </w:rPr>
        <w:t>:</w:t>
      </w:r>
    </w:p>
    <w:p w:rsidR="00745463" w:rsidRDefault="00745463" w:rsidP="00103D11">
      <w:pPr>
        <w:rPr>
          <w:rFonts w:asciiTheme="minorHAnsi" w:eastAsiaTheme="minorHAnsi" w:hAnsiTheme="minorHAnsi" w:cstheme="minorHAnsi"/>
          <w:noProof w:val="0"/>
          <w:szCs w:val="20"/>
          <w:lang w:eastAsia="en-US"/>
        </w:rPr>
      </w:pPr>
      <w:proofErr w:type="spellStart"/>
      <w:r>
        <w:rPr>
          <w:rFonts w:asciiTheme="minorHAnsi" w:eastAsiaTheme="minorHAnsi" w:hAnsiTheme="minorHAnsi" w:cstheme="minorHAnsi"/>
          <w:noProof w:val="0"/>
          <w:szCs w:val="20"/>
          <w:lang w:eastAsia="en-US"/>
        </w:rPr>
        <w:t>F.zem</w:t>
      </w:r>
      <w:proofErr w:type="spellEnd"/>
      <w:r>
        <w:rPr>
          <w:rFonts w:asciiTheme="minorHAnsi" w:eastAsiaTheme="minorHAnsi" w:hAnsiTheme="minorHAnsi" w:cstheme="minorHAnsi"/>
          <w:noProof w:val="0"/>
          <w:szCs w:val="20"/>
          <w:lang w:eastAsia="en-US"/>
        </w:rPr>
        <w:t xml:space="preserve"> = </w:t>
      </w:r>
      <w:proofErr w:type="spellStart"/>
      <w:r w:rsidRPr="00103D11">
        <w:rPr>
          <w:rFonts w:ascii="GreekC" w:eastAsiaTheme="minorHAnsi" w:hAnsi="GreekC" w:cs="GreekC"/>
          <w:noProof w:val="0"/>
          <w:szCs w:val="40"/>
          <w:lang w:eastAsia="en-US"/>
        </w:rPr>
        <w:t>σ</w:t>
      </w:r>
      <w:r>
        <w:rPr>
          <w:rFonts w:asciiTheme="minorHAnsi" w:eastAsiaTheme="minorHAnsi" w:hAnsiTheme="minorHAnsi" w:cstheme="minorHAnsi"/>
          <w:noProof w:val="0"/>
          <w:szCs w:val="20"/>
          <w:lang w:eastAsia="en-US"/>
        </w:rPr>
        <w:t>zem</w:t>
      </w:r>
      <w:proofErr w:type="spellEnd"/>
      <w:r>
        <w:rPr>
          <w:rFonts w:asciiTheme="minorHAnsi" w:eastAsiaTheme="minorHAnsi" w:hAnsiTheme="minorHAnsi" w:cstheme="minorHAnsi"/>
          <w:noProof w:val="0"/>
          <w:szCs w:val="20"/>
          <w:lang w:eastAsia="en-US"/>
        </w:rPr>
        <w:t xml:space="preserve"> * </w:t>
      </w:r>
      <w:proofErr w:type="spellStart"/>
      <w:r>
        <w:rPr>
          <w:rFonts w:asciiTheme="minorHAnsi" w:eastAsiaTheme="minorHAnsi" w:hAnsiTheme="minorHAnsi" w:cstheme="minorHAnsi"/>
          <w:noProof w:val="0"/>
          <w:szCs w:val="20"/>
          <w:lang w:eastAsia="en-US"/>
        </w:rPr>
        <w:t>H.op</w:t>
      </w:r>
      <w:proofErr w:type="spellEnd"/>
      <w:r>
        <w:rPr>
          <w:rFonts w:asciiTheme="minorHAnsi" w:eastAsiaTheme="minorHAnsi" w:hAnsiTheme="minorHAnsi" w:cstheme="minorHAnsi"/>
          <w:noProof w:val="0"/>
          <w:szCs w:val="20"/>
          <w:lang w:eastAsia="en-US"/>
        </w:rPr>
        <w:t xml:space="preserve"> * </w:t>
      </w:r>
      <w:proofErr w:type="spellStart"/>
      <w:r>
        <w:rPr>
          <w:rFonts w:asciiTheme="minorHAnsi" w:eastAsiaTheme="minorHAnsi" w:hAnsiTheme="minorHAnsi" w:cstheme="minorHAnsi"/>
          <w:noProof w:val="0"/>
          <w:szCs w:val="20"/>
          <w:lang w:eastAsia="en-US"/>
        </w:rPr>
        <w:t>B.op</w:t>
      </w:r>
      <w:proofErr w:type="spellEnd"/>
      <w:r>
        <w:rPr>
          <w:rFonts w:asciiTheme="minorHAnsi" w:eastAsiaTheme="minorHAnsi" w:hAnsiTheme="minorHAnsi" w:cstheme="minorHAnsi"/>
          <w:noProof w:val="0"/>
          <w:szCs w:val="20"/>
          <w:lang w:eastAsia="en-US"/>
        </w:rPr>
        <w:t xml:space="preserve"> * ½ = 41,88 * 4,87 * 8,6 * 0,5 = 877,00 </w:t>
      </w:r>
      <w:proofErr w:type="spellStart"/>
      <w:r>
        <w:rPr>
          <w:rFonts w:asciiTheme="minorHAnsi" w:eastAsiaTheme="minorHAnsi" w:hAnsiTheme="minorHAnsi" w:cstheme="minorHAnsi"/>
          <w:noProof w:val="0"/>
          <w:szCs w:val="20"/>
          <w:lang w:eastAsia="en-US"/>
        </w:rPr>
        <w:t>kN</w:t>
      </w:r>
      <w:proofErr w:type="spellEnd"/>
    </w:p>
    <w:p w:rsidR="00745463" w:rsidRPr="00103D11" w:rsidRDefault="00745463" w:rsidP="00103D11">
      <w:pPr>
        <w:rPr>
          <w:rFonts w:asciiTheme="minorHAnsi" w:eastAsiaTheme="minorHAnsi" w:hAnsiTheme="minorHAnsi" w:cstheme="minorHAnsi"/>
          <w:noProof w:val="0"/>
          <w:szCs w:val="20"/>
          <w:lang w:eastAsia="en-US"/>
        </w:rPr>
      </w:pPr>
      <w:proofErr w:type="spellStart"/>
      <w:r>
        <w:rPr>
          <w:rFonts w:asciiTheme="minorHAnsi" w:eastAsiaTheme="minorHAnsi" w:hAnsiTheme="minorHAnsi" w:cstheme="minorHAnsi"/>
          <w:noProof w:val="0"/>
          <w:szCs w:val="20"/>
          <w:lang w:eastAsia="en-US"/>
        </w:rPr>
        <w:t>F.dop</w:t>
      </w:r>
      <w:proofErr w:type="spellEnd"/>
      <w:r>
        <w:rPr>
          <w:rFonts w:asciiTheme="minorHAnsi" w:eastAsiaTheme="minorHAnsi" w:hAnsiTheme="minorHAnsi" w:cstheme="minorHAnsi"/>
          <w:noProof w:val="0"/>
          <w:szCs w:val="20"/>
          <w:lang w:eastAsia="en-US"/>
        </w:rPr>
        <w:t xml:space="preserve"> = </w:t>
      </w:r>
      <w:proofErr w:type="spellStart"/>
      <w:r w:rsidRPr="00103D11">
        <w:rPr>
          <w:rFonts w:ascii="GreekC" w:eastAsiaTheme="minorHAnsi" w:hAnsi="GreekC" w:cs="GreekC"/>
          <w:noProof w:val="0"/>
          <w:szCs w:val="40"/>
          <w:lang w:eastAsia="en-US"/>
        </w:rPr>
        <w:t>σ</w:t>
      </w:r>
      <w:r>
        <w:rPr>
          <w:rFonts w:asciiTheme="minorHAnsi" w:eastAsiaTheme="minorHAnsi" w:hAnsiTheme="minorHAnsi" w:cstheme="minorHAnsi"/>
          <w:noProof w:val="0"/>
          <w:szCs w:val="20"/>
          <w:lang w:eastAsia="en-US"/>
        </w:rPr>
        <w:t>dop</w:t>
      </w:r>
      <w:proofErr w:type="spellEnd"/>
      <w:r>
        <w:rPr>
          <w:rFonts w:asciiTheme="minorHAnsi" w:eastAsiaTheme="minorHAnsi" w:hAnsiTheme="minorHAnsi" w:cstheme="minorHAnsi"/>
          <w:noProof w:val="0"/>
          <w:szCs w:val="20"/>
          <w:lang w:eastAsia="en-US"/>
        </w:rPr>
        <w:t xml:space="preserve"> * </w:t>
      </w:r>
      <w:proofErr w:type="spellStart"/>
      <w:r>
        <w:rPr>
          <w:rFonts w:asciiTheme="minorHAnsi" w:eastAsiaTheme="minorHAnsi" w:hAnsiTheme="minorHAnsi" w:cstheme="minorHAnsi"/>
          <w:noProof w:val="0"/>
          <w:szCs w:val="20"/>
          <w:lang w:eastAsia="en-US"/>
        </w:rPr>
        <w:t>H.op</w:t>
      </w:r>
      <w:proofErr w:type="spellEnd"/>
      <w:r>
        <w:rPr>
          <w:rFonts w:asciiTheme="minorHAnsi" w:eastAsiaTheme="minorHAnsi" w:hAnsiTheme="minorHAnsi" w:cstheme="minorHAnsi"/>
          <w:noProof w:val="0"/>
          <w:szCs w:val="20"/>
          <w:lang w:eastAsia="en-US"/>
        </w:rPr>
        <w:t xml:space="preserve"> * </w:t>
      </w:r>
      <w:proofErr w:type="spellStart"/>
      <w:r>
        <w:rPr>
          <w:rFonts w:asciiTheme="minorHAnsi" w:eastAsiaTheme="minorHAnsi" w:hAnsiTheme="minorHAnsi" w:cstheme="minorHAnsi"/>
          <w:noProof w:val="0"/>
          <w:szCs w:val="20"/>
          <w:lang w:eastAsia="en-US"/>
        </w:rPr>
        <w:t>B.op</w:t>
      </w:r>
      <w:proofErr w:type="spellEnd"/>
      <w:r>
        <w:rPr>
          <w:rFonts w:asciiTheme="minorHAnsi" w:eastAsiaTheme="minorHAnsi" w:hAnsiTheme="minorHAnsi" w:cstheme="minorHAnsi"/>
          <w:noProof w:val="0"/>
          <w:szCs w:val="20"/>
          <w:lang w:eastAsia="en-US"/>
        </w:rPr>
        <w:t xml:space="preserve"> = 19,09 * 4,87 * 8,6 = 799,53 </w:t>
      </w:r>
      <w:proofErr w:type="spellStart"/>
      <w:r>
        <w:rPr>
          <w:rFonts w:asciiTheme="minorHAnsi" w:eastAsiaTheme="minorHAnsi" w:hAnsiTheme="minorHAnsi" w:cstheme="minorHAnsi"/>
          <w:noProof w:val="0"/>
          <w:szCs w:val="20"/>
          <w:lang w:eastAsia="en-US"/>
        </w:rPr>
        <w:t>kN</w:t>
      </w:r>
      <w:proofErr w:type="spellEnd"/>
    </w:p>
    <w:p w:rsidR="00A56546" w:rsidRDefault="00A56546" w:rsidP="00745463">
      <w:pPr>
        <w:rPr>
          <w:rFonts w:asciiTheme="minorHAnsi" w:eastAsiaTheme="minorHAnsi" w:hAnsiTheme="minorHAnsi" w:cstheme="minorHAnsi"/>
          <w:noProof w:val="0"/>
          <w:szCs w:val="20"/>
          <w:lang w:eastAsia="en-US"/>
        </w:rPr>
      </w:pPr>
      <w:proofErr w:type="spellStart"/>
      <w:r>
        <w:rPr>
          <w:rFonts w:asciiTheme="minorHAnsi" w:eastAsiaTheme="minorHAnsi" w:hAnsiTheme="minorHAnsi" w:cstheme="minorHAnsi"/>
          <w:noProof w:val="0"/>
          <w:szCs w:val="20"/>
          <w:lang w:eastAsia="en-US"/>
        </w:rPr>
        <w:t>R.sup</w:t>
      </w:r>
      <w:proofErr w:type="spellEnd"/>
      <w:r>
        <w:rPr>
          <w:rFonts w:asciiTheme="minorHAnsi" w:eastAsiaTheme="minorHAnsi" w:hAnsiTheme="minorHAnsi" w:cstheme="minorHAnsi"/>
          <w:noProof w:val="0"/>
          <w:szCs w:val="20"/>
          <w:lang w:eastAsia="en-US"/>
        </w:rPr>
        <w:t xml:space="preserve"> = 5740 </w:t>
      </w:r>
      <w:proofErr w:type="spellStart"/>
      <w:r>
        <w:rPr>
          <w:rFonts w:asciiTheme="minorHAnsi" w:eastAsiaTheme="minorHAnsi" w:hAnsiTheme="minorHAnsi" w:cstheme="minorHAnsi"/>
          <w:noProof w:val="0"/>
          <w:szCs w:val="20"/>
          <w:lang w:eastAsia="en-US"/>
        </w:rPr>
        <w:t>kN</w:t>
      </w:r>
      <w:proofErr w:type="spellEnd"/>
    </w:p>
    <w:p w:rsidR="00A56546" w:rsidRDefault="00A56546" w:rsidP="00745463">
      <w:pPr>
        <w:rPr>
          <w:rFonts w:asciiTheme="minorHAnsi" w:eastAsiaTheme="minorHAnsi" w:hAnsiTheme="minorHAnsi" w:cstheme="minorHAnsi"/>
          <w:noProof w:val="0"/>
          <w:szCs w:val="20"/>
          <w:lang w:eastAsia="en-US"/>
        </w:rPr>
      </w:pPr>
    </w:p>
    <w:p w:rsidR="00696995" w:rsidRDefault="00696995" w:rsidP="00745463">
      <w:pPr>
        <w:rPr>
          <w:rFonts w:asciiTheme="minorHAnsi" w:eastAsiaTheme="minorHAnsi" w:hAnsiTheme="minorHAnsi" w:cstheme="minorHAnsi"/>
          <w:noProof w:val="0"/>
          <w:szCs w:val="20"/>
          <w:lang w:eastAsia="en-US"/>
        </w:rPr>
      </w:pPr>
      <w:r>
        <w:rPr>
          <w:rFonts w:asciiTheme="minorHAnsi" w:eastAsiaTheme="minorHAnsi" w:hAnsiTheme="minorHAnsi" w:cstheme="minorHAnsi"/>
          <w:noProof w:val="0"/>
          <w:szCs w:val="20"/>
          <w:lang w:eastAsia="en-US"/>
        </w:rPr>
        <w:t>Ramená síl:</w:t>
      </w:r>
    </w:p>
    <w:p w:rsidR="00745463" w:rsidRDefault="00745463" w:rsidP="00745463">
      <w:pPr>
        <w:rPr>
          <w:rFonts w:asciiTheme="minorHAnsi" w:eastAsiaTheme="minorHAnsi" w:hAnsiTheme="minorHAnsi" w:cstheme="minorHAnsi"/>
          <w:noProof w:val="0"/>
          <w:szCs w:val="20"/>
          <w:lang w:eastAsia="en-US"/>
        </w:rPr>
      </w:pPr>
      <w:proofErr w:type="spellStart"/>
      <w:r>
        <w:rPr>
          <w:rFonts w:asciiTheme="minorHAnsi" w:eastAsiaTheme="minorHAnsi" w:hAnsiTheme="minorHAnsi" w:cstheme="minorHAnsi"/>
          <w:noProof w:val="0"/>
          <w:szCs w:val="20"/>
          <w:lang w:eastAsia="en-US"/>
        </w:rPr>
        <w:t>r.zem</w:t>
      </w:r>
      <w:proofErr w:type="spellEnd"/>
      <w:r>
        <w:rPr>
          <w:rFonts w:asciiTheme="minorHAnsi" w:eastAsiaTheme="minorHAnsi" w:hAnsiTheme="minorHAnsi" w:cstheme="minorHAnsi"/>
          <w:noProof w:val="0"/>
          <w:szCs w:val="20"/>
          <w:lang w:eastAsia="en-US"/>
        </w:rPr>
        <w:t xml:space="preserve"> = 1,62</w:t>
      </w:r>
      <w:r w:rsidR="00696995">
        <w:rPr>
          <w:rFonts w:asciiTheme="minorHAnsi" w:eastAsiaTheme="minorHAnsi" w:hAnsiTheme="minorHAnsi" w:cstheme="minorHAnsi"/>
          <w:noProof w:val="0"/>
          <w:szCs w:val="20"/>
          <w:lang w:eastAsia="en-US"/>
        </w:rPr>
        <w:t>0</w:t>
      </w:r>
      <w:r>
        <w:rPr>
          <w:rFonts w:asciiTheme="minorHAnsi" w:eastAsiaTheme="minorHAnsi" w:hAnsiTheme="minorHAnsi" w:cstheme="minorHAnsi"/>
          <w:noProof w:val="0"/>
          <w:szCs w:val="20"/>
          <w:lang w:eastAsia="en-US"/>
        </w:rPr>
        <w:t xml:space="preserve"> m</w:t>
      </w:r>
    </w:p>
    <w:p w:rsidR="00745463" w:rsidRDefault="00745463" w:rsidP="00745463">
      <w:pPr>
        <w:rPr>
          <w:rFonts w:asciiTheme="minorHAnsi" w:eastAsiaTheme="minorHAnsi" w:hAnsiTheme="minorHAnsi" w:cstheme="minorHAnsi"/>
          <w:noProof w:val="0"/>
          <w:szCs w:val="20"/>
          <w:lang w:eastAsia="en-US"/>
        </w:rPr>
      </w:pPr>
      <w:proofErr w:type="spellStart"/>
      <w:r>
        <w:rPr>
          <w:rFonts w:asciiTheme="minorHAnsi" w:eastAsiaTheme="minorHAnsi" w:hAnsiTheme="minorHAnsi" w:cstheme="minorHAnsi"/>
          <w:noProof w:val="0"/>
          <w:szCs w:val="20"/>
          <w:lang w:eastAsia="en-US"/>
        </w:rPr>
        <w:t>r.dop</w:t>
      </w:r>
      <w:proofErr w:type="spellEnd"/>
      <w:r>
        <w:rPr>
          <w:rFonts w:asciiTheme="minorHAnsi" w:eastAsiaTheme="minorHAnsi" w:hAnsiTheme="minorHAnsi" w:cstheme="minorHAnsi"/>
          <w:noProof w:val="0"/>
          <w:szCs w:val="20"/>
          <w:lang w:eastAsia="en-US"/>
        </w:rPr>
        <w:t xml:space="preserve"> = 2,435 m</w:t>
      </w:r>
    </w:p>
    <w:p w:rsidR="00745463" w:rsidRDefault="00745463" w:rsidP="00745463">
      <w:pPr>
        <w:rPr>
          <w:rFonts w:asciiTheme="minorHAnsi" w:eastAsiaTheme="minorHAnsi" w:hAnsiTheme="minorHAnsi" w:cstheme="minorHAnsi"/>
          <w:noProof w:val="0"/>
          <w:szCs w:val="20"/>
          <w:lang w:eastAsia="en-US"/>
        </w:rPr>
      </w:pPr>
      <w:proofErr w:type="spellStart"/>
      <w:r>
        <w:rPr>
          <w:rFonts w:asciiTheme="minorHAnsi" w:eastAsiaTheme="minorHAnsi" w:hAnsiTheme="minorHAnsi" w:cstheme="minorHAnsi"/>
          <w:noProof w:val="0"/>
          <w:szCs w:val="20"/>
          <w:lang w:eastAsia="en-US"/>
        </w:rPr>
        <w:t>r.R.x</w:t>
      </w:r>
      <w:proofErr w:type="spellEnd"/>
      <w:r>
        <w:rPr>
          <w:rFonts w:asciiTheme="minorHAnsi" w:eastAsiaTheme="minorHAnsi" w:hAnsiTheme="minorHAnsi" w:cstheme="minorHAnsi"/>
          <w:noProof w:val="0"/>
          <w:szCs w:val="20"/>
          <w:lang w:eastAsia="en-US"/>
        </w:rPr>
        <w:t xml:space="preserve"> = 0,35 m</w:t>
      </w:r>
    </w:p>
    <w:p w:rsidR="00745463" w:rsidRDefault="00745463" w:rsidP="00745463">
      <w:pPr>
        <w:rPr>
          <w:rFonts w:asciiTheme="minorHAnsi" w:eastAsiaTheme="minorHAnsi" w:hAnsiTheme="minorHAnsi" w:cstheme="minorHAnsi"/>
          <w:noProof w:val="0"/>
          <w:szCs w:val="20"/>
          <w:lang w:eastAsia="en-US"/>
        </w:rPr>
      </w:pPr>
      <w:proofErr w:type="spellStart"/>
      <w:r>
        <w:rPr>
          <w:rFonts w:asciiTheme="minorHAnsi" w:eastAsiaTheme="minorHAnsi" w:hAnsiTheme="minorHAnsi" w:cstheme="minorHAnsi"/>
          <w:noProof w:val="0"/>
          <w:szCs w:val="20"/>
          <w:lang w:eastAsia="en-US"/>
        </w:rPr>
        <w:t>r.TR.z</w:t>
      </w:r>
      <w:proofErr w:type="spellEnd"/>
      <w:r>
        <w:rPr>
          <w:rFonts w:asciiTheme="minorHAnsi" w:eastAsiaTheme="minorHAnsi" w:hAnsiTheme="minorHAnsi" w:cstheme="minorHAnsi"/>
          <w:noProof w:val="0"/>
          <w:szCs w:val="20"/>
          <w:lang w:eastAsia="en-US"/>
        </w:rPr>
        <w:t xml:space="preserve"> = 3,27 m</w:t>
      </w:r>
    </w:p>
    <w:p w:rsidR="00A56546" w:rsidRDefault="00A56546" w:rsidP="00745463">
      <w:pPr>
        <w:rPr>
          <w:rFonts w:asciiTheme="minorHAnsi" w:eastAsiaTheme="minorHAnsi" w:hAnsiTheme="minorHAnsi" w:cstheme="minorHAnsi"/>
          <w:noProof w:val="0"/>
          <w:szCs w:val="20"/>
          <w:lang w:eastAsia="en-US"/>
        </w:rPr>
      </w:pPr>
    </w:p>
    <w:p w:rsidR="00696995" w:rsidRPr="00745463" w:rsidRDefault="00696995" w:rsidP="00745463">
      <w:pPr>
        <w:rPr>
          <w:rFonts w:asciiTheme="minorHAnsi" w:eastAsiaTheme="minorHAnsi" w:hAnsiTheme="minorHAnsi" w:cstheme="minorHAnsi"/>
          <w:noProof w:val="0"/>
          <w:szCs w:val="20"/>
          <w:lang w:eastAsia="en-US"/>
        </w:rPr>
      </w:pPr>
      <w:r>
        <w:rPr>
          <w:rFonts w:asciiTheme="minorHAnsi" w:eastAsiaTheme="minorHAnsi" w:hAnsiTheme="minorHAnsi" w:cstheme="minorHAnsi"/>
          <w:noProof w:val="0"/>
          <w:szCs w:val="20"/>
          <w:lang w:eastAsia="en-US"/>
        </w:rPr>
        <w:t>Výsledný moment:</w:t>
      </w:r>
    </w:p>
    <w:p w:rsidR="00BD0DCC" w:rsidRPr="00103D11" w:rsidRDefault="00103D11" w:rsidP="00504AED">
      <w:pPr>
        <w:rPr>
          <w:sz w:val="24"/>
        </w:rPr>
      </w:pPr>
      <w:proofErr w:type="spellStart"/>
      <w:r w:rsidRPr="00103D11">
        <w:rPr>
          <w:rFonts w:ascii="GreekC" w:eastAsiaTheme="minorHAnsi" w:hAnsi="GreekC" w:cs="GreekC"/>
          <w:noProof w:val="0"/>
          <w:szCs w:val="20"/>
          <w:lang w:eastAsia="en-US"/>
        </w:rPr>
        <w:t>Σ</w:t>
      </w:r>
      <w:r w:rsidRPr="00103D11">
        <w:rPr>
          <w:rFonts w:asciiTheme="minorHAnsi" w:eastAsiaTheme="minorHAnsi" w:hAnsiTheme="minorHAnsi" w:cstheme="minorHAnsi"/>
          <w:noProof w:val="0"/>
          <w:szCs w:val="20"/>
          <w:lang w:eastAsia="en-US"/>
        </w:rPr>
        <w:t>M</w:t>
      </w:r>
      <w:r w:rsidR="00476CD5">
        <w:rPr>
          <w:rFonts w:asciiTheme="minorHAnsi" w:eastAsiaTheme="minorHAnsi" w:hAnsiTheme="minorHAnsi" w:cstheme="minorHAnsi"/>
          <w:noProof w:val="0"/>
          <w:szCs w:val="20"/>
          <w:vertAlign w:val="subscript"/>
          <w:lang w:eastAsia="en-US"/>
        </w:rPr>
        <w:t>a.Ed</w:t>
      </w:r>
      <w:proofErr w:type="spellEnd"/>
      <w:r w:rsidR="00476CD5">
        <w:rPr>
          <w:rFonts w:asciiTheme="minorHAnsi" w:eastAsiaTheme="minorHAnsi" w:hAnsiTheme="minorHAnsi" w:cstheme="minorHAnsi"/>
          <w:noProof w:val="0"/>
          <w:szCs w:val="20"/>
          <w:vertAlign w:val="subscript"/>
          <w:lang w:eastAsia="en-US"/>
        </w:rPr>
        <w:t xml:space="preserve"> </w:t>
      </w:r>
      <w:r w:rsidRPr="00103D11">
        <w:rPr>
          <w:rFonts w:asciiTheme="minorHAnsi" w:eastAsiaTheme="minorHAnsi" w:hAnsiTheme="minorHAnsi" w:cstheme="minorHAnsi"/>
          <w:noProof w:val="0"/>
          <w:szCs w:val="20"/>
          <w:lang w:eastAsia="en-US"/>
        </w:rPr>
        <w:t>=</w:t>
      </w:r>
      <w:r w:rsidR="00745463">
        <w:rPr>
          <w:rFonts w:asciiTheme="minorHAnsi" w:eastAsiaTheme="minorHAnsi" w:hAnsiTheme="minorHAnsi" w:cstheme="minorHAnsi"/>
          <w:noProof w:val="0"/>
          <w:szCs w:val="20"/>
          <w:lang w:eastAsia="en-US"/>
        </w:rPr>
        <w:t xml:space="preserve"> </w:t>
      </w:r>
      <w:r w:rsidRPr="00103D11">
        <w:rPr>
          <w:rFonts w:asciiTheme="minorHAnsi" w:eastAsiaTheme="minorHAnsi" w:hAnsiTheme="minorHAnsi" w:cstheme="minorHAnsi"/>
          <w:noProof w:val="0"/>
          <w:szCs w:val="20"/>
          <w:lang w:eastAsia="en-US"/>
        </w:rPr>
        <w:t xml:space="preserve"> </w:t>
      </w:r>
      <w:r w:rsidR="002771D9">
        <w:rPr>
          <w:rFonts w:asciiTheme="minorHAnsi" w:eastAsiaTheme="minorHAnsi" w:hAnsiTheme="minorHAnsi" w:cstheme="minorHAnsi"/>
          <w:noProof w:val="0"/>
          <w:szCs w:val="20"/>
          <w:lang w:eastAsia="en-US"/>
        </w:rPr>
        <w:t>(</w:t>
      </w:r>
      <w:r w:rsidR="00A56546">
        <w:rPr>
          <w:rFonts w:asciiTheme="minorHAnsi" w:eastAsiaTheme="minorHAnsi" w:hAnsiTheme="minorHAnsi" w:cstheme="minorHAnsi"/>
          <w:noProof w:val="0"/>
          <w:szCs w:val="20"/>
          <w:lang w:eastAsia="en-US"/>
        </w:rPr>
        <w:t>(</w:t>
      </w:r>
      <w:proofErr w:type="spellStart"/>
      <w:r w:rsidR="00696995">
        <w:rPr>
          <w:rFonts w:asciiTheme="minorHAnsi" w:eastAsiaTheme="minorHAnsi" w:hAnsiTheme="minorHAnsi" w:cstheme="minorHAnsi"/>
          <w:noProof w:val="0"/>
          <w:szCs w:val="20"/>
          <w:lang w:eastAsia="en-US"/>
        </w:rPr>
        <w:t>F.zem</w:t>
      </w:r>
      <w:proofErr w:type="spellEnd"/>
      <w:r w:rsidR="00696995">
        <w:rPr>
          <w:rFonts w:asciiTheme="minorHAnsi" w:eastAsiaTheme="minorHAnsi" w:hAnsiTheme="minorHAnsi" w:cstheme="minorHAnsi"/>
          <w:noProof w:val="0"/>
          <w:szCs w:val="20"/>
          <w:lang w:eastAsia="en-US"/>
        </w:rPr>
        <w:t xml:space="preserve"> * </w:t>
      </w:r>
      <w:proofErr w:type="spellStart"/>
      <w:r w:rsidR="00696995">
        <w:rPr>
          <w:rFonts w:asciiTheme="minorHAnsi" w:eastAsiaTheme="minorHAnsi" w:hAnsiTheme="minorHAnsi" w:cstheme="minorHAnsi"/>
          <w:noProof w:val="0"/>
          <w:szCs w:val="20"/>
          <w:lang w:eastAsia="en-US"/>
        </w:rPr>
        <w:t>r.zem</w:t>
      </w:r>
      <w:proofErr w:type="spellEnd"/>
      <w:r w:rsidR="00696995">
        <w:rPr>
          <w:rFonts w:asciiTheme="minorHAnsi" w:eastAsiaTheme="minorHAnsi" w:hAnsiTheme="minorHAnsi" w:cstheme="minorHAnsi"/>
          <w:noProof w:val="0"/>
          <w:szCs w:val="20"/>
          <w:lang w:eastAsia="en-US"/>
        </w:rPr>
        <w:t xml:space="preserve"> + </w:t>
      </w:r>
      <w:proofErr w:type="spellStart"/>
      <w:r w:rsidR="00696995">
        <w:rPr>
          <w:rFonts w:asciiTheme="minorHAnsi" w:eastAsiaTheme="minorHAnsi" w:hAnsiTheme="minorHAnsi" w:cstheme="minorHAnsi"/>
          <w:noProof w:val="0"/>
          <w:szCs w:val="20"/>
          <w:lang w:eastAsia="en-US"/>
        </w:rPr>
        <w:t>F.dop</w:t>
      </w:r>
      <w:proofErr w:type="spellEnd"/>
      <w:r w:rsidR="00696995">
        <w:rPr>
          <w:rFonts w:asciiTheme="minorHAnsi" w:eastAsiaTheme="minorHAnsi" w:hAnsiTheme="minorHAnsi" w:cstheme="minorHAnsi"/>
          <w:noProof w:val="0"/>
          <w:szCs w:val="20"/>
          <w:lang w:eastAsia="en-US"/>
        </w:rPr>
        <w:t xml:space="preserve"> * </w:t>
      </w:r>
      <w:proofErr w:type="spellStart"/>
      <w:r w:rsidR="00696995">
        <w:rPr>
          <w:rFonts w:asciiTheme="minorHAnsi" w:eastAsiaTheme="minorHAnsi" w:hAnsiTheme="minorHAnsi" w:cstheme="minorHAnsi"/>
          <w:noProof w:val="0"/>
          <w:szCs w:val="20"/>
          <w:lang w:eastAsia="en-US"/>
        </w:rPr>
        <w:t>r.dop</w:t>
      </w:r>
      <w:proofErr w:type="spellEnd"/>
      <w:r w:rsidR="002771D9">
        <w:rPr>
          <w:rFonts w:asciiTheme="minorHAnsi" w:eastAsiaTheme="minorHAnsi" w:hAnsiTheme="minorHAnsi" w:cstheme="minorHAnsi"/>
          <w:noProof w:val="0"/>
          <w:szCs w:val="20"/>
          <w:lang w:eastAsia="en-US"/>
        </w:rPr>
        <w:t>) /</w:t>
      </w:r>
      <w:proofErr w:type="spellStart"/>
      <w:r w:rsidR="002771D9">
        <w:rPr>
          <w:rFonts w:asciiTheme="minorHAnsi" w:eastAsiaTheme="minorHAnsi" w:hAnsiTheme="minorHAnsi" w:cstheme="minorHAnsi"/>
          <w:noProof w:val="0"/>
          <w:szCs w:val="20"/>
          <w:lang w:eastAsia="en-US"/>
        </w:rPr>
        <w:t>B.op</w:t>
      </w:r>
      <w:proofErr w:type="spellEnd"/>
      <w:r w:rsidR="00DD705F">
        <w:rPr>
          <w:rFonts w:asciiTheme="minorHAnsi" w:eastAsiaTheme="minorHAnsi" w:hAnsiTheme="minorHAnsi" w:cstheme="minorHAnsi"/>
          <w:noProof w:val="0"/>
          <w:szCs w:val="20"/>
          <w:lang w:eastAsia="en-US"/>
        </w:rPr>
        <w:t xml:space="preserve"> )</w:t>
      </w:r>
      <w:r w:rsidR="00A56546">
        <w:rPr>
          <w:rFonts w:asciiTheme="minorHAnsi" w:eastAsiaTheme="minorHAnsi" w:hAnsiTheme="minorHAnsi" w:cstheme="minorHAnsi"/>
          <w:noProof w:val="0"/>
          <w:szCs w:val="20"/>
          <w:lang w:eastAsia="en-US"/>
        </w:rPr>
        <w:t>* 1,35</w:t>
      </w:r>
      <w:r w:rsidR="002771D9">
        <w:rPr>
          <w:rFonts w:asciiTheme="minorHAnsi" w:eastAsiaTheme="minorHAnsi" w:hAnsiTheme="minorHAnsi" w:cstheme="minorHAnsi"/>
          <w:noProof w:val="0"/>
          <w:szCs w:val="20"/>
          <w:lang w:eastAsia="en-US"/>
        </w:rPr>
        <w:t xml:space="preserve"> </w:t>
      </w:r>
    </w:p>
    <w:p w:rsidR="002771D9" w:rsidRDefault="00A56546" w:rsidP="00A56546">
      <w:pPr>
        <w:rPr>
          <w:rFonts w:asciiTheme="minorHAnsi" w:eastAsiaTheme="minorHAnsi" w:hAnsiTheme="minorHAnsi" w:cstheme="minorHAnsi"/>
          <w:noProof w:val="0"/>
          <w:szCs w:val="20"/>
          <w:lang w:eastAsia="en-US"/>
        </w:rPr>
      </w:pPr>
      <w:r>
        <w:rPr>
          <w:rFonts w:asciiTheme="minorHAnsi" w:eastAsiaTheme="minorHAnsi" w:hAnsiTheme="minorHAnsi" w:cstheme="minorHAnsi"/>
          <w:noProof w:val="0"/>
          <w:szCs w:val="20"/>
          <w:lang w:eastAsia="en-US"/>
        </w:rPr>
        <w:t xml:space="preserve">         </w:t>
      </w:r>
      <w:r w:rsidR="00476CD5">
        <w:rPr>
          <w:rFonts w:asciiTheme="minorHAnsi" w:eastAsiaTheme="minorHAnsi" w:hAnsiTheme="minorHAnsi" w:cstheme="minorHAnsi"/>
          <w:noProof w:val="0"/>
          <w:szCs w:val="20"/>
          <w:lang w:eastAsia="en-US"/>
        </w:rPr>
        <w:t xml:space="preserve">    </w:t>
      </w:r>
      <w:r>
        <w:rPr>
          <w:rFonts w:asciiTheme="minorHAnsi" w:eastAsiaTheme="minorHAnsi" w:hAnsiTheme="minorHAnsi" w:cstheme="minorHAnsi"/>
          <w:noProof w:val="0"/>
          <w:szCs w:val="20"/>
          <w:lang w:eastAsia="en-US"/>
        </w:rPr>
        <w:t xml:space="preserve">= </w:t>
      </w:r>
      <w:r w:rsidR="002771D9">
        <w:rPr>
          <w:rFonts w:asciiTheme="minorHAnsi" w:eastAsiaTheme="minorHAnsi" w:hAnsiTheme="minorHAnsi" w:cstheme="minorHAnsi"/>
          <w:noProof w:val="0"/>
          <w:szCs w:val="20"/>
          <w:lang w:eastAsia="en-US"/>
        </w:rPr>
        <w:t>(</w:t>
      </w:r>
      <w:r>
        <w:rPr>
          <w:rFonts w:asciiTheme="minorHAnsi" w:eastAsiaTheme="minorHAnsi" w:hAnsiTheme="minorHAnsi" w:cstheme="minorHAnsi"/>
          <w:noProof w:val="0"/>
          <w:szCs w:val="20"/>
          <w:lang w:eastAsia="en-US"/>
        </w:rPr>
        <w:t>(</w:t>
      </w:r>
      <w:r w:rsidR="002771D9">
        <w:rPr>
          <w:rFonts w:asciiTheme="minorHAnsi" w:eastAsiaTheme="minorHAnsi" w:hAnsiTheme="minorHAnsi" w:cstheme="minorHAnsi"/>
          <w:noProof w:val="0"/>
          <w:szCs w:val="20"/>
          <w:lang w:eastAsia="en-US"/>
        </w:rPr>
        <w:t xml:space="preserve">877,00 * </w:t>
      </w:r>
      <w:r>
        <w:rPr>
          <w:rFonts w:asciiTheme="minorHAnsi" w:eastAsiaTheme="minorHAnsi" w:hAnsiTheme="minorHAnsi" w:cstheme="minorHAnsi"/>
          <w:noProof w:val="0"/>
          <w:szCs w:val="20"/>
          <w:lang w:eastAsia="en-US"/>
        </w:rPr>
        <w:t>1,62 + 799,53 * 2,435</w:t>
      </w:r>
      <w:r w:rsidR="002771D9">
        <w:rPr>
          <w:rFonts w:asciiTheme="minorHAnsi" w:eastAsiaTheme="minorHAnsi" w:hAnsiTheme="minorHAnsi" w:cstheme="minorHAnsi"/>
          <w:noProof w:val="0"/>
          <w:szCs w:val="20"/>
          <w:lang w:eastAsia="en-US"/>
        </w:rPr>
        <w:t>) /8,60) *</w:t>
      </w:r>
      <w:r>
        <w:rPr>
          <w:rFonts w:asciiTheme="minorHAnsi" w:eastAsiaTheme="minorHAnsi" w:hAnsiTheme="minorHAnsi" w:cstheme="minorHAnsi"/>
          <w:noProof w:val="0"/>
          <w:szCs w:val="20"/>
          <w:lang w:eastAsia="en-US"/>
        </w:rPr>
        <w:t>1,35</w:t>
      </w:r>
    </w:p>
    <w:p w:rsidR="00A56546" w:rsidRDefault="002771D9" w:rsidP="00A56546">
      <w:pPr>
        <w:rPr>
          <w:rFonts w:asciiTheme="minorHAnsi" w:eastAsiaTheme="minorHAnsi" w:hAnsiTheme="minorHAnsi" w:cstheme="minorHAnsi"/>
          <w:noProof w:val="0"/>
          <w:szCs w:val="20"/>
          <w:lang w:eastAsia="en-US"/>
        </w:rPr>
      </w:pPr>
      <w:r>
        <w:rPr>
          <w:rFonts w:asciiTheme="minorHAnsi" w:eastAsiaTheme="minorHAnsi" w:hAnsiTheme="minorHAnsi" w:cstheme="minorHAnsi"/>
          <w:noProof w:val="0"/>
          <w:szCs w:val="20"/>
          <w:lang w:eastAsia="en-US"/>
        </w:rPr>
        <w:t xml:space="preserve">        </w:t>
      </w:r>
      <w:r w:rsidR="00A56546">
        <w:rPr>
          <w:rFonts w:asciiTheme="minorHAnsi" w:eastAsiaTheme="minorHAnsi" w:hAnsiTheme="minorHAnsi" w:cstheme="minorHAnsi"/>
          <w:noProof w:val="0"/>
          <w:szCs w:val="20"/>
          <w:lang w:eastAsia="en-US"/>
        </w:rPr>
        <w:t xml:space="preserve"> </w:t>
      </w:r>
      <w:r w:rsidR="00476CD5">
        <w:rPr>
          <w:rFonts w:asciiTheme="minorHAnsi" w:eastAsiaTheme="minorHAnsi" w:hAnsiTheme="minorHAnsi" w:cstheme="minorHAnsi"/>
          <w:noProof w:val="0"/>
          <w:szCs w:val="20"/>
          <w:lang w:eastAsia="en-US"/>
        </w:rPr>
        <w:t xml:space="preserve">    </w:t>
      </w:r>
      <w:r w:rsidR="00A56546">
        <w:rPr>
          <w:rFonts w:asciiTheme="minorHAnsi" w:eastAsiaTheme="minorHAnsi" w:hAnsiTheme="minorHAnsi" w:cstheme="minorHAnsi"/>
          <w:noProof w:val="0"/>
          <w:szCs w:val="20"/>
          <w:lang w:eastAsia="en-US"/>
        </w:rPr>
        <w:t xml:space="preserve">= </w:t>
      </w:r>
      <w:r>
        <w:rPr>
          <w:rFonts w:asciiTheme="minorHAnsi" w:eastAsiaTheme="minorHAnsi" w:hAnsiTheme="minorHAnsi" w:cstheme="minorHAnsi"/>
          <w:noProof w:val="0"/>
          <w:szCs w:val="20"/>
          <w:lang w:eastAsia="en-US"/>
        </w:rPr>
        <w:t xml:space="preserve">(391,581) *1,35 = </w:t>
      </w:r>
      <w:r w:rsidR="00DD705F">
        <w:rPr>
          <w:rFonts w:asciiTheme="minorHAnsi" w:eastAsiaTheme="minorHAnsi" w:hAnsiTheme="minorHAnsi" w:cstheme="minorHAnsi"/>
          <w:noProof w:val="0"/>
          <w:szCs w:val="20"/>
          <w:lang w:eastAsia="en-US"/>
        </w:rPr>
        <w:t>528,63</w:t>
      </w:r>
      <w:r>
        <w:rPr>
          <w:rFonts w:asciiTheme="minorHAnsi" w:eastAsiaTheme="minorHAnsi" w:hAnsiTheme="minorHAnsi" w:cstheme="minorHAnsi"/>
          <w:noProof w:val="0"/>
          <w:szCs w:val="20"/>
          <w:lang w:eastAsia="en-US"/>
        </w:rPr>
        <w:t xml:space="preserve"> </w:t>
      </w:r>
      <w:r w:rsidR="00A56546">
        <w:rPr>
          <w:rFonts w:asciiTheme="minorHAnsi" w:eastAsiaTheme="minorHAnsi" w:hAnsiTheme="minorHAnsi" w:cstheme="minorHAnsi"/>
          <w:noProof w:val="0"/>
          <w:szCs w:val="20"/>
          <w:lang w:eastAsia="en-US"/>
        </w:rPr>
        <w:t xml:space="preserve"> </w:t>
      </w:r>
      <w:proofErr w:type="spellStart"/>
      <w:r w:rsidR="00A56546">
        <w:rPr>
          <w:rFonts w:asciiTheme="minorHAnsi" w:eastAsiaTheme="minorHAnsi" w:hAnsiTheme="minorHAnsi" w:cstheme="minorHAnsi"/>
          <w:noProof w:val="0"/>
          <w:szCs w:val="20"/>
          <w:lang w:eastAsia="en-US"/>
        </w:rPr>
        <w:t>kNm</w:t>
      </w:r>
      <w:proofErr w:type="spellEnd"/>
      <w:r>
        <w:rPr>
          <w:rFonts w:asciiTheme="minorHAnsi" w:eastAsiaTheme="minorHAnsi" w:hAnsiTheme="minorHAnsi" w:cstheme="minorHAnsi"/>
          <w:noProof w:val="0"/>
          <w:szCs w:val="20"/>
          <w:lang w:eastAsia="en-US"/>
        </w:rPr>
        <w:t>/m´</w:t>
      </w:r>
    </w:p>
    <w:p w:rsidR="002D6F81" w:rsidRDefault="002D6F81" w:rsidP="00A56546">
      <w:pPr>
        <w:rPr>
          <w:rFonts w:asciiTheme="minorHAnsi" w:eastAsiaTheme="minorHAnsi" w:hAnsiTheme="minorHAnsi" w:cstheme="minorHAnsi"/>
          <w:noProof w:val="0"/>
          <w:szCs w:val="20"/>
          <w:lang w:eastAsia="en-US"/>
        </w:rPr>
      </w:pPr>
    </w:p>
    <w:p w:rsidR="00A56546" w:rsidRPr="00745463" w:rsidRDefault="00A56546" w:rsidP="00A56546">
      <w:pPr>
        <w:rPr>
          <w:rFonts w:asciiTheme="minorHAnsi" w:eastAsiaTheme="minorHAnsi" w:hAnsiTheme="minorHAnsi" w:cstheme="minorHAnsi"/>
          <w:noProof w:val="0"/>
          <w:szCs w:val="20"/>
          <w:lang w:eastAsia="en-US"/>
        </w:rPr>
      </w:pPr>
      <w:r>
        <w:rPr>
          <w:rFonts w:asciiTheme="minorHAnsi" w:eastAsiaTheme="minorHAnsi" w:hAnsiTheme="minorHAnsi" w:cstheme="minorHAnsi"/>
          <w:noProof w:val="0"/>
          <w:szCs w:val="20"/>
          <w:lang w:eastAsia="en-US"/>
        </w:rPr>
        <w:t>Výsledná priečna sila:</w:t>
      </w:r>
    </w:p>
    <w:p w:rsidR="002771D9" w:rsidRDefault="00A56546" w:rsidP="00A56546">
      <w:pPr>
        <w:rPr>
          <w:rFonts w:asciiTheme="minorHAnsi" w:eastAsiaTheme="minorHAnsi" w:hAnsiTheme="minorHAnsi" w:cstheme="minorHAnsi"/>
          <w:noProof w:val="0"/>
          <w:szCs w:val="20"/>
          <w:lang w:eastAsia="en-US"/>
        </w:rPr>
      </w:pPr>
      <w:proofErr w:type="spellStart"/>
      <w:r w:rsidRPr="00103D11">
        <w:rPr>
          <w:rFonts w:ascii="GreekC" w:eastAsiaTheme="minorHAnsi" w:hAnsi="GreekC" w:cs="GreekC"/>
          <w:noProof w:val="0"/>
          <w:szCs w:val="20"/>
          <w:lang w:eastAsia="en-US"/>
        </w:rPr>
        <w:t>Σ</w:t>
      </w:r>
      <w:r>
        <w:rPr>
          <w:rFonts w:asciiTheme="minorHAnsi" w:eastAsiaTheme="minorHAnsi" w:hAnsiTheme="minorHAnsi" w:cstheme="minorHAnsi"/>
          <w:noProof w:val="0"/>
          <w:szCs w:val="20"/>
          <w:lang w:eastAsia="en-US"/>
        </w:rPr>
        <w:t>F</w:t>
      </w:r>
      <w:r>
        <w:rPr>
          <w:rFonts w:asciiTheme="minorHAnsi" w:eastAsiaTheme="minorHAnsi" w:hAnsiTheme="minorHAnsi" w:cstheme="minorHAnsi"/>
          <w:noProof w:val="0"/>
          <w:szCs w:val="20"/>
          <w:vertAlign w:val="subscript"/>
          <w:lang w:eastAsia="en-US"/>
        </w:rPr>
        <w:t>Hor</w:t>
      </w:r>
      <w:r w:rsidR="005E7372">
        <w:rPr>
          <w:rFonts w:asciiTheme="minorHAnsi" w:eastAsiaTheme="minorHAnsi" w:hAnsiTheme="minorHAnsi" w:cstheme="minorHAnsi"/>
          <w:noProof w:val="0"/>
          <w:szCs w:val="20"/>
          <w:vertAlign w:val="subscript"/>
          <w:lang w:eastAsia="en-US"/>
        </w:rPr>
        <w:t>.Ed</w:t>
      </w:r>
      <w:proofErr w:type="spellEnd"/>
      <w:r w:rsidRPr="00103D11">
        <w:rPr>
          <w:rFonts w:asciiTheme="minorHAnsi" w:eastAsiaTheme="minorHAnsi" w:hAnsiTheme="minorHAnsi" w:cstheme="minorHAnsi"/>
          <w:noProof w:val="0"/>
          <w:szCs w:val="20"/>
          <w:vertAlign w:val="subscript"/>
          <w:lang w:eastAsia="en-US"/>
        </w:rPr>
        <w:t xml:space="preserve"> </w:t>
      </w:r>
      <w:r w:rsidR="002771D9">
        <w:rPr>
          <w:rFonts w:asciiTheme="minorHAnsi" w:eastAsiaTheme="minorHAnsi" w:hAnsiTheme="minorHAnsi" w:cstheme="minorHAnsi"/>
          <w:noProof w:val="0"/>
          <w:szCs w:val="20"/>
          <w:vertAlign w:val="subscript"/>
          <w:lang w:eastAsia="en-US"/>
        </w:rPr>
        <w:t xml:space="preserve"> </w:t>
      </w:r>
      <w:r w:rsidRPr="00103D11">
        <w:rPr>
          <w:rFonts w:asciiTheme="minorHAnsi" w:eastAsiaTheme="minorHAnsi" w:hAnsiTheme="minorHAnsi" w:cstheme="minorHAnsi"/>
          <w:noProof w:val="0"/>
          <w:szCs w:val="20"/>
          <w:lang w:eastAsia="en-US"/>
        </w:rPr>
        <w:t>=</w:t>
      </w:r>
      <w:r>
        <w:rPr>
          <w:rFonts w:asciiTheme="minorHAnsi" w:eastAsiaTheme="minorHAnsi" w:hAnsiTheme="minorHAnsi" w:cstheme="minorHAnsi"/>
          <w:noProof w:val="0"/>
          <w:szCs w:val="20"/>
          <w:lang w:eastAsia="en-US"/>
        </w:rPr>
        <w:t xml:space="preserve"> </w:t>
      </w:r>
      <w:r w:rsidRPr="00103D11">
        <w:rPr>
          <w:rFonts w:asciiTheme="minorHAnsi" w:eastAsiaTheme="minorHAnsi" w:hAnsiTheme="minorHAnsi" w:cstheme="minorHAnsi"/>
          <w:noProof w:val="0"/>
          <w:szCs w:val="20"/>
          <w:lang w:eastAsia="en-US"/>
        </w:rPr>
        <w:t xml:space="preserve"> </w:t>
      </w:r>
      <w:r w:rsidR="002771D9">
        <w:rPr>
          <w:rFonts w:asciiTheme="minorHAnsi" w:eastAsiaTheme="minorHAnsi" w:hAnsiTheme="minorHAnsi" w:cstheme="minorHAnsi"/>
          <w:noProof w:val="0"/>
          <w:szCs w:val="20"/>
          <w:lang w:eastAsia="en-US"/>
        </w:rPr>
        <w:t>(</w:t>
      </w:r>
      <w:r>
        <w:rPr>
          <w:rFonts w:asciiTheme="minorHAnsi" w:eastAsiaTheme="minorHAnsi" w:hAnsiTheme="minorHAnsi" w:cstheme="minorHAnsi"/>
          <w:noProof w:val="0"/>
          <w:szCs w:val="20"/>
          <w:lang w:eastAsia="en-US"/>
        </w:rPr>
        <w:t>(</w:t>
      </w:r>
      <w:proofErr w:type="spellStart"/>
      <w:r>
        <w:rPr>
          <w:rFonts w:asciiTheme="minorHAnsi" w:eastAsiaTheme="minorHAnsi" w:hAnsiTheme="minorHAnsi" w:cstheme="minorHAnsi"/>
          <w:noProof w:val="0"/>
          <w:szCs w:val="20"/>
          <w:lang w:eastAsia="en-US"/>
        </w:rPr>
        <w:t>F.zem</w:t>
      </w:r>
      <w:proofErr w:type="spellEnd"/>
      <w:r>
        <w:rPr>
          <w:rFonts w:asciiTheme="minorHAnsi" w:eastAsiaTheme="minorHAnsi" w:hAnsiTheme="minorHAnsi" w:cstheme="minorHAnsi"/>
          <w:noProof w:val="0"/>
          <w:szCs w:val="20"/>
          <w:lang w:eastAsia="en-US"/>
        </w:rPr>
        <w:t xml:space="preserve"> + </w:t>
      </w:r>
      <w:proofErr w:type="spellStart"/>
      <w:r>
        <w:rPr>
          <w:rFonts w:asciiTheme="minorHAnsi" w:eastAsiaTheme="minorHAnsi" w:hAnsiTheme="minorHAnsi" w:cstheme="minorHAnsi"/>
          <w:noProof w:val="0"/>
          <w:szCs w:val="20"/>
          <w:lang w:eastAsia="en-US"/>
        </w:rPr>
        <w:t>F.dop</w:t>
      </w:r>
      <w:proofErr w:type="spellEnd"/>
      <w:r w:rsidR="002771D9">
        <w:rPr>
          <w:rFonts w:asciiTheme="minorHAnsi" w:eastAsiaTheme="minorHAnsi" w:hAnsiTheme="minorHAnsi" w:cstheme="minorHAnsi"/>
          <w:noProof w:val="0"/>
          <w:szCs w:val="20"/>
          <w:lang w:eastAsia="en-US"/>
        </w:rPr>
        <w:t>)/</w:t>
      </w:r>
      <w:proofErr w:type="spellStart"/>
      <w:r w:rsidR="002771D9">
        <w:rPr>
          <w:rFonts w:asciiTheme="minorHAnsi" w:eastAsiaTheme="minorHAnsi" w:hAnsiTheme="minorHAnsi" w:cstheme="minorHAnsi"/>
          <w:noProof w:val="0"/>
          <w:szCs w:val="20"/>
          <w:lang w:eastAsia="en-US"/>
        </w:rPr>
        <w:t>B.op</w:t>
      </w:r>
      <w:proofErr w:type="spellEnd"/>
      <w:r w:rsidR="002771D9">
        <w:rPr>
          <w:rFonts w:asciiTheme="minorHAnsi" w:eastAsiaTheme="minorHAnsi" w:hAnsiTheme="minorHAnsi" w:cstheme="minorHAnsi"/>
          <w:noProof w:val="0"/>
          <w:szCs w:val="20"/>
          <w:lang w:eastAsia="en-US"/>
        </w:rPr>
        <w:t>)</w:t>
      </w:r>
      <w:r>
        <w:rPr>
          <w:rFonts w:asciiTheme="minorHAnsi" w:eastAsiaTheme="minorHAnsi" w:hAnsiTheme="minorHAnsi" w:cstheme="minorHAnsi"/>
          <w:noProof w:val="0"/>
          <w:szCs w:val="20"/>
          <w:lang w:eastAsia="en-US"/>
        </w:rPr>
        <w:t xml:space="preserve"> * 1,35 =</w:t>
      </w:r>
    </w:p>
    <w:p w:rsidR="007327EB" w:rsidRDefault="002771D9" w:rsidP="00504AED">
      <w:pPr>
        <w:rPr>
          <w:rFonts w:asciiTheme="minorHAnsi" w:eastAsiaTheme="minorHAnsi" w:hAnsiTheme="minorHAnsi" w:cstheme="minorHAnsi"/>
          <w:noProof w:val="0"/>
          <w:szCs w:val="20"/>
          <w:lang w:eastAsia="en-US"/>
        </w:rPr>
      </w:pPr>
      <w:r>
        <w:rPr>
          <w:rFonts w:asciiTheme="minorHAnsi" w:eastAsiaTheme="minorHAnsi" w:hAnsiTheme="minorHAnsi" w:cstheme="minorHAnsi"/>
          <w:noProof w:val="0"/>
          <w:szCs w:val="20"/>
          <w:lang w:eastAsia="en-US"/>
        </w:rPr>
        <w:t xml:space="preserve">       </w:t>
      </w:r>
      <w:r w:rsidR="00A56546">
        <w:rPr>
          <w:rFonts w:asciiTheme="minorHAnsi" w:eastAsiaTheme="minorHAnsi" w:hAnsiTheme="minorHAnsi" w:cstheme="minorHAnsi"/>
          <w:noProof w:val="0"/>
          <w:szCs w:val="20"/>
          <w:lang w:eastAsia="en-US"/>
        </w:rPr>
        <w:t xml:space="preserve"> </w:t>
      </w:r>
      <w:r>
        <w:rPr>
          <w:rFonts w:asciiTheme="minorHAnsi" w:eastAsiaTheme="minorHAnsi" w:hAnsiTheme="minorHAnsi" w:cstheme="minorHAnsi"/>
          <w:noProof w:val="0"/>
          <w:szCs w:val="20"/>
          <w:lang w:eastAsia="en-US"/>
        </w:rPr>
        <w:t xml:space="preserve">   = ((</w:t>
      </w:r>
      <w:r w:rsidR="00A56546">
        <w:rPr>
          <w:rFonts w:asciiTheme="minorHAnsi" w:eastAsiaTheme="minorHAnsi" w:hAnsiTheme="minorHAnsi" w:cstheme="minorHAnsi"/>
          <w:noProof w:val="0"/>
          <w:szCs w:val="20"/>
          <w:lang w:eastAsia="en-US"/>
        </w:rPr>
        <w:t>877,00 + 799,53</w:t>
      </w:r>
      <w:r>
        <w:rPr>
          <w:rFonts w:asciiTheme="minorHAnsi" w:eastAsiaTheme="minorHAnsi" w:hAnsiTheme="minorHAnsi" w:cstheme="minorHAnsi"/>
          <w:noProof w:val="0"/>
          <w:szCs w:val="20"/>
          <w:lang w:eastAsia="en-US"/>
        </w:rPr>
        <w:t>)/8,</w:t>
      </w:r>
      <w:r w:rsidR="00DD705F">
        <w:rPr>
          <w:rFonts w:asciiTheme="minorHAnsi" w:eastAsiaTheme="minorHAnsi" w:hAnsiTheme="minorHAnsi" w:cstheme="minorHAnsi"/>
          <w:noProof w:val="0"/>
          <w:szCs w:val="20"/>
          <w:lang w:eastAsia="en-US"/>
        </w:rPr>
        <w:t>60</w:t>
      </w:r>
      <w:r>
        <w:rPr>
          <w:rFonts w:asciiTheme="minorHAnsi" w:eastAsiaTheme="minorHAnsi" w:hAnsiTheme="minorHAnsi" w:cstheme="minorHAnsi"/>
          <w:noProof w:val="0"/>
          <w:szCs w:val="20"/>
          <w:lang w:eastAsia="en-US"/>
        </w:rPr>
        <w:t>)</w:t>
      </w:r>
      <w:r w:rsidR="00CE1617">
        <w:rPr>
          <w:rFonts w:asciiTheme="minorHAnsi" w:eastAsiaTheme="minorHAnsi" w:hAnsiTheme="minorHAnsi" w:cstheme="minorHAnsi"/>
          <w:noProof w:val="0"/>
          <w:szCs w:val="20"/>
          <w:lang w:eastAsia="en-US"/>
        </w:rPr>
        <w:t xml:space="preserve"> * 1,35</w:t>
      </w:r>
      <w:r w:rsidR="00A56546">
        <w:rPr>
          <w:rFonts w:asciiTheme="minorHAnsi" w:eastAsiaTheme="minorHAnsi" w:hAnsiTheme="minorHAnsi" w:cstheme="minorHAnsi"/>
          <w:noProof w:val="0"/>
          <w:szCs w:val="20"/>
          <w:lang w:eastAsia="en-US"/>
        </w:rPr>
        <w:t xml:space="preserve"> = </w:t>
      </w:r>
      <w:r w:rsidR="00DD705F">
        <w:rPr>
          <w:rFonts w:asciiTheme="minorHAnsi" w:eastAsiaTheme="minorHAnsi" w:hAnsiTheme="minorHAnsi" w:cstheme="minorHAnsi"/>
          <w:noProof w:val="0"/>
          <w:szCs w:val="20"/>
          <w:lang w:eastAsia="en-US"/>
        </w:rPr>
        <w:t>2</w:t>
      </w:r>
      <w:r w:rsidR="00CE1617">
        <w:rPr>
          <w:rFonts w:asciiTheme="minorHAnsi" w:eastAsiaTheme="minorHAnsi" w:hAnsiTheme="minorHAnsi" w:cstheme="minorHAnsi"/>
          <w:noProof w:val="0"/>
          <w:szCs w:val="20"/>
          <w:lang w:eastAsia="en-US"/>
        </w:rPr>
        <w:t>6</w:t>
      </w:r>
      <w:r w:rsidR="00DD705F">
        <w:rPr>
          <w:rFonts w:asciiTheme="minorHAnsi" w:eastAsiaTheme="minorHAnsi" w:hAnsiTheme="minorHAnsi" w:cstheme="minorHAnsi"/>
          <w:noProof w:val="0"/>
          <w:szCs w:val="20"/>
          <w:lang w:eastAsia="en-US"/>
        </w:rPr>
        <w:t>3,18</w:t>
      </w:r>
      <w:r w:rsidR="00A56546">
        <w:rPr>
          <w:rFonts w:asciiTheme="minorHAnsi" w:eastAsiaTheme="minorHAnsi" w:hAnsiTheme="minorHAnsi" w:cstheme="minorHAnsi"/>
          <w:noProof w:val="0"/>
          <w:szCs w:val="20"/>
          <w:lang w:eastAsia="en-US"/>
        </w:rPr>
        <w:t xml:space="preserve"> </w:t>
      </w:r>
      <w:proofErr w:type="spellStart"/>
      <w:r w:rsidR="00A56546">
        <w:rPr>
          <w:rFonts w:asciiTheme="minorHAnsi" w:eastAsiaTheme="minorHAnsi" w:hAnsiTheme="minorHAnsi" w:cstheme="minorHAnsi"/>
          <w:noProof w:val="0"/>
          <w:szCs w:val="20"/>
          <w:lang w:eastAsia="en-US"/>
        </w:rPr>
        <w:t>kN</w:t>
      </w:r>
      <w:proofErr w:type="spellEnd"/>
      <w:r w:rsidR="00F92E5B">
        <w:rPr>
          <w:rFonts w:asciiTheme="minorHAnsi" w:eastAsiaTheme="minorHAnsi" w:hAnsiTheme="minorHAnsi" w:cstheme="minorHAnsi"/>
          <w:noProof w:val="0"/>
          <w:szCs w:val="20"/>
          <w:lang w:eastAsia="en-US"/>
        </w:rPr>
        <w:t>/m´</w:t>
      </w:r>
    </w:p>
    <w:p w:rsidR="007327EB" w:rsidRPr="007327EB" w:rsidRDefault="007327EB" w:rsidP="007C5C6A">
      <w:pPr>
        <w:pStyle w:val="Nadpis4"/>
        <w:spacing w:after="240"/>
      </w:pPr>
      <w:r>
        <w:lastRenderedPageBreak/>
        <w:t>NÁVRH VÝSTUŽE</w:t>
      </w:r>
    </w:p>
    <w:p w:rsidR="00696995" w:rsidRDefault="009342B6" w:rsidP="009342B6">
      <w:pPr>
        <w:ind w:firstLine="708"/>
        <w:rPr>
          <w:rFonts w:asciiTheme="minorHAnsi" w:hAnsiTheme="minorHAnsi" w:cstheme="minorHAnsi"/>
        </w:rPr>
      </w:pPr>
      <w:r>
        <w:rPr>
          <w:rFonts w:asciiTheme="minorHAnsi" w:hAnsiTheme="minorHAnsi" w:cstheme="minorHAnsi"/>
        </w:rPr>
        <w:t>Ohybová výstuž</w:t>
      </w:r>
      <w:r w:rsidR="005E7372">
        <w:rPr>
          <w:rFonts w:asciiTheme="minorHAnsi" w:hAnsiTheme="minorHAnsi" w:cstheme="minorHAnsi"/>
        </w:rPr>
        <w:t xml:space="preserve"> a šmyková výstuž do prierezu bola</w:t>
      </w:r>
      <w:r>
        <w:rPr>
          <w:rFonts w:asciiTheme="minorHAnsi" w:hAnsiTheme="minorHAnsi" w:cstheme="minorHAnsi"/>
        </w:rPr>
        <w:t xml:space="preserve"> potrebná iba z hľadiska konštrukčných zásad.</w:t>
      </w:r>
      <w:r w:rsidR="00DD705F">
        <w:rPr>
          <w:rFonts w:asciiTheme="minorHAnsi" w:hAnsiTheme="minorHAnsi" w:cstheme="minorHAnsi"/>
        </w:rPr>
        <w:t xml:space="preserve"> Keďže zaťaženie pren</w:t>
      </w:r>
      <w:r w:rsidR="005E7372">
        <w:rPr>
          <w:rFonts w:asciiTheme="minorHAnsi" w:hAnsiTheme="minorHAnsi" w:cstheme="minorHAnsi"/>
        </w:rPr>
        <w:t>e</w:t>
      </w:r>
      <w:r w:rsidR="00DD705F">
        <w:rPr>
          <w:rFonts w:asciiTheme="minorHAnsi" w:hAnsiTheme="minorHAnsi" w:cstheme="minorHAnsi"/>
        </w:rPr>
        <w:t>sie aj nevystužený prierez z prostého betónu.</w:t>
      </w:r>
    </w:p>
    <w:p w:rsidR="00DD705F" w:rsidRDefault="00DD705F" w:rsidP="009342B6">
      <w:pPr>
        <w:ind w:firstLine="708"/>
        <w:rPr>
          <w:rFonts w:asciiTheme="minorHAnsi" w:hAnsiTheme="minorHAnsi" w:cstheme="minorHAnsi"/>
        </w:rPr>
      </w:pPr>
    </w:p>
    <w:p w:rsidR="009342B6" w:rsidRDefault="009342B6" w:rsidP="009342B6">
      <w:pPr>
        <w:rPr>
          <w:rFonts w:asciiTheme="minorHAnsi" w:hAnsiTheme="minorHAnsi" w:cstheme="minorHAnsi"/>
        </w:rPr>
      </w:pPr>
      <w:r>
        <w:rPr>
          <w:rFonts w:asciiTheme="minorHAnsi" w:hAnsiTheme="minorHAnsi" w:cstheme="minorHAnsi"/>
        </w:rPr>
        <w:t>Mcr.d =</w:t>
      </w:r>
      <w:r w:rsidR="00DD705F">
        <w:rPr>
          <w:rFonts w:asciiTheme="minorHAnsi" w:hAnsiTheme="minorHAnsi" w:cstheme="minorHAnsi"/>
        </w:rPr>
        <w:t xml:space="preserve"> I.y*f.ctd / z</w:t>
      </w:r>
      <w:r>
        <w:rPr>
          <w:rFonts w:asciiTheme="minorHAnsi" w:hAnsiTheme="minorHAnsi" w:cstheme="minorHAnsi"/>
        </w:rPr>
        <w:t xml:space="preserve"> </w:t>
      </w:r>
      <w:r w:rsidR="00DD705F">
        <w:rPr>
          <w:rFonts w:asciiTheme="minorHAnsi" w:hAnsiTheme="minorHAnsi" w:cstheme="minorHAnsi"/>
        </w:rPr>
        <w:t>= 0,77175*1933 / 1,05 = 1464,85 kNm – v priereze nevznikne trhlina</w:t>
      </w:r>
    </w:p>
    <w:p w:rsidR="00DD705F" w:rsidRDefault="00DD705F" w:rsidP="009342B6">
      <w:pPr>
        <w:rPr>
          <w:rFonts w:asciiTheme="minorHAnsi" w:hAnsiTheme="minorHAnsi" w:cstheme="minorHAnsi"/>
        </w:rPr>
      </w:pPr>
    </w:p>
    <w:p w:rsidR="00DD705F" w:rsidRDefault="00DD705F" w:rsidP="009342B6">
      <w:pPr>
        <w:rPr>
          <w:rFonts w:asciiTheme="minorHAnsi" w:hAnsiTheme="minorHAnsi" w:cstheme="minorHAnsi"/>
        </w:rPr>
      </w:pPr>
      <w:r>
        <w:rPr>
          <w:rFonts w:asciiTheme="minorHAnsi" w:hAnsiTheme="minorHAnsi" w:cstheme="minorHAnsi"/>
        </w:rPr>
        <w:t>Posúdenie</w:t>
      </w:r>
      <w:r w:rsidR="005E7372">
        <w:rPr>
          <w:rFonts w:asciiTheme="minorHAnsi" w:hAnsiTheme="minorHAnsi" w:cstheme="minorHAnsi"/>
        </w:rPr>
        <w:t xml:space="preserve"> na ohyb</w:t>
      </w:r>
      <w:r>
        <w:rPr>
          <w:rFonts w:asciiTheme="minorHAnsi" w:hAnsiTheme="minorHAnsi" w:cstheme="minorHAnsi"/>
        </w:rPr>
        <w:t xml:space="preserve">: </w:t>
      </w:r>
    </w:p>
    <w:p w:rsidR="00DD705F" w:rsidRDefault="00476CD5" w:rsidP="009342B6">
      <w:pPr>
        <w:rPr>
          <w:rFonts w:asciiTheme="minorHAnsi" w:hAnsiTheme="minorHAnsi" w:cstheme="minorHAnsi"/>
        </w:rPr>
      </w:pPr>
      <w:proofErr w:type="spellStart"/>
      <w:r w:rsidRPr="00103D11">
        <w:rPr>
          <w:rFonts w:asciiTheme="minorHAnsi" w:eastAsiaTheme="minorHAnsi" w:hAnsiTheme="minorHAnsi" w:cstheme="minorHAnsi"/>
          <w:noProof w:val="0"/>
          <w:szCs w:val="20"/>
          <w:lang w:eastAsia="en-US"/>
        </w:rPr>
        <w:t>M</w:t>
      </w:r>
      <w:r w:rsidRPr="00103D11">
        <w:rPr>
          <w:rFonts w:asciiTheme="minorHAnsi" w:eastAsiaTheme="minorHAnsi" w:hAnsiTheme="minorHAnsi" w:cstheme="minorHAnsi"/>
          <w:noProof w:val="0"/>
          <w:szCs w:val="20"/>
          <w:vertAlign w:val="subscript"/>
          <w:lang w:eastAsia="en-US"/>
        </w:rPr>
        <w:t>a</w:t>
      </w:r>
      <w:r>
        <w:rPr>
          <w:rFonts w:asciiTheme="minorHAnsi" w:eastAsiaTheme="minorHAnsi" w:hAnsiTheme="minorHAnsi" w:cstheme="minorHAnsi"/>
          <w:noProof w:val="0"/>
          <w:szCs w:val="20"/>
          <w:vertAlign w:val="subscript"/>
          <w:lang w:eastAsia="en-US"/>
        </w:rPr>
        <w:t>.Ed</w:t>
      </w:r>
      <w:proofErr w:type="spellEnd"/>
      <w:r>
        <w:rPr>
          <w:rFonts w:asciiTheme="minorHAnsi" w:eastAsiaTheme="minorHAnsi" w:hAnsiTheme="minorHAnsi" w:cstheme="minorHAnsi"/>
          <w:noProof w:val="0"/>
          <w:szCs w:val="20"/>
          <w:vertAlign w:val="subscript"/>
          <w:lang w:eastAsia="en-US"/>
        </w:rPr>
        <w:t xml:space="preserve"> </w:t>
      </w:r>
      <w:r w:rsidRPr="00103D11">
        <w:rPr>
          <w:rFonts w:asciiTheme="minorHAnsi" w:eastAsiaTheme="minorHAnsi" w:hAnsiTheme="minorHAnsi" w:cstheme="minorHAnsi"/>
          <w:noProof w:val="0"/>
          <w:szCs w:val="20"/>
          <w:lang w:eastAsia="en-US"/>
        </w:rPr>
        <w:t>=</w:t>
      </w:r>
      <w:r>
        <w:rPr>
          <w:rFonts w:asciiTheme="minorHAnsi" w:eastAsiaTheme="minorHAnsi" w:hAnsiTheme="minorHAnsi" w:cstheme="minorHAnsi"/>
          <w:noProof w:val="0"/>
          <w:szCs w:val="20"/>
          <w:lang w:eastAsia="en-US"/>
        </w:rPr>
        <w:t xml:space="preserve"> 528,63</w:t>
      </w:r>
      <w:r w:rsidR="005E7372">
        <w:rPr>
          <w:rFonts w:asciiTheme="minorHAnsi" w:eastAsiaTheme="minorHAnsi" w:hAnsiTheme="minorHAnsi" w:cstheme="minorHAnsi"/>
          <w:noProof w:val="0"/>
          <w:szCs w:val="20"/>
          <w:lang w:eastAsia="en-US"/>
        </w:rPr>
        <w:t xml:space="preserve"> </w:t>
      </w:r>
      <w:proofErr w:type="spellStart"/>
      <w:r w:rsidR="005E7372">
        <w:rPr>
          <w:rFonts w:asciiTheme="minorHAnsi" w:eastAsiaTheme="minorHAnsi" w:hAnsiTheme="minorHAnsi" w:cstheme="minorHAnsi"/>
          <w:noProof w:val="0"/>
          <w:szCs w:val="20"/>
          <w:lang w:eastAsia="en-US"/>
        </w:rPr>
        <w:t>kNm</w:t>
      </w:r>
      <w:proofErr w:type="spellEnd"/>
      <w:r w:rsidR="005E7372">
        <w:rPr>
          <w:rFonts w:asciiTheme="minorHAnsi" w:eastAsiaTheme="minorHAnsi" w:hAnsiTheme="minorHAnsi" w:cstheme="minorHAnsi"/>
          <w:noProof w:val="0"/>
          <w:szCs w:val="20"/>
          <w:lang w:eastAsia="en-US"/>
        </w:rPr>
        <w:t xml:space="preserve">/m </w:t>
      </w:r>
      <w:r w:rsidR="005E7372">
        <w:rPr>
          <w:rFonts w:asciiTheme="minorHAnsi" w:hAnsiTheme="minorHAnsi" w:cstheme="minorHAnsi"/>
        </w:rPr>
        <w:t>≤ Mcr.d = 1464,85 kNm/m – Vyhovuje !</w:t>
      </w:r>
    </w:p>
    <w:p w:rsidR="00DD705F" w:rsidRDefault="00DD705F" w:rsidP="009342B6">
      <w:pPr>
        <w:rPr>
          <w:rFonts w:asciiTheme="minorHAnsi" w:hAnsiTheme="minorHAnsi" w:cstheme="minorHAnsi"/>
        </w:rPr>
      </w:pPr>
    </w:p>
    <w:p w:rsidR="005E7372" w:rsidRDefault="005E7372" w:rsidP="009342B6">
      <w:pPr>
        <w:rPr>
          <w:rFonts w:asciiTheme="minorHAnsi" w:hAnsiTheme="minorHAnsi" w:cstheme="minorHAnsi"/>
        </w:rPr>
      </w:pPr>
      <w:r>
        <w:rPr>
          <w:rFonts w:asciiTheme="minorHAnsi" w:hAnsiTheme="minorHAnsi" w:cstheme="minorHAnsi"/>
        </w:rPr>
        <w:t>Posúdenie na šmyk:</w:t>
      </w:r>
    </w:p>
    <w:p w:rsidR="007327EB" w:rsidRPr="005E7372" w:rsidRDefault="005E7372" w:rsidP="00504AED">
      <w:pPr>
        <w:rPr>
          <w:rFonts w:asciiTheme="minorHAnsi" w:hAnsiTheme="minorHAnsi" w:cstheme="minorHAnsi"/>
        </w:rPr>
      </w:pPr>
      <w:proofErr w:type="spellStart"/>
      <w:r>
        <w:rPr>
          <w:rFonts w:asciiTheme="minorHAnsi" w:eastAsiaTheme="minorHAnsi" w:hAnsiTheme="minorHAnsi" w:cstheme="minorHAnsi"/>
          <w:noProof w:val="0"/>
          <w:szCs w:val="20"/>
          <w:lang w:eastAsia="en-US"/>
        </w:rPr>
        <w:t>F</w:t>
      </w:r>
      <w:r>
        <w:rPr>
          <w:rFonts w:asciiTheme="minorHAnsi" w:eastAsiaTheme="minorHAnsi" w:hAnsiTheme="minorHAnsi" w:cstheme="minorHAnsi"/>
          <w:noProof w:val="0"/>
          <w:szCs w:val="20"/>
          <w:vertAlign w:val="subscript"/>
          <w:lang w:eastAsia="en-US"/>
        </w:rPr>
        <w:t>Hor.Ed</w:t>
      </w:r>
      <w:proofErr w:type="spellEnd"/>
      <w:r w:rsidRPr="00103D11">
        <w:rPr>
          <w:rFonts w:asciiTheme="minorHAnsi" w:eastAsiaTheme="minorHAnsi" w:hAnsiTheme="minorHAnsi" w:cstheme="minorHAnsi"/>
          <w:noProof w:val="0"/>
          <w:szCs w:val="20"/>
          <w:vertAlign w:val="subscript"/>
          <w:lang w:eastAsia="en-US"/>
        </w:rPr>
        <w:t xml:space="preserve"> </w:t>
      </w:r>
      <w:r>
        <w:rPr>
          <w:rFonts w:asciiTheme="minorHAnsi" w:eastAsiaTheme="minorHAnsi" w:hAnsiTheme="minorHAnsi" w:cstheme="minorHAnsi"/>
          <w:noProof w:val="0"/>
          <w:szCs w:val="20"/>
          <w:vertAlign w:val="subscript"/>
          <w:lang w:eastAsia="en-US"/>
        </w:rPr>
        <w:t xml:space="preserve"> </w:t>
      </w:r>
      <w:r w:rsidRPr="00103D11">
        <w:rPr>
          <w:rFonts w:asciiTheme="minorHAnsi" w:eastAsiaTheme="minorHAnsi" w:hAnsiTheme="minorHAnsi" w:cstheme="minorHAnsi"/>
          <w:noProof w:val="0"/>
          <w:szCs w:val="20"/>
          <w:lang w:eastAsia="en-US"/>
        </w:rPr>
        <w:t>=</w:t>
      </w:r>
      <w:r>
        <w:rPr>
          <w:rFonts w:asciiTheme="minorHAnsi" w:eastAsiaTheme="minorHAnsi" w:hAnsiTheme="minorHAnsi" w:cstheme="minorHAnsi"/>
          <w:noProof w:val="0"/>
          <w:szCs w:val="20"/>
          <w:lang w:eastAsia="en-US"/>
        </w:rPr>
        <w:t xml:space="preserve"> 263,18 </w:t>
      </w:r>
      <w:proofErr w:type="spellStart"/>
      <w:r>
        <w:rPr>
          <w:rFonts w:asciiTheme="minorHAnsi" w:eastAsiaTheme="minorHAnsi" w:hAnsiTheme="minorHAnsi" w:cstheme="minorHAnsi"/>
          <w:noProof w:val="0"/>
          <w:szCs w:val="20"/>
          <w:lang w:eastAsia="en-US"/>
        </w:rPr>
        <w:t>kN</w:t>
      </w:r>
      <w:proofErr w:type="spellEnd"/>
      <w:r>
        <w:rPr>
          <w:rFonts w:asciiTheme="minorHAnsi" w:eastAsiaTheme="minorHAnsi" w:hAnsiTheme="minorHAnsi" w:cstheme="minorHAnsi"/>
          <w:noProof w:val="0"/>
          <w:szCs w:val="20"/>
          <w:lang w:eastAsia="en-US"/>
        </w:rPr>
        <w:t xml:space="preserve">/m </w:t>
      </w:r>
      <w:r>
        <w:rPr>
          <w:rFonts w:asciiTheme="minorHAnsi" w:hAnsiTheme="minorHAnsi" w:cstheme="minorHAnsi"/>
        </w:rPr>
        <w:t>≤ VRd.c = 587,00 kN/m – Vyhovuje !</w:t>
      </w:r>
    </w:p>
    <w:p w:rsidR="007327EB" w:rsidRDefault="007327EB" w:rsidP="00504AED"/>
    <w:p w:rsidR="00032A4D" w:rsidRPr="00DA1934" w:rsidRDefault="00032A4D" w:rsidP="007C5C6A">
      <w:pPr>
        <w:pStyle w:val="Nadpis3"/>
      </w:pPr>
      <w:bookmarkStart w:id="90" w:name="_Toc531001461"/>
      <w:r>
        <w:t>NÁVRH KRÍDLA OPORY č.1</w:t>
      </w:r>
      <w:bookmarkEnd w:id="90"/>
    </w:p>
    <w:p w:rsidR="000204AF" w:rsidRDefault="00670E87" w:rsidP="00E86830">
      <w:pPr>
        <w:ind w:firstLine="708"/>
        <w:rPr>
          <w:rFonts w:asciiTheme="minorHAnsi" w:hAnsiTheme="minorHAnsi" w:cstheme="minorHAnsi"/>
        </w:rPr>
      </w:pPr>
      <w:r>
        <w:rPr>
          <w:rFonts w:asciiTheme="minorHAnsi" w:hAnsiTheme="minorHAnsi" w:cstheme="minorHAnsi"/>
        </w:rPr>
        <w:t xml:space="preserve">Krídla opôr sú narhnuté ako železobetónové s hrúbkou 550 mm. </w:t>
      </w:r>
      <w:r w:rsidR="00E86830">
        <w:rPr>
          <w:rFonts w:asciiTheme="minorHAnsi" w:hAnsiTheme="minorHAnsi" w:cstheme="minorHAnsi"/>
        </w:rPr>
        <w:t>Spodná časť k</w:t>
      </w:r>
      <w:r>
        <w:rPr>
          <w:rFonts w:asciiTheme="minorHAnsi" w:hAnsiTheme="minorHAnsi" w:cstheme="minorHAnsi"/>
        </w:rPr>
        <w:t>rídla bud</w:t>
      </w:r>
      <w:r w:rsidR="00E86830">
        <w:rPr>
          <w:rFonts w:asciiTheme="minorHAnsi" w:hAnsiTheme="minorHAnsi" w:cstheme="minorHAnsi"/>
        </w:rPr>
        <w:t>e votknutá</w:t>
      </w:r>
      <w:r>
        <w:rPr>
          <w:rFonts w:asciiTheme="minorHAnsi" w:hAnsiTheme="minorHAnsi" w:cstheme="minorHAnsi"/>
        </w:rPr>
        <w:t xml:space="preserve"> do opory </w:t>
      </w:r>
      <w:r w:rsidR="00E86830">
        <w:rPr>
          <w:rFonts w:asciiTheme="minorHAnsi" w:hAnsiTheme="minorHAnsi" w:cstheme="minorHAnsi"/>
        </w:rPr>
        <w:t xml:space="preserve">pod záverným múrikom. Horná časť krídla bude votknutá do spodnej časti krídla. </w:t>
      </w:r>
      <w:r w:rsidR="000204AF">
        <w:rPr>
          <w:rFonts w:asciiTheme="minorHAnsi" w:hAnsiTheme="minorHAnsi" w:cstheme="minorHAnsi"/>
        </w:rPr>
        <w:t>Tiež sme uvažovali, že všetko zaťaženie sa prenáša do opory a zemina pod krídlom nie je vôbec zaťažená.</w:t>
      </w:r>
    </w:p>
    <w:p w:rsidR="006B609C" w:rsidRPr="007C5C6A" w:rsidRDefault="00E86830" w:rsidP="007C5C6A">
      <w:pPr>
        <w:ind w:firstLine="708"/>
        <w:rPr>
          <w:rFonts w:asciiTheme="minorHAnsi" w:hAnsiTheme="minorHAnsi" w:cstheme="minorHAnsi"/>
        </w:rPr>
      </w:pPr>
      <w:r>
        <w:rPr>
          <w:rFonts w:asciiTheme="minorHAnsi" w:hAnsiTheme="minorHAnsi" w:cstheme="minorHAnsi"/>
        </w:rPr>
        <w:t>Keďže krídla na oboch oporách sú tvarovo veľmi podpobné. Navrhneme iba to na opore č.1, ktoré je dlhšie a rovnako vystužíme aj to na opore č.</w:t>
      </w:r>
      <w:r w:rsidR="000204AF">
        <w:rPr>
          <w:rFonts w:asciiTheme="minorHAnsi" w:hAnsiTheme="minorHAnsi" w:cstheme="minorHAnsi"/>
        </w:rPr>
        <w:t>3. Výpočet bol spracovaný ručne bez MKP modelu.</w:t>
      </w:r>
    </w:p>
    <w:p w:rsidR="006B609C" w:rsidRDefault="00523106" w:rsidP="00504AED">
      <w:r>
        <w:drawing>
          <wp:inline distT="0" distB="0" distL="0" distR="0" wp14:anchorId="186DF37D" wp14:editId="42F0FC5D">
            <wp:extent cx="6119495" cy="3257550"/>
            <wp:effectExtent l="0" t="0" r="0" b="0"/>
            <wp:docPr id="74" name="Obrázo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6119495" cy="3257550"/>
                    </a:xfrm>
                    <a:prstGeom prst="rect">
                      <a:avLst/>
                    </a:prstGeom>
                  </pic:spPr>
                </pic:pic>
              </a:graphicData>
            </a:graphic>
          </wp:inline>
        </w:drawing>
      </w:r>
    </w:p>
    <w:p w:rsidR="007C5C6A" w:rsidRPr="007C5C6A" w:rsidRDefault="007C5C6A" w:rsidP="007C5C6A">
      <w:pPr>
        <w:pStyle w:val="Nadpis4"/>
        <w:spacing w:after="240"/>
      </w:pPr>
      <w:r>
        <w:t>VÝPOČET VNÚTORNÝCH SÍL</w:t>
      </w:r>
    </w:p>
    <w:p w:rsidR="007C5C6A" w:rsidRPr="00523106" w:rsidRDefault="007C5C6A" w:rsidP="00523106">
      <w:pPr>
        <w:ind w:firstLine="708"/>
        <w:rPr>
          <w:rFonts w:asciiTheme="minorHAnsi" w:hAnsiTheme="minorHAnsi" w:cstheme="minorHAnsi"/>
        </w:rPr>
      </w:pPr>
      <w:r>
        <w:rPr>
          <w:rFonts w:asciiTheme="minorHAnsi" w:hAnsiTheme="minorHAnsi" w:cstheme="minorHAnsi"/>
        </w:rPr>
        <w:t>Návrh krídla sme najprv previedli v pozdĺžnom smere mosta kde pôsobí ako stenový nosník. Potom v priečnom smere kde pôsobí ako konzola votknutá do spodnej časti krídla. Nakoniec v</w:t>
      </w:r>
      <w:r w:rsidR="001B61EA">
        <w:rPr>
          <w:rFonts w:asciiTheme="minorHAnsi" w:hAnsiTheme="minorHAnsi" w:cstheme="minorHAnsi"/>
        </w:rPr>
        <w:t>o</w:t>
      </w:r>
      <w:r>
        <w:rPr>
          <w:rFonts w:asciiTheme="minorHAnsi" w:hAnsiTheme="minorHAnsi" w:cstheme="minorHAnsi"/>
        </w:rPr>
        <w:t xml:space="preserve"> zvislom smere, kde horná časť krídla pôsobí ako konzola votknutá do spodnej časti krídla. </w:t>
      </w:r>
    </w:p>
    <w:p w:rsidR="00A61006" w:rsidRDefault="00A61006" w:rsidP="00523106">
      <w:pPr>
        <w:rPr>
          <w:rFonts w:asciiTheme="minorHAnsi" w:hAnsiTheme="minorHAnsi" w:cstheme="minorHAnsi"/>
          <w:b/>
        </w:rPr>
      </w:pPr>
    </w:p>
    <w:p w:rsidR="00523106" w:rsidRPr="00523106" w:rsidRDefault="00A61006" w:rsidP="00523106">
      <w:pPr>
        <w:rPr>
          <w:rFonts w:asciiTheme="minorHAnsi" w:hAnsiTheme="minorHAnsi" w:cstheme="minorHAnsi"/>
          <w:b/>
        </w:rPr>
      </w:pPr>
      <w:r>
        <w:rPr>
          <w:rFonts w:asciiTheme="minorHAnsi" w:hAnsiTheme="minorHAnsi" w:cstheme="minorHAnsi"/>
          <w:b/>
        </w:rPr>
        <w:t>POZDĹŽNY</w:t>
      </w:r>
      <w:r w:rsidR="00523106" w:rsidRPr="00523106">
        <w:rPr>
          <w:rFonts w:asciiTheme="minorHAnsi" w:hAnsiTheme="minorHAnsi" w:cstheme="minorHAnsi"/>
          <w:b/>
        </w:rPr>
        <w:t xml:space="preserve"> SMER</w:t>
      </w:r>
    </w:p>
    <w:p w:rsidR="006B609C" w:rsidRDefault="001B61EA" w:rsidP="001B61EA">
      <w:pPr>
        <w:ind w:firstLine="708"/>
      </w:pPr>
      <w:r>
        <w:rPr>
          <w:rFonts w:asciiTheme="minorHAnsi" w:hAnsiTheme="minorHAnsi" w:cstheme="minorHAnsi"/>
        </w:rPr>
        <w:t>Keďže vo zvislom smere je krídlo namáhané len minimálne a to vlastnou tiažou zvodidiel, chodníka, chodníkovej rímsy a svojou vlastnou tiažou, pričom jeho moment zotrvačnosti vo zvislom smere je veľmi veľký, jeho namáhanie bude veľmi malé. Preto navrhneme výstuž len na základe skúseností.</w:t>
      </w:r>
    </w:p>
    <w:p w:rsidR="00A61006" w:rsidRDefault="00A61006" w:rsidP="00504AED"/>
    <w:p w:rsidR="00A61006" w:rsidRPr="00523106" w:rsidRDefault="00A61006" w:rsidP="00A61006">
      <w:pPr>
        <w:rPr>
          <w:rFonts w:asciiTheme="minorHAnsi" w:hAnsiTheme="minorHAnsi" w:cstheme="minorHAnsi"/>
          <w:b/>
        </w:rPr>
      </w:pPr>
      <w:r>
        <w:rPr>
          <w:rFonts w:asciiTheme="minorHAnsi" w:hAnsiTheme="minorHAnsi" w:cstheme="minorHAnsi"/>
          <w:b/>
        </w:rPr>
        <w:t>PRIEČNY</w:t>
      </w:r>
      <w:r w:rsidRPr="00523106">
        <w:rPr>
          <w:rFonts w:asciiTheme="minorHAnsi" w:hAnsiTheme="minorHAnsi" w:cstheme="minorHAnsi"/>
          <w:b/>
        </w:rPr>
        <w:t xml:space="preserve"> SMER</w:t>
      </w:r>
    </w:p>
    <w:p w:rsidR="001B61EA" w:rsidRDefault="001B61EA" w:rsidP="001B61EA">
      <w:pPr>
        <w:rPr>
          <w:rFonts w:asciiTheme="minorHAnsi" w:eastAsiaTheme="minorHAnsi" w:hAnsiTheme="minorHAnsi" w:cstheme="minorHAnsi"/>
          <w:noProof w:val="0"/>
          <w:szCs w:val="20"/>
          <w:lang w:eastAsia="en-US"/>
        </w:rPr>
      </w:pPr>
      <w:proofErr w:type="spellStart"/>
      <w:r w:rsidRPr="00103D11">
        <w:rPr>
          <w:rFonts w:ascii="GreekC" w:eastAsiaTheme="minorHAnsi" w:hAnsi="GreekC" w:cs="GreekC"/>
          <w:noProof w:val="0"/>
          <w:szCs w:val="40"/>
          <w:lang w:eastAsia="en-US"/>
        </w:rPr>
        <w:t>σ</w:t>
      </w:r>
      <w:r>
        <w:rPr>
          <w:rFonts w:asciiTheme="minorHAnsi" w:eastAsiaTheme="minorHAnsi" w:hAnsiTheme="minorHAnsi" w:cstheme="minorHAnsi"/>
          <w:noProof w:val="0"/>
          <w:szCs w:val="20"/>
          <w:lang w:eastAsia="en-US"/>
        </w:rPr>
        <w:t>zem</w:t>
      </w:r>
      <w:proofErr w:type="spellEnd"/>
      <w:r>
        <w:rPr>
          <w:rFonts w:asciiTheme="minorHAnsi" w:eastAsiaTheme="minorHAnsi" w:hAnsiTheme="minorHAnsi" w:cstheme="minorHAnsi"/>
          <w:noProof w:val="0"/>
          <w:szCs w:val="20"/>
          <w:lang w:eastAsia="en-US"/>
        </w:rPr>
        <w:t xml:space="preserve"> = </w:t>
      </w:r>
      <w:proofErr w:type="spellStart"/>
      <w:r>
        <w:rPr>
          <w:rFonts w:asciiTheme="minorHAnsi" w:eastAsiaTheme="minorHAnsi" w:hAnsiTheme="minorHAnsi" w:cstheme="minorHAnsi"/>
          <w:noProof w:val="0"/>
          <w:szCs w:val="20"/>
          <w:lang w:eastAsia="en-US"/>
        </w:rPr>
        <w:t>k.azv</w:t>
      </w:r>
      <w:proofErr w:type="spellEnd"/>
      <w:r>
        <w:rPr>
          <w:rFonts w:asciiTheme="minorHAnsi" w:eastAsiaTheme="minorHAnsi" w:hAnsiTheme="minorHAnsi" w:cstheme="minorHAnsi"/>
          <w:noProof w:val="0"/>
          <w:szCs w:val="20"/>
          <w:lang w:eastAsia="en-US"/>
        </w:rPr>
        <w:t xml:space="preserve"> * </w:t>
      </w:r>
      <w:proofErr w:type="spellStart"/>
      <w:r>
        <w:rPr>
          <w:rFonts w:asciiTheme="minorHAnsi" w:eastAsiaTheme="minorHAnsi" w:hAnsiTheme="minorHAnsi" w:cstheme="minorHAnsi"/>
          <w:noProof w:val="0"/>
          <w:szCs w:val="20"/>
          <w:lang w:eastAsia="en-US"/>
        </w:rPr>
        <w:t>H.op</w:t>
      </w:r>
      <w:proofErr w:type="spellEnd"/>
      <w:r>
        <w:rPr>
          <w:rFonts w:asciiTheme="minorHAnsi" w:eastAsiaTheme="minorHAnsi" w:hAnsiTheme="minorHAnsi" w:cstheme="minorHAnsi"/>
          <w:noProof w:val="0"/>
          <w:szCs w:val="20"/>
          <w:lang w:eastAsia="en-US"/>
        </w:rPr>
        <w:t xml:space="preserve"> * </w:t>
      </w:r>
      <w:proofErr w:type="spellStart"/>
      <w:r>
        <w:rPr>
          <w:rFonts w:ascii="GreekC" w:eastAsiaTheme="minorHAnsi" w:hAnsi="GreekC" w:cs="GreekC"/>
          <w:noProof w:val="0"/>
          <w:szCs w:val="20"/>
          <w:lang w:eastAsia="en-US"/>
        </w:rPr>
        <w:t>g</w:t>
      </w:r>
      <w:r>
        <w:rPr>
          <w:rFonts w:asciiTheme="minorHAnsi" w:eastAsiaTheme="minorHAnsi" w:hAnsiTheme="minorHAnsi" w:cstheme="minorHAnsi"/>
          <w:noProof w:val="0"/>
          <w:szCs w:val="20"/>
          <w:lang w:eastAsia="en-US"/>
        </w:rPr>
        <w:t>zem</w:t>
      </w:r>
      <w:proofErr w:type="spellEnd"/>
      <w:r>
        <w:rPr>
          <w:rFonts w:asciiTheme="minorHAnsi" w:eastAsiaTheme="minorHAnsi" w:hAnsiTheme="minorHAnsi" w:cstheme="minorHAnsi"/>
          <w:noProof w:val="0"/>
          <w:szCs w:val="20"/>
          <w:lang w:eastAsia="en-US"/>
        </w:rPr>
        <w:t xml:space="preserve"> = 0,43 * 3,60 * 20 = 30,96 kPa</w:t>
      </w:r>
    </w:p>
    <w:p w:rsidR="001B61EA" w:rsidRDefault="001B61EA" w:rsidP="001B61EA">
      <w:pPr>
        <w:rPr>
          <w:rFonts w:asciiTheme="minorHAnsi" w:eastAsiaTheme="minorHAnsi" w:hAnsiTheme="minorHAnsi" w:cstheme="minorHAnsi"/>
          <w:noProof w:val="0"/>
          <w:szCs w:val="20"/>
          <w:lang w:eastAsia="en-US"/>
        </w:rPr>
      </w:pPr>
      <w:proofErr w:type="spellStart"/>
      <w:r w:rsidRPr="00103D11">
        <w:rPr>
          <w:rFonts w:ascii="GreekC" w:eastAsiaTheme="minorHAnsi" w:hAnsi="GreekC" w:cs="GreekC"/>
          <w:noProof w:val="0"/>
          <w:szCs w:val="40"/>
          <w:lang w:eastAsia="en-US"/>
        </w:rPr>
        <w:t>σ</w:t>
      </w:r>
      <w:r>
        <w:rPr>
          <w:rFonts w:asciiTheme="minorHAnsi" w:eastAsiaTheme="minorHAnsi" w:hAnsiTheme="minorHAnsi" w:cstheme="minorHAnsi"/>
          <w:noProof w:val="0"/>
          <w:szCs w:val="20"/>
          <w:lang w:eastAsia="en-US"/>
        </w:rPr>
        <w:t>dop</w:t>
      </w:r>
      <w:proofErr w:type="spellEnd"/>
      <w:r>
        <w:rPr>
          <w:rFonts w:asciiTheme="minorHAnsi" w:eastAsiaTheme="minorHAnsi" w:hAnsiTheme="minorHAnsi" w:cstheme="minorHAnsi"/>
          <w:noProof w:val="0"/>
          <w:szCs w:val="20"/>
          <w:lang w:eastAsia="en-US"/>
        </w:rPr>
        <w:t xml:space="preserve"> = 19,09 kPa (zjednodušene uvažujeme ako pri návrhu opory)</w:t>
      </w:r>
    </w:p>
    <w:p w:rsidR="001B61EA" w:rsidRPr="00E93EBD" w:rsidRDefault="004B72A1" w:rsidP="001B61EA">
      <w:pPr>
        <w:rPr>
          <w:rFonts w:asciiTheme="minorHAnsi" w:eastAsiaTheme="minorHAnsi" w:hAnsiTheme="minorHAnsi" w:cstheme="minorHAnsi"/>
          <w:noProof w:val="0"/>
          <w:szCs w:val="20"/>
          <w:vertAlign w:val="superscript"/>
          <w:lang w:eastAsia="en-US"/>
        </w:rPr>
      </w:pPr>
      <w:proofErr w:type="spellStart"/>
      <w:r>
        <w:rPr>
          <w:rFonts w:asciiTheme="minorHAnsi" w:eastAsiaTheme="minorHAnsi" w:hAnsiTheme="minorHAnsi" w:cstheme="minorHAnsi"/>
          <w:noProof w:val="0"/>
          <w:szCs w:val="20"/>
          <w:lang w:eastAsia="en-US"/>
        </w:rPr>
        <w:lastRenderedPageBreak/>
        <w:t>f</w:t>
      </w:r>
      <w:r w:rsidR="001B61EA">
        <w:rPr>
          <w:rFonts w:asciiTheme="minorHAnsi" w:eastAsiaTheme="minorHAnsi" w:hAnsiTheme="minorHAnsi" w:cstheme="minorHAnsi"/>
          <w:noProof w:val="0"/>
          <w:szCs w:val="20"/>
          <w:lang w:eastAsia="en-US"/>
        </w:rPr>
        <w:t>.zem</w:t>
      </w:r>
      <w:proofErr w:type="spellEnd"/>
      <w:r w:rsidR="001B61EA">
        <w:rPr>
          <w:rFonts w:asciiTheme="minorHAnsi" w:eastAsiaTheme="minorHAnsi" w:hAnsiTheme="minorHAnsi" w:cstheme="minorHAnsi"/>
          <w:noProof w:val="0"/>
          <w:szCs w:val="20"/>
          <w:lang w:eastAsia="en-US"/>
        </w:rPr>
        <w:t xml:space="preserve"> = </w:t>
      </w:r>
      <w:proofErr w:type="spellStart"/>
      <w:r w:rsidR="001B61EA" w:rsidRPr="00103D11">
        <w:rPr>
          <w:rFonts w:ascii="GreekC" w:eastAsiaTheme="minorHAnsi" w:hAnsi="GreekC" w:cs="GreekC"/>
          <w:noProof w:val="0"/>
          <w:szCs w:val="40"/>
          <w:lang w:eastAsia="en-US"/>
        </w:rPr>
        <w:t>σ</w:t>
      </w:r>
      <w:r w:rsidR="001B61EA">
        <w:rPr>
          <w:rFonts w:asciiTheme="minorHAnsi" w:eastAsiaTheme="minorHAnsi" w:hAnsiTheme="minorHAnsi" w:cstheme="minorHAnsi"/>
          <w:noProof w:val="0"/>
          <w:szCs w:val="20"/>
          <w:lang w:eastAsia="en-US"/>
        </w:rPr>
        <w:t>zem</w:t>
      </w:r>
      <w:proofErr w:type="spellEnd"/>
      <w:r w:rsidR="001B61EA">
        <w:rPr>
          <w:rFonts w:asciiTheme="minorHAnsi" w:eastAsiaTheme="minorHAnsi" w:hAnsiTheme="minorHAnsi" w:cstheme="minorHAnsi"/>
          <w:noProof w:val="0"/>
          <w:szCs w:val="20"/>
          <w:lang w:eastAsia="en-US"/>
        </w:rPr>
        <w:t xml:space="preserve"> * </w:t>
      </w:r>
      <w:proofErr w:type="spellStart"/>
      <w:r w:rsidR="001B61EA">
        <w:rPr>
          <w:rFonts w:asciiTheme="minorHAnsi" w:eastAsiaTheme="minorHAnsi" w:hAnsiTheme="minorHAnsi" w:cstheme="minorHAnsi"/>
          <w:noProof w:val="0"/>
          <w:szCs w:val="20"/>
          <w:lang w:eastAsia="en-US"/>
        </w:rPr>
        <w:t>H.op</w:t>
      </w:r>
      <w:proofErr w:type="spellEnd"/>
      <w:r w:rsidR="001B61EA">
        <w:rPr>
          <w:rFonts w:asciiTheme="minorHAnsi" w:eastAsiaTheme="minorHAnsi" w:hAnsiTheme="minorHAnsi" w:cstheme="minorHAnsi"/>
          <w:noProof w:val="0"/>
          <w:szCs w:val="20"/>
          <w:lang w:eastAsia="en-US"/>
        </w:rPr>
        <w:t xml:space="preserve"> * ½ = 30,96 * 3,60 * 0,5 = </w:t>
      </w:r>
      <w:r w:rsidR="00E93EBD">
        <w:rPr>
          <w:rFonts w:asciiTheme="minorHAnsi" w:eastAsiaTheme="minorHAnsi" w:hAnsiTheme="minorHAnsi" w:cstheme="minorHAnsi"/>
          <w:noProof w:val="0"/>
          <w:szCs w:val="20"/>
          <w:lang w:eastAsia="en-US"/>
        </w:rPr>
        <w:t>55</w:t>
      </w:r>
      <w:r w:rsidR="001B61EA">
        <w:rPr>
          <w:rFonts w:asciiTheme="minorHAnsi" w:eastAsiaTheme="minorHAnsi" w:hAnsiTheme="minorHAnsi" w:cstheme="minorHAnsi"/>
          <w:noProof w:val="0"/>
          <w:szCs w:val="20"/>
          <w:lang w:eastAsia="en-US"/>
        </w:rPr>
        <w:t>,</w:t>
      </w:r>
      <w:r w:rsidR="00E93EBD">
        <w:rPr>
          <w:rFonts w:asciiTheme="minorHAnsi" w:eastAsiaTheme="minorHAnsi" w:hAnsiTheme="minorHAnsi" w:cstheme="minorHAnsi"/>
          <w:noProof w:val="0"/>
          <w:szCs w:val="20"/>
          <w:lang w:eastAsia="en-US"/>
        </w:rPr>
        <w:t>73</w:t>
      </w:r>
      <w:r w:rsidR="001B61EA">
        <w:rPr>
          <w:rFonts w:asciiTheme="minorHAnsi" w:eastAsiaTheme="minorHAnsi" w:hAnsiTheme="minorHAnsi" w:cstheme="minorHAnsi"/>
          <w:noProof w:val="0"/>
          <w:szCs w:val="20"/>
          <w:lang w:eastAsia="en-US"/>
        </w:rPr>
        <w:t xml:space="preserve"> </w:t>
      </w:r>
      <w:proofErr w:type="spellStart"/>
      <w:r w:rsidR="001B61EA">
        <w:rPr>
          <w:rFonts w:asciiTheme="minorHAnsi" w:eastAsiaTheme="minorHAnsi" w:hAnsiTheme="minorHAnsi" w:cstheme="minorHAnsi"/>
          <w:noProof w:val="0"/>
          <w:szCs w:val="20"/>
          <w:lang w:eastAsia="en-US"/>
        </w:rPr>
        <w:t>kN</w:t>
      </w:r>
      <w:proofErr w:type="spellEnd"/>
      <w:r w:rsidR="00E93EBD">
        <w:rPr>
          <w:rFonts w:asciiTheme="minorHAnsi" w:eastAsiaTheme="minorHAnsi" w:hAnsiTheme="minorHAnsi" w:cstheme="minorHAnsi"/>
          <w:noProof w:val="0"/>
          <w:szCs w:val="20"/>
          <w:lang w:eastAsia="en-US"/>
        </w:rPr>
        <w:t>/m</w:t>
      </w:r>
      <w:r w:rsidR="00E93EBD">
        <w:rPr>
          <w:rFonts w:asciiTheme="minorHAnsi" w:eastAsiaTheme="minorHAnsi" w:hAnsiTheme="minorHAnsi" w:cstheme="minorHAnsi"/>
          <w:noProof w:val="0"/>
          <w:szCs w:val="20"/>
          <w:vertAlign w:val="superscript"/>
          <w:lang w:eastAsia="en-US"/>
        </w:rPr>
        <w:t>2</w:t>
      </w:r>
    </w:p>
    <w:p w:rsidR="001B61EA" w:rsidRPr="00103D11" w:rsidRDefault="004B72A1" w:rsidP="001B61EA">
      <w:pPr>
        <w:rPr>
          <w:rFonts w:asciiTheme="minorHAnsi" w:eastAsiaTheme="minorHAnsi" w:hAnsiTheme="minorHAnsi" w:cstheme="minorHAnsi"/>
          <w:noProof w:val="0"/>
          <w:szCs w:val="20"/>
          <w:lang w:eastAsia="en-US"/>
        </w:rPr>
      </w:pPr>
      <w:proofErr w:type="spellStart"/>
      <w:r>
        <w:rPr>
          <w:rFonts w:asciiTheme="minorHAnsi" w:eastAsiaTheme="minorHAnsi" w:hAnsiTheme="minorHAnsi" w:cstheme="minorHAnsi"/>
          <w:noProof w:val="0"/>
          <w:szCs w:val="20"/>
          <w:lang w:eastAsia="en-US"/>
        </w:rPr>
        <w:t>f</w:t>
      </w:r>
      <w:r w:rsidR="001B61EA">
        <w:rPr>
          <w:rFonts w:asciiTheme="minorHAnsi" w:eastAsiaTheme="minorHAnsi" w:hAnsiTheme="minorHAnsi" w:cstheme="minorHAnsi"/>
          <w:noProof w:val="0"/>
          <w:szCs w:val="20"/>
          <w:lang w:eastAsia="en-US"/>
        </w:rPr>
        <w:t>.dop</w:t>
      </w:r>
      <w:proofErr w:type="spellEnd"/>
      <w:r w:rsidR="001B61EA">
        <w:rPr>
          <w:rFonts w:asciiTheme="minorHAnsi" w:eastAsiaTheme="minorHAnsi" w:hAnsiTheme="minorHAnsi" w:cstheme="minorHAnsi"/>
          <w:noProof w:val="0"/>
          <w:szCs w:val="20"/>
          <w:lang w:eastAsia="en-US"/>
        </w:rPr>
        <w:t xml:space="preserve"> = </w:t>
      </w:r>
      <w:proofErr w:type="spellStart"/>
      <w:r w:rsidR="001B61EA" w:rsidRPr="00103D11">
        <w:rPr>
          <w:rFonts w:ascii="GreekC" w:eastAsiaTheme="minorHAnsi" w:hAnsi="GreekC" w:cs="GreekC"/>
          <w:noProof w:val="0"/>
          <w:szCs w:val="40"/>
          <w:lang w:eastAsia="en-US"/>
        </w:rPr>
        <w:t>σ</w:t>
      </w:r>
      <w:r w:rsidR="001B61EA">
        <w:rPr>
          <w:rFonts w:asciiTheme="minorHAnsi" w:eastAsiaTheme="minorHAnsi" w:hAnsiTheme="minorHAnsi" w:cstheme="minorHAnsi"/>
          <w:noProof w:val="0"/>
          <w:szCs w:val="20"/>
          <w:lang w:eastAsia="en-US"/>
        </w:rPr>
        <w:t>dop</w:t>
      </w:r>
      <w:proofErr w:type="spellEnd"/>
      <w:r w:rsidR="001B61EA">
        <w:rPr>
          <w:rFonts w:asciiTheme="minorHAnsi" w:eastAsiaTheme="minorHAnsi" w:hAnsiTheme="minorHAnsi" w:cstheme="minorHAnsi"/>
          <w:noProof w:val="0"/>
          <w:szCs w:val="20"/>
          <w:lang w:eastAsia="en-US"/>
        </w:rPr>
        <w:t xml:space="preserve"> * </w:t>
      </w:r>
      <w:proofErr w:type="spellStart"/>
      <w:r w:rsidR="001B61EA">
        <w:rPr>
          <w:rFonts w:asciiTheme="minorHAnsi" w:eastAsiaTheme="minorHAnsi" w:hAnsiTheme="minorHAnsi" w:cstheme="minorHAnsi"/>
          <w:noProof w:val="0"/>
          <w:szCs w:val="20"/>
          <w:lang w:eastAsia="en-US"/>
        </w:rPr>
        <w:t>H.op</w:t>
      </w:r>
      <w:proofErr w:type="spellEnd"/>
      <w:r w:rsidR="001B61EA">
        <w:rPr>
          <w:rFonts w:asciiTheme="minorHAnsi" w:eastAsiaTheme="minorHAnsi" w:hAnsiTheme="minorHAnsi" w:cstheme="minorHAnsi"/>
          <w:noProof w:val="0"/>
          <w:szCs w:val="20"/>
          <w:lang w:eastAsia="en-US"/>
        </w:rPr>
        <w:t xml:space="preserve"> = 19,09 * 3,60 = </w:t>
      </w:r>
      <w:r w:rsidR="00E93EBD">
        <w:rPr>
          <w:rFonts w:asciiTheme="minorHAnsi" w:eastAsiaTheme="minorHAnsi" w:hAnsiTheme="minorHAnsi" w:cstheme="minorHAnsi"/>
          <w:noProof w:val="0"/>
          <w:szCs w:val="20"/>
          <w:lang w:eastAsia="en-US"/>
        </w:rPr>
        <w:t>69,08</w:t>
      </w:r>
      <w:r w:rsidR="001B61EA">
        <w:rPr>
          <w:rFonts w:asciiTheme="minorHAnsi" w:eastAsiaTheme="minorHAnsi" w:hAnsiTheme="minorHAnsi" w:cstheme="minorHAnsi"/>
          <w:noProof w:val="0"/>
          <w:szCs w:val="20"/>
          <w:lang w:eastAsia="en-US"/>
        </w:rPr>
        <w:t xml:space="preserve"> </w:t>
      </w:r>
      <w:proofErr w:type="spellStart"/>
      <w:r w:rsidR="001B61EA">
        <w:rPr>
          <w:rFonts w:asciiTheme="minorHAnsi" w:eastAsiaTheme="minorHAnsi" w:hAnsiTheme="minorHAnsi" w:cstheme="minorHAnsi"/>
          <w:noProof w:val="0"/>
          <w:szCs w:val="20"/>
          <w:lang w:eastAsia="en-US"/>
        </w:rPr>
        <w:t>kN</w:t>
      </w:r>
      <w:proofErr w:type="spellEnd"/>
      <w:r w:rsidR="00E93EBD">
        <w:rPr>
          <w:rFonts w:asciiTheme="minorHAnsi" w:eastAsiaTheme="minorHAnsi" w:hAnsiTheme="minorHAnsi" w:cstheme="minorHAnsi"/>
          <w:noProof w:val="0"/>
          <w:szCs w:val="20"/>
          <w:lang w:eastAsia="en-US"/>
        </w:rPr>
        <w:t>/m</w:t>
      </w:r>
      <w:r w:rsidR="00E93EBD">
        <w:rPr>
          <w:rFonts w:asciiTheme="minorHAnsi" w:eastAsiaTheme="minorHAnsi" w:hAnsiTheme="minorHAnsi" w:cstheme="minorHAnsi"/>
          <w:noProof w:val="0"/>
          <w:szCs w:val="20"/>
          <w:vertAlign w:val="superscript"/>
          <w:lang w:eastAsia="en-US"/>
        </w:rPr>
        <w:t>2</w:t>
      </w:r>
    </w:p>
    <w:p w:rsidR="001B61EA" w:rsidRDefault="001B61EA" w:rsidP="001B61EA">
      <w:pPr>
        <w:rPr>
          <w:rFonts w:asciiTheme="minorHAnsi" w:eastAsiaTheme="minorHAnsi" w:hAnsiTheme="minorHAnsi" w:cstheme="minorHAnsi"/>
          <w:noProof w:val="0"/>
          <w:szCs w:val="20"/>
          <w:lang w:eastAsia="en-US"/>
        </w:rPr>
      </w:pPr>
    </w:p>
    <w:p w:rsidR="006B609C" w:rsidRPr="00E93EBD" w:rsidRDefault="00E93EBD" w:rsidP="00504AED">
      <w:pPr>
        <w:rPr>
          <w:rFonts w:asciiTheme="minorHAnsi" w:hAnsiTheme="minorHAnsi" w:cstheme="minorHAnsi"/>
        </w:rPr>
      </w:pPr>
      <w:r w:rsidRPr="00E93EBD">
        <w:rPr>
          <w:rFonts w:asciiTheme="minorHAnsi" w:hAnsiTheme="minorHAnsi" w:cstheme="minorHAnsi"/>
        </w:rPr>
        <w:t>M</w:t>
      </w:r>
      <w:r w:rsidRPr="00E93EBD">
        <w:rPr>
          <w:rFonts w:asciiTheme="minorHAnsi" w:hAnsiTheme="minorHAnsi" w:cstheme="minorHAnsi"/>
          <w:vertAlign w:val="subscript"/>
        </w:rPr>
        <w:t xml:space="preserve">Ed </w:t>
      </w:r>
      <w:r w:rsidRPr="00E93EBD">
        <w:rPr>
          <w:rFonts w:asciiTheme="minorHAnsi" w:hAnsiTheme="minorHAnsi" w:cstheme="minorHAnsi"/>
        </w:rPr>
        <w:t>= ½ * (</w:t>
      </w:r>
      <w:r w:rsidR="004B72A1">
        <w:rPr>
          <w:rFonts w:asciiTheme="minorHAnsi" w:hAnsiTheme="minorHAnsi" w:cstheme="minorHAnsi"/>
        </w:rPr>
        <w:t>f</w:t>
      </w:r>
      <w:r w:rsidRPr="00E93EBD">
        <w:rPr>
          <w:rFonts w:asciiTheme="minorHAnsi" w:hAnsiTheme="minorHAnsi" w:cstheme="minorHAnsi"/>
        </w:rPr>
        <w:t xml:space="preserve">.zem + </w:t>
      </w:r>
      <w:r w:rsidR="004B72A1">
        <w:rPr>
          <w:rFonts w:asciiTheme="minorHAnsi" w:hAnsiTheme="minorHAnsi" w:cstheme="minorHAnsi"/>
        </w:rPr>
        <w:t>f</w:t>
      </w:r>
      <w:r w:rsidRPr="00E93EBD">
        <w:rPr>
          <w:rFonts w:asciiTheme="minorHAnsi" w:hAnsiTheme="minorHAnsi" w:cstheme="minorHAnsi"/>
        </w:rPr>
        <w:t>.dop) * l.eff</w:t>
      </w:r>
      <w:r w:rsidRPr="00E93EBD">
        <w:rPr>
          <w:rFonts w:asciiTheme="minorHAnsi" w:hAnsiTheme="minorHAnsi" w:cstheme="minorHAnsi"/>
          <w:vertAlign w:val="superscript"/>
        </w:rPr>
        <w:t>2</w:t>
      </w:r>
      <w:r>
        <w:rPr>
          <w:rFonts w:asciiTheme="minorHAnsi" w:hAnsiTheme="minorHAnsi" w:cstheme="minorHAnsi"/>
        </w:rPr>
        <w:t xml:space="preserve"> / b.zat * 1,35</w:t>
      </w:r>
      <w:r w:rsidRPr="00E93EBD">
        <w:rPr>
          <w:rFonts w:asciiTheme="minorHAnsi" w:hAnsiTheme="minorHAnsi" w:cstheme="minorHAnsi"/>
        </w:rPr>
        <w:t xml:space="preserve"> = </w:t>
      </w:r>
      <w:r>
        <w:rPr>
          <w:rFonts w:asciiTheme="minorHAnsi" w:hAnsiTheme="minorHAnsi" w:cstheme="minorHAnsi"/>
        </w:rPr>
        <w:t>½ * (55,73 + 69 ,08) * 5,0</w:t>
      </w:r>
      <w:r>
        <w:rPr>
          <w:rFonts w:asciiTheme="minorHAnsi" w:hAnsiTheme="minorHAnsi" w:cstheme="minorHAnsi"/>
          <w:vertAlign w:val="superscript"/>
        </w:rPr>
        <w:t>2</w:t>
      </w:r>
      <w:r>
        <w:rPr>
          <w:rFonts w:asciiTheme="minorHAnsi" w:hAnsiTheme="minorHAnsi" w:cstheme="minorHAnsi"/>
        </w:rPr>
        <w:t xml:space="preserve"> / 1,8 *1,35 = 1170,1</w:t>
      </w:r>
      <w:r w:rsidR="004B72A1">
        <w:rPr>
          <w:rFonts w:asciiTheme="minorHAnsi" w:hAnsiTheme="minorHAnsi" w:cstheme="minorHAnsi"/>
        </w:rPr>
        <w:t>3</w:t>
      </w:r>
      <w:r>
        <w:rPr>
          <w:rFonts w:asciiTheme="minorHAnsi" w:hAnsiTheme="minorHAnsi" w:cstheme="minorHAnsi"/>
        </w:rPr>
        <w:t xml:space="preserve"> kNm/m </w:t>
      </w:r>
    </w:p>
    <w:p w:rsidR="004B72A1" w:rsidRDefault="00E93EBD" w:rsidP="00E93EBD">
      <w:pPr>
        <w:rPr>
          <w:rFonts w:asciiTheme="minorHAnsi" w:hAnsiTheme="minorHAnsi" w:cstheme="minorHAnsi"/>
        </w:rPr>
      </w:pPr>
      <w:r>
        <w:rPr>
          <w:rFonts w:asciiTheme="minorHAnsi" w:hAnsiTheme="minorHAnsi" w:cstheme="minorHAnsi"/>
        </w:rPr>
        <w:t>V</w:t>
      </w:r>
      <w:r w:rsidRPr="00E93EBD">
        <w:rPr>
          <w:rFonts w:asciiTheme="minorHAnsi" w:hAnsiTheme="minorHAnsi" w:cstheme="minorHAnsi"/>
          <w:vertAlign w:val="subscript"/>
        </w:rPr>
        <w:t xml:space="preserve">Ed </w:t>
      </w:r>
      <w:r w:rsidR="004B72A1">
        <w:rPr>
          <w:rFonts w:asciiTheme="minorHAnsi" w:hAnsiTheme="minorHAnsi" w:cstheme="minorHAnsi"/>
        </w:rPr>
        <w:t>=</w:t>
      </w:r>
      <w:r w:rsidRPr="00E93EBD">
        <w:rPr>
          <w:rFonts w:asciiTheme="minorHAnsi" w:hAnsiTheme="minorHAnsi" w:cstheme="minorHAnsi"/>
        </w:rPr>
        <w:t xml:space="preserve"> (</w:t>
      </w:r>
      <w:r w:rsidR="004B72A1">
        <w:rPr>
          <w:rFonts w:asciiTheme="minorHAnsi" w:hAnsiTheme="minorHAnsi" w:cstheme="minorHAnsi"/>
        </w:rPr>
        <w:t>f</w:t>
      </w:r>
      <w:r w:rsidRPr="00E93EBD">
        <w:rPr>
          <w:rFonts w:asciiTheme="minorHAnsi" w:hAnsiTheme="minorHAnsi" w:cstheme="minorHAnsi"/>
        </w:rPr>
        <w:t xml:space="preserve">.zem + </w:t>
      </w:r>
      <w:r w:rsidR="004B72A1">
        <w:rPr>
          <w:rFonts w:asciiTheme="minorHAnsi" w:hAnsiTheme="minorHAnsi" w:cstheme="minorHAnsi"/>
        </w:rPr>
        <w:t>f</w:t>
      </w:r>
      <w:r w:rsidRPr="00E93EBD">
        <w:rPr>
          <w:rFonts w:asciiTheme="minorHAnsi" w:hAnsiTheme="minorHAnsi" w:cstheme="minorHAnsi"/>
        </w:rPr>
        <w:t>.dop) * l.eff</w:t>
      </w:r>
      <w:r>
        <w:rPr>
          <w:rFonts w:asciiTheme="minorHAnsi" w:hAnsiTheme="minorHAnsi" w:cstheme="minorHAnsi"/>
        </w:rPr>
        <w:t xml:space="preserve"> / b.zat * 1,35</w:t>
      </w:r>
      <w:r w:rsidR="004B72A1">
        <w:rPr>
          <w:rFonts w:asciiTheme="minorHAnsi" w:hAnsiTheme="minorHAnsi" w:cstheme="minorHAnsi"/>
        </w:rPr>
        <w:t xml:space="preserve"> = </w:t>
      </w:r>
      <w:r>
        <w:rPr>
          <w:rFonts w:asciiTheme="minorHAnsi" w:hAnsiTheme="minorHAnsi" w:cstheme="minorHAnsi"/>
        </w:rPr>
        <w:t>(55,73 + 69 ,08) * 5,0 / 1,8 *1,35</w:t>
      </w:r>
      <w:r w:rsidR="004B72A1">
        <w:rPr>
          <w:rFonts w:asciiTheme="minorHAnsi" w:hAnsiTheme="minorHAnsi" w:cstheme="minorHAnsi"/>
        </w:rPr>
        <w:t xml:space="preserve"> = 468,05</w:t>
      </w:r>
      <w:r>
        <w:rPr>
          <w:rFonts w:asciiTheme="minorHAnsi" w:hAnsiTheme="minorHAnsi" w:cstheme="minorHAnsi"/>
        </w:rPr>
        <w:t xml:space="preserve"> kN/m</w:t>
      </w:r>
    </w:p>
    <w:p w:rsidR="006B609C" w:rsidRPr="00564CC2" w:rsidRDefault="00511421" w:rsidP="00A92BA7">
      <w:pPr>
        <w:ind w:left="708" w:firstLine="708"/>
        <w:rPr>
          <w:rFonts w:asciiTheme="minorHAnsi" w:hAnsiTheme="minorHAnsi" w:cstheme="minorHAnsi"/>
        </w:rPr>
      </w:pPr>
      <w:r>
        <w:rPr>
          <w:rFonts w:asciiTheme="minorHAnsi" w:hAnsiTheme="minorHAnsi" w:cstheme="minorHAnsi"/>
        </w:rPr>
        <w:t xml:space="preserve">                     </w:t>
      </w:r>
      <w:r w:rsidR="00D445BC">
        <w:drawing>
          <wp:inline distT="0" distB="0" distL="0" distR="0" wp14:anchorId="748B3DAA" wp14:editId="7D979375">
            <wp:extent cx="2548714" cy="862642"/>
            <wp:effectExtent l="0" t="0" r="0" b="0"/>
            <wp:docPr id="105" name="Obrázo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2605781" cy="881957"/>
                    </a:xfrm>
                    <a:prstGeom prst="rect">
                      <a:avLst/>
                    </a:prstGeom>
                  </pic:spPr>
                </pic:pic>
              </a:graphicData>
            </a:graphic>
          </wp:inline>
        </w:drawing>
      </w:r>
    </w:p>
    <w:p w:rsidR="00A61006" w:rsidRDefault="00A61006" w:rsidP="00A61006">
      <w:pPr>
        <w:rPr>
          <w:rFonts w:asciiTheme="minorHAnsi" w:hAnsiTheme="minorHAnsi" w:cstheme="minorHAnsi"/>
          <w:b/>
        </w:rPr>
      </w:pPr>
      <w:r w:rsidRPr="00523106">
        <w:rPr>
          <w:rFonts w:asciiTheme="minorHAnsi" w:hAnsiTheme="minorHAnsi" w:cstheme="minorHAnsi"/>
          <w:b/>
        </w:rPr>
        <w:t>ZVISLÝ SMER</w:t>
      </w:r>
    </w:p>
    <w:p w:rsidR="00277486" w:rsidRDefault="00511421" w:rsidP="00277486">
      <w:pPr>
        <w:rPr>
          <w:rFonts w:asciiTheme="minorHAnsi" w:eastAsiaTheme="minorHAnsi" w:hAnsiTheme="minorHAnsi" w:cstheme="minorHAnsi"/>
          <w:noProof w:val="0"/>
          <w:szCs w:val="20"/>
          <w:lang w:eastAsia="en-US"/>
        </w:rPr>
      </w:pPr>
      <w:r>
        <w:drawing>
          <wp:anchor distT="0" distB="0" distL="114300" distR="114300" simplePos="0" relativeHeight="251660800" behindDoc="0" locked="0" layoutInCell="1" allowOverlap="1" wp14:anchorId="4E3D76DE">
            <wp:simplePos x="0" y="0"/>
            <wp:positionH relativeFrom="column">
              <wp:posOffset>4042410</wp:posOffset>
            </wp:positionH>
            <wp:positionV relativeFrom="paragraph">
              <wp:posOffset>4445</wp:posOffset>
            </wp:positionV>
            <wp:extent cx="2061210" cy="1319530"/>
            <wp:effectExtent l="0" t="0" r="0" b="0"/>
            <wp:wrapSquare wrapText="bothSides"/>
            <wp:docPr id="108" name="Obrázok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extLst>
                        <a:ext uri="{28A0092B-C50C-407E-A947-70E740481C1C}">
                          <a14:useLocalDpi xmlns:a14="http://schemas.microsoft.com/office/drawing/2010/main" val="0"/>
                        </a:ext>
                      </a:extLst>
                    </a:blip>
                    <a:stretch>
                      <a:fillRect/>
                    </a:stretch>
                  </pic:blipFill>
                  <pic:spPr>
                    <a:xfrm>
                      <a:off x="0" y="0"/>
                      <a:ext cx="2061210" cy="1319530"/>
                    </a:xfrm>
                    <a:prstGeom prst="rect">
                      <a:avLst/>
                    </a:prstGeom>
                  </pic:spPr>
                </pic:pic>
              </a:graphicData>
            </a:graphic>
            <wp14:sizeRelH relativeFrom="page">
              <wp14:pctWidth>0</wp14:pctWidth>
            </wp14:sizeRelH>
            <wp14:sizeRelV relativeFrom="page">
              <wp14:pctHeight>0</wp14:pctHeight>
            </wp14:sizeRelV>
          </wp:anchor>
        </w:drawing>
      </w:r>
      <w:proofErr w:type="spellStart"/>
      <w:r w:rsidR="00277486" w:rsidRPr="00103D11">
        <w:rPr>
          <w:rFonts w:ascii="GreekC" w:eastAsiaTheme="minorHAnsi" w:hAnsi="GreekC" w:cs="GreekC"/>
          <w:noProof w:val="0"/>
          <w:szCs w:val="40"/>
          <w:lang w:eastAsia="en-US"/>
        </w:rPr>
        <w:t>σ</w:t>
      </w:r>
      <w:r w:rsidR="00277486">
        <w:rPr>
          <w:rFonts w:asciiTheme="minorHAnsi" w:eastAsiaTheme="minorHAnsi" w:hAnsiTheme="minorHAnsi" w:cstheme="minorHAnsi"/>
          <w:noProof w:val="0"/>
          <w:szCs w:val="20"/>
          <w:lang w:eastAsia="en-US"/>
        </w:rPr>
        <w:t>zem</w:t>
      </w:r>
      <w:proofErr w:type="spellEnd"/>
      <w:r w:rsidR="00277486">
        <w:rPr>
          <w:rFonts w:asciiTheme="minorHAnsi" w:eastAsiaTheme="minorHAnsi" w:hAnsiTheme="minorHAnsi" w:cstheme="minorHAnsi"/>
          <w:noProof w:val="0"/>
          <w:szCs w:val="20"/>
          <w:lang w:eastAsia="en-US"/>
        </w:rPr>
        <w:t xml:space="preserve"> = </w:t>
      </w:r>
      <w:proofErr w:type="spellStart"/>
      <w:r w:rsidR="00277486">
        <w:rPr>
          <w:rFonts w:asciiTheme="minorHAnsi" w:eastAsiaTheme="minorHAnsi" w:hAnsiTheme="minorHAnsi" w:cstheme="minorHAnsi"/>
          <w:noProof w:val="0"/>
          <w:szCs w:val="20"/>
          <w:lang w:eastAsia="en-US"/>
        </w:rPr>
        <w:t>k.azv</w:t>
      </w:r>
      <w:proofErr w:type="spellEnd"/>
      <w:r w:rsidR="00277486">
        <w:rPr>
          <w:rFonts w:asciiTheme="minorHAnsi" w:eastAsiaTheme="minorHAnsi" w:hAnsiTheme="minorHAnsi" w:cstheme="minorHAnsi"/>
          <w:noProof w:val="0"/>
          <w:szCs w:val="20"/>
          <w:lang w:eastAsia="en-US"/>
        </w:rPr>
        <w:t xml:space="preserve"> * </w:t>
      </w:r>
      <w:proofErr w:type="spellStart"/>
      <w:r w:rsidR="00277486">
        <w:rPr>
          <w:rFonts w:asciiTheme="minorHAnsi" w:eastAsiaTheme="minorHAnsi" w:hAnsiTheme="minorHAnsi" w:cstheme="minorHAnsi"/>
          <w:noProof w:val="0"/>
          <w:szCs w:val="20"/>
          <w:lang w:eastAsia="en-US"/>
        </w:rPr>
        <w:t>H.op</w:t>
      </w:r>
      <w:proofErr w:type="spellEnd"/>
      <w:r w:rsidR="00277486">
        <w:rPr>
          <w:rFonts w:asciiTheme="minorHAnsi" w:eastAsiaTheme="minorHAnsi" w:hAnsiTheme="minorHAnsi" w:cstheme="minorHAnsi"/>
          <w:noProof w:val="0"/>
          <w:szCs w:val="20"/>
          <w:lang w:eastAsia="en-US"/>
        </w:rPr>
        <w:t xml:space="preserve"> * </w:t>
      </w:r>
      <w:proofErr w:type="spellStart"/>
      <w:r w:rsidR="00277486">
        <w:rPr>
          <w:rFonts w:ascii="GreekC" w:eastAsiaTheme="minorHAnsi" w:hAnsi="GreekC" w:cs="GreekC"/>
          <w:noProof w:val="0"/>
          <w:szCs w:val="20"/>
          <w:lang w:eastAsia="en-US"/>
        </w:rPr>
        <w:t>g</w:t>
      </w:r>
      <w:r w:rsidR="00277486">
        <w:rPr>
          <w:rFonts w:asciiTheme="minorHAnsi" w:eastAsiaTheme="minorHAnsi" w:hAnsiTheme="minorHAnsi" w:cstheme="minorHAnsi"/>
          <w:noProof w:val="0"/>
          <w:szCs w:val="20"/>
          <w:lang w:eastAsia="en-US"/>
        </w:rPr>
        <w:t>zem</w:t>
      </w:r>
      <w:proofErr w:type="spellEnd"/>
      <w:r w:rsidR="00277486">
        <w:rPr>
          <w:rFonts w:asciiTheme="minorHAnsi" w:eastAsiaTheme="minorHAnsi" w:hAnsiTheme="minorHAnsi" w:cstheme="minorHAnsi"/>
          <w:noProof w:val="0"/>
          <w:szCs w:val="20"/>
          <w:lang w:eastAsia="en-US"/>
        </w:rPr>
        <w:t xml:space="preserve"> = 0,43 * 1,80 * 20 = 15,48 kPa</w:t>
      </w:r>
    </w:p>
    <w:p w:rsidR="00277486" w:rsidRDefault="00277486" w:rsidP="00277486">
      <w:pPr>
        <w:rPr>
          <w:rFonts w:asciiTheme="minorHAnsi" w:eastAsiaTheme="minorHAnsi" w:hAnsiTheme="minorHAnsi" w:cstheme="minorHAnsi"/>
          <w:noProof w:val="0"/>
          <w:szCs w:val="20"/>
          <w:lang w:eastAsia="en-US"/>
        </w:rPr>
      </w:pPr>
      <w:proofErr w:type="spellStart"/>
      <w:r w:rsidRPr="00103D11">
        <w:rPr>
          <w:rFonts w:ascii="GreekC" w:eastAsiaTheme="minorHAnsi" w:hAnsi="GreekC" w:cs="GreekC"/>
          <w:noProof w:val="0"/>
          <w:szCs w:val="40"/>
          <w:lang w:eastAsia="en-US"/>
        </w:rPr>
        <w:t>σ</w:t>
      </w:r>
      <w:r>
        <w:rPr>
          <w:rFonts w:asciiTheme="minorHAnsi" w:eastAsiaTheme="minorHAnsi" w:hAnsiTheme="minorHAnsi" w:cstheme="minorHAnsi"/>
          <w:noProof w:val="0"/>
          <w:szCs w:val="20"/>
          <w:lang w:eastAsia="en-US"/>
        </w:rPr>
        <w:t>dop</w:t>
      </w:r>
      <w:proofErr w:type="spellEnd"/>
      <w:r>
        <w:rPr>
          <w:rFonts w:asciiTheme="minorHAnsi" w:eastAsiaTheme="minorHAnsi" w:hAnsiTheme="minorHAnsi" w:cstheme="minorHAnsi"/>
          <w:noProof w:val="0"/>
          <w:szCs w:val="20"/>
          <w:lang w:eastAsia="en-US"/>
        </w:rPr>
        <w:t xml:space="preserve"> = 19,09 kPa (zjednodušene uvažujeme ako pri návrhu opory)</w:t>
      </w:r>
    </w:p>
    <w:p w:rsidR="00D474D2" w:rsidRDefault="00D474D2" w:rsidP="00277486">
      <w:pPr>
        <w:rPr>
          <w:rFonts w:asciiTheme="minorHAnsi" w:eastAsiaTheme="minorHAnsi" w:hAnsiTheme="minorHAnsi" w:cstheme="minorHAnsi"/>
          <w:noProof w:val="0"/>
          <w:szCs w:val="20"/>
          <w:lang w:eastAsia="en-US"/>
        </w:rPr>
      </w:pPr>
    </w:p>
    <w:p w:rsidR="00D474D2" w:rsidRPr="00E93EBD" w:rsidRDefault="002A1DCC" w:rsidP="00D474D2">
      <w:pPr>
        <w:rPr>
          <w:rFonts w:asciiTheme="minorHAnsi" w:eastAsiaTheme="minorHAnsi" w:hAnsiTheme="minorHAnsi" w:cstheme="minorHAnsi"/>
          <w:noProof w:val="0"/>
          <w:szCs w:val="20"/>
          <w:vertAlign w:val="superscript"/>
          <w:lang w:eastAsia="en-US"/>
        </w:rPr>
      </w:pPr>
      <w:proofErr w:type="spellStart"/>
      <w:r>
        <w:rPr>
          <w:rFonts w:asciiTheme="minorHAnsi" w:eastAsiaTheme="minorHAnsi" w:hAnsiTheme="minorHAnsi" w:cstheme="minorHAnsi"/>
          <w:noProof w:val="0"/>
          <w:szCs w:val="20"/>
          <w:lang w:eastAsia="en-US"/>
        </w:rPr>
        <w:t>F</w:t>
      </w:r>
      <w:r w:rsidR="00D474D2">
        <w:rPr>
          <w:rFonts w:asciiTheme="minorHAnsi" w:eastAsiaTheme="minorHAnsi" w:hAnsiTheme="minorHAnsi" w:cstheme="minorHAnsi"/>
          <w:noProof w:val="0"/>
          <w:szCs w:val="20"/>
          <w:lang w:eastAsia="en-US"/>
        </w:rPr>
        <w:t>.zem</w:t>
      </w:r>
      <w:proofErr w:type="spellEnd"/>
      <w:r w:rsidR="00D474D2">
        <w:rPr>
          <w:rFonts w:asciiTheme="minorHAnsi" w:eastAsiaTheme="minorHAnsi" w:hAnsiTheme="minorHAnsi" w:cstheme="minorHAnsi"/>
          <w:noProof w:val="0"/>
          <w:szCs w:val="20"/>
          <w:lang w:eastAsia="en-US"/>
        </w:rPr>
        <w:t xml:space="preserve"> = </w:t>
      </w:r>
      <w:proofErr w:type="spellStart"/>
      <w:r w:rsidR="00D474D2" w:rsidRPr="00103D11">
        <w:rPr>
          <w:rFonts w:ascii="GreekC" w:eastAsiaTheme="minorHAnsi" w:hAnsi="GreekC" w:cs="GreekC"/>
          <w:noProof w:val="0"/>
          <w:szCs w:val="40"/>
          <w:lang w:eastAsia="en-US"/>
        </w:rPr>
        <w:t>σ</w:t>
      </w:r>
      <w:r w:rsidR="00D474D2">
        <w:rPr>
          <w:rFonts w:asciiTheme="minorHAnsi" w:eastAsiaTheme="minorHAnsi" w:hAnsiTheme="minorHAnsi" w:cstheme="minorHAnsi"/>
          <w:noProof w:val="0"/>
          <w:szCs w:val="20"/>
          <w:lang w:eastAsia="en-US"/>
        </w:rPr>
        <w:t>zem</w:t>
      </w:r>
      <w:proofErr w:type="spellEnd"/>
      <w:r w:rsidR="00D474D2">
        <w:rPr>
          <w:rFonts w:asciiTheme="minorHAnsi" w:eastAsiaTheme="minorHAnsi" w:hAnsiTheme="minorHAnsi" w:cstheme="minorHAnsi"/>
          <w:noProof w:val="0"/>
          <w:szCs w:val="20"/>
          <w:lang w:eastAsia="en-US"/>
        </w:rPr>
        <w:t xml:space="preserve"> * </w:t>
      </w:r>
      <w:proofErr w:type="spellStart"/>
      <w:r w:rsidR="00D474D2">
        <w:rPr>
          <w:rFonts w:asciiTheme="minorHAnsi" w:eastAsiaTheme="minorHAnsi" w:hAnsiTheme="minorHAnsi" w:cstheme="minorHAnsi"/>
          <w:noProof w:val="0"/>
          <w:szCs w:val="20"/>
          <w:lang w:eastAsia="en-US"/>
        </w:rPr>
        <w:t>H.op</w:t>
      </w:r>
      <w:proofErr w:type="spellEnd"/>
      <w:r w:rsidR="00D474D2">
        <w:rPr>
          <w:rFonts w:asciiTheme="minorHAnsi" w:eastAsiaTheme="minorHAnsi" w:hAnsiTheme="minorHAnsi" w:cstheme="minorHAnsi"/>
          <w:noProof w:val="0"/>
          <w:szCs w:val="20"/>
          <w:lang w:eastAsia="en-US"/>
        </w:rPr>
        <w:t xml:space="preserve"> * ½ = </w:t>
      </w:r>
      <w:r w:rsidR="009914DE">
        <w:rPr>
          <w:rFonts w:asciiTheme="minorHAnsi" w:eastAsiaTheme="minorHAnsi" w:hAnsiTheme="minorHAnsi" w:cstheme="minorHAnsi"/>
          <w:noProof w:val="0"/>
          <w:szCs w:val="20"/>
          <w:lang w:eastAsia="en-US"/>
        </w:rPr>
        <w:t>15,48</w:t>
      </w:r>
      <w:r w:rsidR="00D474D2">
        <w:rPr>
          <w:rFonts w:asciiTheme="minorHAnsi" w:eastAsiaTheme="minorHAnsi" w:hAnsiTheme="minorHAnsi" w:cstheme="minorHAnsi"/>
          <w:noProof w:val="0"/>
          <w:szCs w:val="20"/>
          <w:lang w:eastAsia="en-US"/>
        </w:rPr>
        <w:t xml:space="preserve"> * </w:t>
      </w:r>
      <w:r w:rsidR="009914DE">
        <w:rPr>
          <w:rFonts w:asciiTheme="minorHAnsi" w:eastAsiaTheme="minorHAnsi" w:hAnsiTheme="minorHAnsi" w:cstheme="minorHAnsi"/>
          <w:noProof w:val="0"/>
          <w:szCs w:val="20"/>
          <w:lang w:eastAsia="en-US"/>
        </w:rPr>
        <w:t>1,8</w:t>
      </w:r>
      <w:r w:rsidR="00D474D2">
        <w:rPr>
          <w:rFonts w:asciiTheme="minorHAnsi" w:eastAsiaTheme="minorHAnsi" w:hAnsiTheme="minorHAnsi" w:cstheme="minorHAnsi"/>
          <w:noProof w:val="0"/>
          <w:szCs w:val="20"/>
          <w:lang w:eastAsia="en-US"/>
        </w:rPr>
        <w:t xml:space="preserve">0 * 0,5 = </w:t>
      </w:r>
      <w:r w:rsidR="009914DE">
        <w:rPr>
          <w:rFonts w:asciiTheme="minorHAnsi" w:eastAsiaTheme="minorHAnsi" w:hAnsiTheme="minorHAnsi" w:cstheme="minorHAnsi"/>
          <w:noProof w:val="0"/>
          <w:szCs w:val="20"/>
          <w:lang w:eastAsia="en-US"/>
        </w:rPr>
        <w:t>13</w:t>
      </w:r>
      <w:r w:rsidR="00D474D2">
        <w:rPr>
          <w:rFonts w:asciiTheme="minorHAnsi" w:eastAsiaTheme="minorHAnsi" w:hAnsiTheme="minorHAnsi" w:cstheme="minorHAnsi"/>
          <w:noProof w:val="0"/>
          <w:szCs w:val="20"/>
          <w:lang w:eastAsia="en-US"/>
        </w:rPr>
        <w:t>,</w:t>
      </w:r>
      <w:r w:rsidR="009914DE">
        <w:rPr>
          <w:rFonts w:asciiTheme="minorHAnsi" w:eastAsiaTheme="minorHAnsi" w:hAnsiTheme="minorHAnsi" w:cstheme="minorHAnsi"/>
          <w:noProof w:val="0"/>
          <w:szCs w:val="20"/>
          <w:lang w:eastAsia="en-US"/>
        </w:rPr>
        <w:t>9</w:t>
      </w:r>
      <w:r w:rsidR="00D474D2">
        <w:rPr>
          <w:rFonts w:asciiTheme="minorHAnsi" w:eastAsiaTheme="minorHAnsi" w:hAnsiTheme="minorHAnsi" w:cstheme="minorHAnsi"/>
          <w:noProof w:val="0"/>
          <w:szCs w:val="20"/>
          <w:lang w:eastAsia="en-US"/>
        </w:rPr>
        <w:t xml:space="preserve">3 </w:t>
      </w:r>
      <w:proofErr w:type="spellStart"/>
      <w:r w:rsidR="00D474D2">
        <w:rPr>
          <w:rFonts w:asciiTheme="minorHAnsi" w:eastAsiaTheme="minorHAnsi" w:hAnsiTheme="minorHAnsi" w:cstheme="minorHAnsi"/>
          <w:noProof w:val="0"/>
          <w:szCs w:val="20"/>
          <w:lang w:eastAsia="en-US"/>
        </w:rPr>
        <w:t>kN</w:t>
      </w:r>
      <w:proofErr w:type="spellEnd"/>
      <w:r w:rsidR="00D474D2">
        <w:rPr>
          <w:rFonts w:asciiTheme="minorHAnsi" w:eastAsiaTheme="minorHAnsi" w:hAnsiTheme="minorHAnsi" w:cstheme="minorHAnsi"/>
          <w:noProof w:val="0"/>
          <w:szCs w:val="20"/>
          <w:lang w:eastAsia="en-US"/>
        </w:rPr>
        <w:t>/m</w:t>
      </w:r>
    </w:p>
    <w:p w:rsidR="00D474D2" w:rsidRDefault="002A1DCC" w:rsidP="00D474D2">
      <w:pPr>
        <w:rPr>
          <w:rFonts w:asciiTheme="minorHAnsi" w:eastAsiaTheme="minorHAnsi" w:hAnsiTheme="minorHAnsi" w:cstheme="minorHAnsi"/>
          <w:noProof w:val="0"/>
          <w:szCs w:val="20"/>
          <w:vertAlign w:val="superscript"/>
          <w:lang w:eastAsia="en-US"/>
        </w:rPr>
      </w:pPr>
      <w:proofErr w:type="spellStart"/>
      <w:r>
        <w:rPr>
          <w:rFonts w:asciiTheme="minorHAnsi" w:eastAsiaTheme="minorHAnsi" w:hAnsiTheme="minorHAnsi" w:cstheme="minorHAnsi"/>
          <w:noProof w:val="0"/>
          <w:szCs w:val="20"/>
          <w:lang w:eastAsia="en-US"/>
        </w:rPr>
        <w:t>F</w:t>
      </w:r>
      <w:r w:rsidR="00D474D2">
        <w:rPr>
          <w:rFonts w:asciiTheme="minorHAnsi" w:eastAsiaTheme="minorHAnsi" w:hAnsiTheme="minorHAnsi" w:cstheme="minorHAnsi"/>
          <w:noProof w:val="0"/>
          <w:szCs w:val="20"/>
          <w:lang w:eastAsia="en-US"/>
        </w:rPr>
        <w:t>.dop</w:t>
      </w:r>
      <w:proofErr w:type="spellEnd"/>
      <w:r w:rsidR="00D474D2">
        <w:rPr>
          <w:rFonts w:asciiTheme="minorHAnsi" w:eastAsiaTheme="minorHAnsi" w:hAnsiTheme="minorHAnsi" w:cstheme="minorHAnsi"/>
          <w:noProof w:val="0"/>
          <w:szCs w:val="20"/>
          <w:lang w:eastAsia="en-US"/>
        </w:rPr>
        <w:t xml:space="preserve"> = </w:t>
      </w:r>
      <w:proofErr w:type="spellStart"/>
      <w:r w:rsidR="00D474D2" w:rsidRPr="00103D11">
        <w:rPr>
          <w:rFonts w:ascii="GreekC" w:eastAsiaTheme="minorHAnsi" w:hAnsi="GreekC" w:cs="GreekC"/>
          <w:noProof w:val="0"/>
          <w:szCs w:val="40"/>
          <w:lang w:eastAsia="en-US"/>
        </w:rPr>
        <w:t>σ</w:t>
      </w:r>
      <w:r w:rsidR="00D474D2">
        <w:rPr>
          <w:rFonts w:asciiTheme="minorHAnsi" w:eastAsiaTheme="minorHAnsi" w:hAnsiTheme="minorHAnsi" w:cstheme="minorHAnsi"/>
          <w:noProof w:val="0"/>
          <w:szCs w:val="20"/>
          <w:lang w:eastAsia="en-US"/>
        </w:rPr>
        <w:t>dop</w:t>
      </w:r>
      <w:proofErr w:type="spellEnd"/>
      <w:r w:rsidR="00D474D2">
        <w:rPr>
          <w:rFonts w:asciiTheme="minorHAnsi" w:eastAsiaTheme="minorHAnsi" w:hAnsiTheme="minorHAnsi" w:cstheme="minorHAnsi"/>
          <w:noProof w:val="0"/>
          <w:szCs w:val="20"/>
          <w:lang w:eastAsia="en-US"/>
        </w:rPr>
        <w:t xml:space="preserve"> * </w:t>
      </w:r>
      <w:proofErr w:type="spellStart"/>
      <w:r w:rsidR="00D474D2">
        <w:rPr>
          <w:rFonts w:asciiTheme="minorHAnsi" w:eastAsiaTheme="minorHAnsi" w:hAnsiTheme="minorHAnsi" w:cstheme="minorHAnsi"/>
          <w:noProof w:val="0"/>
          <w:szCs w:val="20"/>
          <w:lang w:eastAsia="en-US"/>
        </w:rPr>
        <w:t>H.op</w:t>
      </w:r>
      <w:proofErr w:type="spellEnd"/>
      <w:r w:rsidR="00D474D2">
        <w:rPr>
          <w:rFonts w:asciiTheme="minorHAnsi" w:eastAsiaTheme="minorHAnsi" w:hAnsiTheme="minorHAnsi" w:cstheme="minorHAnsi"/>
          <w:noProof w:val="0"/>
          <w:szCs w:val="20"/>
          <w:lang w:eastAsia="en-US"/>
        </w:rPr>
        <w:t xml:space="preserve"> = 19,09 * </w:t>
      </w:r>
      <w:r w:rsidR="009914DE">
        <w:rPr>
          <w:rFonts w:asciiTheme="minorHAnsi" w:eastAsiaTheme="minorHAnsi" w:hAnsiTheme="minorHAnsi" w:cstheme="minorHAnsi"/>
          <w:noProof w:val="0"/>
          <w:szCs w:val="20"/>
          <w:lang w:eastAsia="en-US"/>
        </w:rPr>
        <w:t>1,8</w:t>
      </w:r>
      <w:r w:rsidR="00D474D2">
        <w:rPr>
          <w:rFonts w:asciiTheme="minorHAnsi" w:eastAsiaTheme="minorHAnsi" w:hAnsiTheme="minorHAnsi" w:cstheme="minorHAnsi"/>
          <w:noProof w:val="0"/>
          <w:szCs w:val="20"/>
          <w:lang w:eastAsia="en-US"/>
        </w:rPr>
        <w:t xml:space="preserve">0 = </w:t>
      </w:r>
      <w:r w:rsidR="009914DE">
        <w:rPr>
          <w:rFonts w:asciiTheme="minorHAnsi" w:eastAsiaTheme="minorHAnsi" w:hAnsiTheme="minorHAnsi" w:cstheme="minorHAnsi"/>
          <w:noProof w:val="0"/>
          <w:szCs w:val="20"/>
          <w:lang w:eastAsia="en-US"/>
        </w:rPr>
        <w:t>34,36</w:t>
      </w:r>
      <w:r w:rsidR="00D474D2">
        <w:rPr>
          <w:rFonts w:asciiTheme="minorHAnsi" w:eastAsiaTheme="minorHAnsi" w:hAnsiTheme="minorHAnsi" w:cstheme="minorHAnsi"/>
          <w:noProof w:val="0"/>
          <w:szCs w:val="20"/>
          <w:lang w:eastAsia="en-US"/>
        </w:rPr>
        <w:t xml:space="preserve"> </w:t>
      </w:r>
      <w:proofErr w:type="spellStart"/>
      <w:r w:rsidR="00D474D2">
        <w:rPr>
          <w:rFonts w:asciiTheme="minorHAnsi" w:eastAsiaTheme="minorHAnsi" w:hAnsiTheme="minorHAnsi" w:cstheme="minorHAnsi"/>
          <w:noProof w:val="0"/>
          <w:szCs w:val="20"/>
          <w:lang w:eastAsia="en-US"/>
        </w:rPr>
        <w:t>kN</w:t>
      </w:r>
      <w:proofErr w:type="spellEnd"/>
      <w:r w:rsidR="00D474D2">
        <w:rPr>
          <w:rFonts w:asciiTheme="minorHAnsi" w:eastAsiaTheme="minorHAnsi" w:hAnsiTheme="minorHAnsi" w:cstheme="minorHAnsi"/>
          <w:noProof w:val="0"/>
          <w:szCs w:val="20"/>
          <w:lang w:eastAsia="en-US"/>
        </w:rPr>
        <w:t>/m</w:t>
      </w:r>
    </w:p>
    <w:p w:rsidR="009914DE" w:rsidRDefault="009914DE" w:rsidP="00D474D2">
      <w:pPr>
        <w:rPr>
          <w:rFonts w:asciiTheme="minorHAnsi" w:eastAsiaTheme="minorHAnsi" w:hAnsiTheme="minorHAnsi" w:cstheme="minorHAnsi"/>
          <w:noProof w:val="0"/>
          <w:szCs w:val="20"/>
          <w:vertAlign w:val="superscript"/>
          <w:lang w:eastAsia="en-US"/>
        </w:rPr>
      </w:pPr>
    </w:p>
    <w:p w:rsidR="007969A4" w:rsidRDefault="007969A4" w:rsidP="007969A4">
      <w:pPr>
        <w:rPr>
          <w:rFonts w:asciiTheme="minorHAnsi" w:eastAsiaTheme="minorHAnsi" w:hAnsiTheme="minorHAnsi" w:cstheme="minorHAnsi"/>
          <w:noProof w:val="0"/>
          <w:szCs w:val="20"/>
          <w:lang w:eastAsia="en-US"/>
        </w:rPr>
      </w:pPr>
      <w:proofErr w:type="spellStart"/>
      <w:r>
        <w:rPr>
          <w:rFonts w:asciiTheme="minorHAnsi" w:eastAsiaTheme="minorHAnsi" w:hAnsiTheme="minorHAnsi" w:cstheme="minorHAnsi"/>
          <w:noProof w:val="0"/>
          <w:szCs w:val="20"/>
          <w:lang w:eastAsia="en-US"/>
        </w:rPr>
        <w:t>r.zem</w:t>
      </w:r>
      <w:proofErr w:type="spellEnd"/>
      <w:r>
        <w:rPr>
          <w:rFonts w:asciiTheme="minorHAnsi" w:eastAsiaTheme="minorHAnsi" w:hAnsiTheme="minorHAnsi" w:cstheme="minorHAnsi"/>
          <w:noProof w:val="0"/>
          <w:szCs w:val="20"/>
          <w:lang w:eastAsia="en-US"/>
        </w:rPr>
        <w:t xml:space="preserve"> = 0,60 m</w:t>
      </w:r>
    </w:p>
    <w:p w:rsidR="007969A4" w:rsidRDefault="007969A4" w:rsidP="007969A4">
      <w:pPr>
        <w:rPr>
          <w:rFonts w:asciiTheme="minorHAnsi" w:eastAsiaTheme="minorHAnsi" w:hAnsiTheme="minorHAnsi" w:cstheme="minorHAnsi"/>
          <w:noProof w:val="0"/>
          <w:szCs w:val="20"/>
          <w:lang w:eastAsia="en-US"/>
        </w:rPr>
      </w:pPr>
      <w:proofErr w:type="spellStart"/>
      <w:r>
        <w:rPr>
          <w:rFonts w:asciiTheme="minorHAnsi" w:eastAsiaTheme="minorHAnsi" w:hAnsiTheme="minorHAnsi" w:cstheme="minorHAnsi"/>
          <w:noProof w:val="0"/>
          <w:szCs w:val="20"/>
          <w:lang w:eastAsia="en-US"/>
        </w:rPr>
        <w:t>r.dop</w:t>
      </w:r>
      <w:proofErr w:type="spellEnd"/>
      <w:r>
        <w:rPr>
          <w:rFonts w:asciiTheme="minorHAnsi" w:eastAsiaTheme="minorHAnsi" w:hAnsiTheme="minorHAnsi" w:cstheme="minorHAnsi"/>
          <w:noProof w:val="0"/>
          <w:szCs w:val="20"/>
          <w:lang w:eastAsia="en-US"/>
        </w:rPr>
        <w:t xml:space="preserve"> = 0,80 m</w:t>
      </w:r>
    </w:p>
    <w:p w:rsidR="007969A4" w:rsidRDefault="007969A4" w:rsidP="00D474D2">
      <w:pPr>
        <w:rPr>
          <w:rFonts w:asciiTheme="minorHAnsi" w:eastAsiaTheme="minorHAnsi" w:hAnsiTheme="minorHAnsi" w:cstheme="minorHAnsi"/>
          <w:noProof w:val="0"/>
          <w:szCs w:val="20"/>
          <w:vertAlign w:val="superscript"/>
          <w:lang w:eastAsia="en-US"/>
        </w:rPr>
      </w:pPr>
    </w:p>
    <w:p w:rsidR="009914DE" w:rsidRPr="00E93EBD" w:rsidRDefault="009914DE" w:rsidP="009914DE">
      <w:pPr>
        <w:rPr>
          <w:rFonts w:asciiTheme="minorHAnsi" w:hAnsiTheme="minorHAnsi" w:cstheme="minorHAnsi"/>
        </w:rPr>
      </w:pPr>
      <w:r w:rsidRPr="00E93EBD">
        <w:rPr>
          <w:rFonts w:asciiTheme="minorHAnsi" w:hAnsiTheme="minorHAnsi" w:cstheme="minorHAnsi"/>
        </w:rPr>
        <w:t>M</w:t>
      </w:r>
      <w:r w:rsidRPr="00E93EBD">
        <w:rPr>
          <w:rFonts w:asciiTheme="minorHAnsi" w:hAnsiTheme="minorHAnsi" w:cstheme="minorHAnsi"/>
          <w:vertAlign w:val="subscript"/>
        </w:rPr>
        <w:t xml:space="preserve">Ed </w:t>
      </w:r>
      <w:r w:rsidRPr="00E93EBD">
        <w:rPr>
          <w:rFonts w:asciiTheme="minorHAnsi" w:hAnsiTheme="minorHAnsi" w:cstheme="minorHAnsi"/>
        </w:rPr>
        <w:t xml:space="preserve">= </w:t>
      </w:r>
      <w:r w:rsidR="007969A4">
        <w:rPr>
          <w:rFonts w:asciiTheme="minorHAnsi" w:hAnsiTheme="minorHAnsi" w:cstheme="minorHAnsi"/>
        </w:rPr>
        <w:t>(</w:t>
      </w:r>
      <w:r w:rsidR="002A1DCC">
        <w:rPr>
          <w:rFonts w:asciiTheme="minorHAnsi" w:hAnsiTheme="minorHAnsi" w:cstheme="minorHAnsi"/>
        </w:rPr>
        <w:t>F</w:t>
      </w:r>
      <w:r w:rsidRPr="00E93EBD">
        <w:rPr>
          <w:rFonts w:asciiTheme="minorHAnsi" w:hAnsiTheme="minorHAnsi" w:cstheme="minorHAnsi"/>
        </w:rPr>
        <w:t>.zem</w:t>
      </w:r>
      <w:r w:rsidR="007969A4">
        <w:rPr>
          <w:rFonts w:asciiTheme="minorHAnsi" w:hAnsiTheme="minorHAnsi" w:cstheme="minorHAnsi"/>
        </w:rPr>
        <w:t xml:space="preserve"> * r.zem</w:t>
      </w:r>
      <w:r w:rsidRPr="00E93EBD">
        <w:rPr>
          <w:rFonts w:asciiTheme="minorHAnsi" w:hAnsiTheme="minorHAnsi" w:cstheme="minorHAnsi"/>
        </w:rPr>
        <w:t xml:space="preserve"> + </w:t>
      </w:r>
      <w:r w:rsidR="002A1DCC">
        <w:rPr>
          <w:rFonts w:asciiTheme="minorHAnsi" w:hAnsiTheme="minorHAnsi" w:cstheme="minorHAnsi"/>
        </w:rPr>
        <w:t>F</w:t>
      </w:r>
      <w:r w:rsidRPr="00E93EBD">
        <w:rPr>
          <w:rFonts w:asciiTheme="minorHAnsi" w:hAnsiTheme="minorHAnsi" w:cstheme="minorHAnsi"/>
        </w:rPr>
        <w:t>.dop</w:t>
      </w:r>
      <w:r w:rsidR="007969A4">
        <w:rPr>
          <w:rFonts w:asciiTheme="minorHAnsi" w:hAnsiTheme="minorHAnsi" w:cstheme="minorHAnsi"/>
        </w:rPr>
        <w:t xml:space="preserve"> * r.dop) *</w:t>
      </w:r>
      <w:r>
        <w:rPr>
          <w:rFonts w:asciiTheme="minorHAnsi" w:hAnsiTheme="minorHAnsi" w:cstheme="minorHAnsi"/>
        </w:rPr>
        <w:t xml:space="preserve"> 1,35</w:t>
      </w:r>
      <w:r w:rsidRPr="00E93EBD">
        <w:rPr>
          <w:rFonts w:asciiTheme="minorHAnsi" w:hAnsiTheme="minorHAnsi" w:cstheme="minorHAnsi"/>
        </w:rPr>
        <w:t xml:space="preserve"> = </w:t>
      </w:r>
      <w:r w:rsidR="007969A4">
        <w:rPr>
          <w:rFonts w:asciiTheme="minorHAnsi" w:hAnsiTheme="minorHAnsi" w:cstheme="minorHAnsi"/>
        </w:rPr>
        <w:t>(</w:t>
      </w:r>
      <w:r w:rsidR="002A1DCC">
        <w:rPr>
          <w:rFonts w:asciiTheme="minorHAnsi" w:hAnsiTheme="minorHAnsi" w:cstheme="minorHAnsi"/>
        </w:rPr>
        <w:t>13,93</w:t>
      </w:r>
      <w:r w:rsidR="007969A4">
        <w:rPr>
          <w:rFonts w:asciiTheme="minorHAnsi" w:hAnsiTheme="minorHAnsi" w:cstheme="minorHAnsi"/>
        </w:rPr>
        <w:t xml:space="preserve"> * 0,60 </w:t>
      </w:r>
      <w:r w:rsidR="002A1DCC">
        <w:rPr>
          <w:rFonts w:asciiTheme="minorHAnsi" w:hAnsiTheme="minorHAnsi" w:cstheme="minorHAnsi"/>
        </w:rPr>
        <w:t>+</w:t>
      </w:r>
      <w:r w:rsidR="007969A4">
        <w:rPr>
          <w:rFonts w:asciiTheme="minorHAnsi" w:hAnsiTheme="minorHAnsi" w:cstheme="minorHAnsi"/>
        </w:rPr>
        <w:t xml:space="preserve"> </w:t>
      </w:r>
      <w:r w:rsidR="002A1DCC">
        <w:rPr>
          <w:rFonts w:asciiTheme="minorHAnsi" w:hAnsiTheme="minorHAnsi" w:cstheme="minorHAnsi"/>
        </w:rPr>
        <w:t>34,36 *</w:t>
      </w:r>
      <w:r w:rsidR="007969A4">
        <w:rPr>
          <w:rFonts w:asciiTheme="minorHAnsi" w:hAnsiTheme="minorHAnsi" w:cstheme="minorHAnsi"/>
        </w:rPr>
        <w:t xml:space="preserve"> </w:t>
      </w:r>
      <w:r w:rsidR="00717CBB">
        <w:rPr>
          <w:rFonts w:asciiTheme="minorHAnsi" w:hAnsiTheme="minorHAnsi" w:cstheme="minorHAnsi"/>
        </w:rPr>
        <w:t>0,9</w:t>
      </w:r>
      <w:r w:rsidR="007969A4">
        <w:rPr>
          <w:rFonts w:asciiTheme="minorHAnsi" w:hAnsiTheme="minorHAnsi" w:cstheme="minorHAnsi"/>
        </w:rPr>
        <w:t>0)</w:t>
      </w:r>
      <w:r>
        <w:rPr>
          <w:rFonts w:asciiTheme="minorHAnsi" w:hAnsiTheme="minorHAnsi" w:cstheme="minorHAnsi"/>
        </w:rPr>
        <w:t xml:space="preserve"> </w:t>
      </w:r>
      <w:r w:rsidR="002A1DCC">
        <w:rPr>
          <w:rFonts w:asciiTheme="minorHAnsi" w:hAnsiTheme="minorHAnsi" w:cstheme="minorHAnsi"/>
        </w:rPr>
        <w:t xml:space="preserve">* </w:t>
      </w:r>
      <w:r>
        <w:rPr>
          <w:rFonts w:asciiTheme="minorHAnsi" w:hAnsiTheme="minorHAnsi" w:cstheme="minorHAnsi"/>
        </w:rPr>
        <w:t>1,35 =</w:t>
      </w:r>
      <w:r w:rsidR="002A1DCC">
        <w:rPr>
          <w:rFonts w:asciiTheme="minorHAnsi" w:hAnsiTheme="minorHAnsi" w:cstheme="minorHAnsi"/>
        </w:rPr>
        <w:t xml:space="preserve"> </w:t>
      </w:r>
      <w:r w:rsidR="00717CBB">
        <w:rPr>
          <w:rFonts w:asciiTheme="minorHAnsi" w:hAnsiTheme="minorHAnsi" w:cstheme="minorHAnsi"/>
        </w:rPr>
        <w:t>53,03</w:t>
      </w:r>
      <w:r>
        <w:rPr>
          <w:rFonts w:asciiTheme="minorHAnsi" w:hAnsiTheme="minorHAnsi" w:cstheme="minorHAnsi"/>
        </w:rPr>
        <w:t xml:space="preserve"> kNm/m </w:t>
      </w:r>
    </w:p>
    <w:p w:rsidR="00FF2BD7" w:rsidRPr="00FF2BD7" w:rsidRDefault="009914DE" w:rsidP="00504AED">
      <w:pPr>
        <w:rPr>
          <w:rFonts w:asciiTheme="minorHAnsi" w:hAnsiTheme="minorHAnsi" w:cstheme="minorHAnsi"/>
        </w:rPr>
      </w:pPr>
      <w:r>
        <w:rPr>
          <w:rFonts w:asciiTheme="minorHAnsi" w:hAnsiTheme="minorHAnsi" w:cstheme="minorHAnsi"/>
        </w:rPr>
        <w:t>V</w:t>
      </w:r>
      <w:r w:rsidRPr="00E93EBD">
        <w:rPr>
          <w:rFonts w:asciiTheme="minorHAnsi" w:hAnsiTheme="minorHAnsi" w:cstheme="minorHAnsi"/>
          <w:vertAlign w:val="subscript"/>
        </w:rPr>
        <w:t xml:space="preserve">Ed </w:t>
      </w:r>
      <w:r>
        <w:rPr>
          <w:rFonts w:asciiTheme="minorHAnsi" w:hAnsiTheme="minorHAnsi" w:cstheme="minorHAnsi"/>
        </w:rPr>
        <w:t>=</w:t>
      </w:r>
      <w:r w:rsidR="007969A4">
        <w:rPr>
          <w:rFonts w:asciiTheme="minorHAnsi" w:hAnsiTheme="minorHAnsi" w:cstheme="minorHAnsi"/>
        </w:rPr>
        <w:t xml:space="preserve"> (</w:t>
      </w:r>
      <w:r w:rsidR="002A1DCC">
        <w:rPr>
          <w:rFonts w:asciiTheme="minorHAnsi" w:hAnsiTheme="minorHAnsi" w:cstheme="minorHAnsi"/>
        </w:rPr>
        <w:t>F</w:t>
      </w:r>
      <w:r w:rsidRPr="00E93EBD">
        <w:rPr>
          <w:rFonts w:asciiTheme="minorHAnsi" w:hAnsiTheme="minorHAnsi" w:cstheme="minorHAnsi"/>
        </w:rPr>
        <w:t xml:space="preserve">.zem + </w:t>
      </w:r>
      <w:r w:rsidR="002A1DCC">
        <w:rPr>
          <w:rFonts w:asciiTheme="minorHAnsi" w:hAnsiTheme="minorHAnsi" w:cstheme="minorHAnsi"/>
        </w:rPr>
        <w:t>F</w:t>
      </w:r>
      <w:r w:rsidRPr="00E93EBD">
        <w:rPr>
          <w:rFonts w:asciiTheme="minorHAnsi" w:hAnsiTheme="minorHAnsi" w:cstheme="minorHAnsi"/>
        </w:rPr>
        <w:t>.dop</w:t>
      </w:r>
      <w:r w:rsidR="007969A4">
        <w:rPr>
          <w:rFonts w:asciiTheme="minorHAnsi" w:hAnsiTheme="minorHAnsi" w:cstheme="minorHAnsi"/>
        </w:rPr>
        <w:t xml:space="preserve">) </w:t>
      </w:r>
      <w:r>
        <w:rPr>
          <w:rFonts w:asciiTheme="minorHAnsi" w:hAnsiTheme="minorHAnsi" w:cstheme="minorHAnsi"/>
        </w:rPr>
        <w:t xml:space="preserve">* 1,35 = </w:t>
      </w:r>
      <w:r w:rsidR="007969A4">
        <w:rPr>
          <w:rFonts w:asciiTheme="minorHAnsi" w:hAnsiTheme="minorHAnsi" w:cstheme="minorHAnsi"/>
        </w:rPr>
        <w:t>(13,93 + 34,36)</w:t>
      </w:r>
      <w:r>
        <w:rPr>
          <w:rFonts w:asciiTheme="minorHAnsi" w:hAnsiTheme="minorHAnsi" w:cstheme="minorHAnsi"/>
        </w:rPr>
        <w:t xml:space="preserve"> *</w:t>
      </w:r>
      <w:r w:rsidR="002A1DCC">
        <w:rPr>
          <w:rFonts w:asciiTheme="minorHAnsi" w:hAnsiTheme="minorHAnsi" w:cstheme="minorHAnsi"/>
        </w:rPr>
        <w:t xml:space="preserve"> </w:t>
      </w:r>
      <w:r>
        <w:rPr>
          <w:rFonts w:asciiTheme="minorHAnsi" w:hAnsiTheme="minorHAnsi" w:cstheme="minorHAnsi"/>
        </w:rPr>
        <w:t>1,35 =</w:t>
      </w:r>
      <w:r w:rsidR="002A1DCC">
        <w:rPr>
          <w:rFonts w:asciiTheme="minorHAnsi" w:hAnsiTheme="minorHAnsi" w:cstheme="minorHAnsi"/>
        </w:rPr>
        <w:t xml:space="preserve"> </w:t>
      </w:r>
      <w:r w:rsidR="007969A4">
        <w:rPr>
          <w:rFonts w:asciiTheme="minorHAnsi" w:hAnsiTheme="minorHAnsi" w:cstheme="minorHAnsi"/>
        </w:rPr>
        <w:t xml:space="preserve">65,56 </w:t>
      </w:r>
      <w:r>
        <w:rPr>
          <w:rFonts w:asciiTheme="minorHAnsi" w:hAnsiTheme="minorHAnsi" w:cstheme="minorHAnsi"/>
        </w:rPr>
        <w:t>kN/m</w:t>
      </w:r>
    </w:p>
    <w:p w:rsidR="00FF2BD7" w:rsidRPr="007C5C6A" w:rsidRDefault="00FF2BD7" w:rsidP="00FF2BD7">
      <w:pPr>
        <w:pStyle w:val="Nadpis4"/>
        <w:spacing w:after="240"/>
      </w:pPr>
      <w:r>
        <w:t>NÁRVH VÝSTUŽE</w:t>
      </w:r>
    </w:p>
    <w:p w:rsidR="00FF2BD7" w:rsidRPr="00FF2BD7" w:rsidRDefault="00FF2BD7" w:rsidP="00504AED">
      <w:pPr>
        <w:rPr>
          <w:rFonts w:asciiTheme="minorHAnsi" w:hAnsiTheme="minorHAnsi" w:cstheme="minorHAnsi"/>
          <w:b/>
        </w:rPr>
      </w:pPr>
      <w:r>
        <w:rPr>
          <w:rFonts w:asciiTheme="minorHAnsi" w:hAnsiTheme="minorHAnsi" w:cstheme="minorHAnsi"/>
          <w:b/>
        </w:rPr>
        <w:t>P</w:t>
      </w:r>
      <w:r w:rsidR="007B5E62">
        <w:rPr>
          <w:rFonts w:asciiTheme="minorHAnsi" w:hAnsiTheme="minorHAnsi" w:cstheme="minorHAnsi"/>
          <w:b/>
        </w:rPr>
        <w:t>RIEČN</w:t>
      </w:r>
      <w:r>
        <w:rPr>
          <w:rFonts w:asciiTheme="minorHAnsi" w:hAnsiTheme="minorHAnsi" w:cstheme="minorHAnsi"/>
          <w:b/>
        </w:rPr>
        <w:t>Y</w:t>
      </w:r>
      <w:r w:rsidRPr="00523106">
        <w:rPr>
          <w:rFonts w:asciiTheme="minorHAnsi" w:hAnsiTheme="minorHAnsi" w:cstheme="minorHAnsi"/>
          <w:b/>
        </w:rPr>
        <w:t xml:space="preserve"> SMER</w:t>
      </w:r>
    </w:p>
    <w:p w:rsidR="00522DCE" w:rsidRDefault="00FF2BD7" w:rsidP="00504AED">
      <w:r>
        <w:drawing>
          <wp:inline distT="0" distB="0" distL="0" distR="0" wp14:anchorId="4BC087BC" wp14:editId="02BA5BE6">
            <wp:extent cx="4010025" cy="2145336"/>
            <wp:effectExtent l="0" t="0" r="0" b="0"/>
            <wp:docPr id="91" name="Obrázok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2"/>
                    <a:srcRect t="46219"/>
                    <a:stretch/>
                  </pic:blipFill>
                  <pic:spPr bwMode="auto">
                    <a:xfrm>
                      <a:off x="0" y="0"/>
                      <a:ext cx="4115477" cy="2201752"/>
                    </a:xfrm>
                    <a:prstGeom prst="rect">
                      <a:avLst/>
                    </a:prstGeom>
                    <a:ln>
                      <a:noFill/>
                    </a:ln>
                    <a:extLst>
                      <a:ext uri="{53640926-AAD7-44D8-BBD7-CCE9431645EC}">
                        <a14:shadowObscured xmlns:a14="http://schemas.microsoft.com/office/drawing/2010/main"/>
                      </a:ext>
                    </a:extLst>
                  </pic:spPr>
                </pic:pic>
              </a:graphicData>
            </a:graphic>
          </wp:inline>
        </w:drawing>
      </w:r>
    </w:p>
    <w:p w:rsidR="002C4269" w:rsidRDefault="002C4269" w:rsidP="00504AED">
      <w:r>
        <w:drawing>
          <wp:inline distT="0" distB="0" distL="0" distR="0" wp14:anchorId="63C395FE" wp14:editId="615E0B43">
            <wp:extent cx="3990975" cy="2502088"/>
            <wp:effectExtent l="0" t="0" r="0" b="0"/>
            <wp:docPr id="163" name="Obrázo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3"/>
                    <a:srcRect t="18890" b="15545"/>
                    <a:stretch/>
                  </pic:blipFill>
                  <pic:spPr bwMode="auto">
                    <a:xfrm>
                      <a:off x="0" y="0"/>
                      <a:ext cx="4134251" cy="2591913"/>
                    </a:xfrm>
                    <a:prstGeom prst="rect">
                      <a:avLst/>
                    </a:prstGeom>
                    <a:ln>
                      <a:noFill/>
                    </a:ln>
                    <a:extLst>
                      <a:ext uri="{53640926-AAD7-44D8-BBD7-CCE9431645EC}">
                        <a14:shadowObscured xmlns:a14="http://schemas.microsoft.com/office/drawing/2010/main"/>
                      </a:ext>
                    </a:extLst>
                  </pic:spPr>
                </pic:pic>
              </a:graphicData>
            </a:graphic>
          </wp:inline>
        </w:drawing>
      </w:r>
    </w:p>
    <w:p w:rsidR="002E4DFA" w:rsidRDefault="007B5E62" w:rsidP="00504AED">
      <w:r>
        <w:lastRenderedPageBreak/>
        <w:drawing>
          <wp:inline distT="0" distB="0" distL="0" distR="0" wp14:anchorId="2AD7E922" wp14:editId="6E406293">
            <wp:extent cx="3971925" cy="1884640"/>
            <wp:effectExtent l="0" t="0" r="0" b="0"/>
            <wp:docPr id="92" name="Obrázo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3"/>
                    <a:srcRect t="50379" b="-1"/>
                    <a:stretch/>
                  </pic:blipFill>
                  <pic:spPr bwMode="auto">
                    <a:xfrm>
                      <a:off x="0" y="0"/>
                      <a:ext cx="4085213" cy="1938394"/>
                    </a:xfrm>
                    <a:prstGeom prst="rect">
                      <a:avLst/>
                    </a:prstGeom>
                    <a:ln>
                      <a:noFill/>
                    </a:ln>
                    <a:extLst>
                      <a:ext uri="{53640926-AAD7-44D8-BBD7-CCE9431645EC}">
                        <a14:shadowObscured xmlns:a14="http://schemas.microsoft.com/office/drawing/2010/main"/>
                      </a:ext>
                    </a:extLst>
                  </pic:spPr>
                </pic:pic>
              </a:graphicData>
            </a:graphic>
          </wp:inline>
        </w:drawing>
      </w:r>
    </w:p>
    <w:p w:rsidR="002E4DFA" w:rsidRPr="002C4269" w:rsidRDefault="002E4DFA" w:rsidP="00504AED"/>
    <w:p w:rsidR="00FF2BD7" w:rsidRDefault="00FF2BD7" w:rsidP="00504AED">
      <w:r w:rsidRPr="00523106">
        <w:rPr>
          <w:rFonts w:asciiTheme="minorHAnsi" w:hAnsiTheme="minorHAnsi" w:cstheme="minorHAnsi"/>
          <w:b/>
        </w:rPr>
        <w:t>ZVISLÝ SMER</w:t>
      </w:r>
    </w:p>
    <w:p w:rsidR="00FF2BD7" w:rsidRDefault="007B5E62" w:rsidP="00504AED">
      <w:r>
        <w:drawing>
          <wp:inline distT="0" distB="0" distL="0" distR="0" wp14:anchorId="2AE5333C" wp14:editId="35C5DCFC">
            <wp:extent cx="4010025" cy="1596034"/>
            <wp:effectExtent l="0" t="0" r="0" b="0"/>
            <wp:docPr id="93" name="Obrázo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4"/>
                    <a:srcRect r="827" b="25068"/>
                    <a:stretch/>
                  </pic:blipFill>
                  <pic:spPr bwMode="auto">
                    <a:xfrm>
                      <a:off x="0" y="0"/>
                      <a:ext cx="4128558" cy="1643211"/>
                    </a:xfrm>
                    <a:prstGeom prst="rect">
                      <a:avLst/>
                    </a:prstGeom>
                    <a:ln>
                      <a:noFill/>
                    </a:ln>
                    <a:extLst>
                      <a:ext uri="{53640926-AAD7-44D8-BBD7-CCE9431645EC}">
                        <a14:shadowObscured xmlns:a14="http://schemas.microsoft.com/office/drawing/2010/main"/>
                      </a:ext>
                    </a:extLst>
                  </pic:spPr>
                </pic:pic>
              </a:graphicData>
            </a:graphic>
          </wp:inline>
        </w:drawing>
      </w:r>
    </w:p>
    <w:p w:rsidR="007B5E62" w:rsidRDefault="007B5E62" w:rsidP="00504AED">
      <w:r>
        <w:drawing>
          <wp:inline distT="0" distB="0" distL="0" distR="0" wp14:anchorId="2C9D389C" wp14:editId="2691725E">
            <wp:extent cx="4010025" cy="401615"/>
            <wp:effectExtent l="0" t="0" r="0" b="0"/>
            <wp:docPr id="96" name="Obrázok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4"/>
                    <a:srcRect t="81145" r="827"/>
                    <a:stretch/>
                  </pic:blipFill>
                  <pic:spPr bwMode="auto">
                    <a:xfrm>
                      <a:off x="0" y="0"/>
                      <a:ext cx="5096205" cy="510399"/>
                    </a:xfrm>
                    <a:prstGeom prst="rect">
                      <a:avLst/>
                    </a:prstGeom>
                    <a:ln>
                      <a:noFill/>
                    </a:ln>
                    <a:extLst>
                      <a:ext uri="{53640926-AAD7-44D8-BBD7-CCE9431645EC}">
                        <a14:shadowObscured xmlns:a14="http://schemas.microsoft.com/office/drawing/2010/main"/>
                      </a:ext>
                    </a:extLst>
                  </pic:spPr>
                </pic:pic>
              </a:graphicData>
            </a:graphic>
          </wp:inline>
        </w:drawing>
      </w:r>
    </w:p>
    <w:p w:rsidR="007B5E62" w:rsidRDefault="007B5E62" w:rsidP="00504AED"/>
    <w:p w:rsidR="00103D11" w:rsidRDefault="007B5E62" w:rsidP="00504AED">
      <w:r>
        <w:drawing>
          <wp:inline distT="0" distB="0" distL="0" distR="0" wp14:anchorId="0DD35E5F" wp14:editId="7B12D0A0">
            <wp:extent cx="4055370" cy="3171825"/>
            <wp:effectExtent l="0" t="0" r="0" b="0"/>
            <wp:docPr id="94" name="Obrázo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5"/>
                    <a:srcRect t="18775" r="1092" b="772"/>
                    <a:stretch/>
                  </pic:blipFill>
                  <pic:spPr bwMode="auto">
                    <a:xfrm>
                      <a:off x="0" y="0"/>
                      <a:ext cx="4107178" cy="3212346"/>
                    </a:xfrm>
                    <a:prstGeom prst="rect">
                      <a:avLst/>
                    </a:prstGeom>
                    <a:ln>
                      <a:noFill/>
                    </a:ln>
                    <a:extLst>
                      <a:ext uri="{53640926-AAD7-44D8-BBD7-CCE9431645EC}">
                        <a14:shadowObscured xmlns:a14="http://schemas.microsoft.com/office/drawing/2010/main"/>
                      </a:ext>
                    </a:extLst>
                  </pic:spPr>
                </pic:pic>
              </a:graphicData>
            </a:graphic>
          </wp:inline>
        </w:drawing>
      </w:r>
    </w:p>
    <w:p w:rsidR="002C4269" w:rsidRDefault="002C4269" w:rsidP="00504AED"/>
    <w:p w:rsidR="00522DCE" w:rsidRDefault="00522DCE" w:rsidP="00504AED"/>
    <w:p w:rsidR="00522DCE" w:rsidRDefault="00522DCE" w:rsidP="00504AED"/>
    <w:p w:rsidR="00522DCE" w:rsidRDefault="00522DCE" w:rsidP="00504AED"/>
    <w:p w:rsidR="00522DCE" w:rsidRDefault="00522DCE" w:rsidP="00504AED"/>
    <w:p w:rsidR="00522DCE" w:rsidRPr="00504AED" w:rsidRDefault="00522DCE" w:rsidP="00504AED"/>
    <w:p w:rsidR="00504AED" w:rsidRPr="00DA1934" w:rsidRDefault="00504AED" w:rsidP="007C5C6A">
      <w:pPr>
        <w:pStyle w:val="Nadpis3"/>
      </w:pPr>
      <w:bookmarkStart w:id="91" w:name="_Toc531001462"/>
      <w:r>
        <w:lastRenderedPageBreak/>
        <w:t>NÁVRH ZÁVERNÉHO MÚRIKA OPORY č.1</w:t>
      </w:r>
      <w:bookmarkEnd w:id="91"/>
    </w:p>
    <w:p w:rsidR="00916D75" w:rsidRDefault="00546A5C" w:rsidP="00511421">
      <w:pPr>
        <w:ind w:firstLine="576"/>
        <w:rPr>
          <w:rFonts w:asciiTheme="minorHAnsi" w:hAnsiTheme="minorHAnsi" w:cstheme="minorHAnsi"/>
          <w:szCs w:val="22"/>
          <w:highlight w:val="yellow"/>
        </w:rPr>
      </w:pPr>
      <w:r w:rsidRPr="00546A5C">
        <w:rPr>
          <w:rFonts w:asciiTheme="minorHAnsi" w:hAnsiTheme="minorHAnsi" w:cstheme="minorHAnsi"/>
          <w:szCs w:val="22"/>
        </w:rPr>
        <w:t xml:space="preserve">Záverný múrik bol navrhnuý ako krátka konzola zaťažený </w:t>
      </w:r>
      <w:r>
        <w:rPr>
          <w:rFonts w:asciiTheme="minorHAnsi" w:hAnsiTheme="minorHAnsi" w:cstheme="minorHAnsi"/>
          <w:szCs w:val="22"/>
        </w:rPr>
        <w:t>tak ako je uvedené v platnej norme pre zaťaženie mostov dopravou. Keďže záverný múrik na opore č.1 a č.3 je rovnaký, výpočet platí pre záverné múriky na obidvoch oporách.</w:t>
      </w:r>
      <w:r w:rsidR="006F1700">
        <w:rPr>
          <w:rFonts w:asciiTheme="minorHAnsi" w:hAnsiTheme="minorHAnsi" w:cstheme="minorHAnsi"/>
          <w:szCs w:val="22"/>
        </w:rPr>
        <w:t xml:space="preserve"> Navrh bol prevedený kvôli kolesovým tlakom na šírku 2bm.</w:t>
      </w:r>
    </w:p>
    <w:p w:rsidR="00504AED" w:rsidRDefault="00511421" w:rsidP="00511421">
      <w:pPr>
        <w:jc w:val="center"/>
        <w:rPr>
          <w:rFonts w:asciiTheme="minorHAnsi" w:hAnsiTheme="minorHAnsi" w:cstheme="minorHAnsi"/>
          <w:szCs w:val="22"/>
          <w:highlight w:val="yellow"/>
        </w:rPr>
      </w:pPr>
      <w:r>
        <w:drawing>
          <wp:inline distT="0" distB="0" distL="0" distR="0" wp14:anchorId="13F7DD8B" wp14:editId="264E7428">
            <wp:extent cx="2708694" cy="1673167"/>
            <wp:effectExtent l="0" t="0" r="0" b="0"/>
            <wp:docPr id="124" name="Obrázok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2739715" cy="1692329"/>
                    </a:xfrm>
                    <a:prstGeom prst="rect">
                      <a:avLst/>
                    </a:prstGeom>
                  </pic:spPr>
                </pic:pic>
              </a:graphicData>
            </a:graphic>
          </wp:inline>
        </w:drawing>
      </w:r>
    </w:p>
    <w:p w:rsidR="002E4DFA" w:rsidRDefault="002E4DFA" w:rsidP="00511421">
      <w:pPr>
        <w:jc w:val="center"/>
        <w:rPr>
          <w:rFonts w:asciiTheme="minorHAnsi" w:hAnsiTheme="minorHAnsi" w:cstheme="minorHAnsi"/>
          <w:szCs w:val="22"/>
          <w:highlight w:val="yellow"/>
        </w:rPr>
      </w:pPr>
    </w:p>
    <w:p w:rsidR="002E4DFA" w:rsidRDefault="002E4DFA" w:rsidP="00511421">
      <w:pPr>
        <w:jc w:val="center"/>
        <w:rPr>
          <w:rFonts w:asciiTheme="minorHAnsi" w:hAnsiTheme="minorHAnsi" w:cstheme="minorHAnsi"/>
          <w:szCs w:val="22"/>
          <w:highlight w:val="yellow"/>
        </w:rPr>
      </w:pPr>
    </w:p>
    <w:p w:rsidR="00511421" w:rsidRDefault="00184742" w:rsidP="00511421">
      <w:pPr>
        <w:rPr>
          <w:rFonts w:asciiTheme="minorHAnsi" w:hAnsiTheme="minorHAnsi" w:cstheme="minorHAnsi"/>
          <w:szCs w:val="22"/>
        </w:rPr>
      </w:pPr>
      <w:r w:rsidRPr="00184742">
        <w:rPr>
          <w:rFonts w:asciiTheme="minorHAnsi" w:hAnsiTheme="minorHAnsi" w:cstheme="minorHAnsi"/>
          <w:szCs w:val="22"/>
        </w:rPr>
        <w:t xml:space="preserve">Veľkosti </w:t>
      </w:r>
      <w:r w:rsidR="007072B8">
        <w:rPr>
          <w:rFonts w:asciiTheme="minorHAnsi" w:hAnsiTheme="minorHAnsi" w:cstheme="minorHAnsi"/>
          <w:szCs w:val="22"/>
        </w:rPr>
        <w:t>tlakov</w:t>
      </w:r>
      <w:r w:rsidRPr="00184742">
        <w:rPr>
          <w:rFonts w:asciiTheme="minorHAnsi" w:hAnsiTheme="minorHAnsi" w:cstheme="minorHAnsi"/>
          <w:szCs w:val="22"/>
        </w:rPr>
        <w:t>:</w:t>
      </w:r>
    </w:p>
    <w:p w:rsidR="00184742" w:rsidRDefault="00184742" w:rsidP="00184742">
      <w:pPr>
        <w:rPr>
          <w:rFonts w:asciiTheme="minorHAnsi" w:eastAsiaTheme="minorHAnsi" w:hAnsiTheme="minorHAnsi" w:cstheme="minorHAnsi"/>
          <w:noProof w:val="0"/>
          <w:szCs w:val="20"/>
          <w:lang w:eastAsia="en-US"/>
        </w:rPr>
      </w:pPr>
      <w:proofErr w:type="spellStart"/>
      <w:r w:rsidRPr="00103D11">
        <w:rPr>
          <w:rFonts w:ascii="GreekC" w:eastAsiaTheme="minorHAnsi" w:hAnsi="GreekC" w:cs="GreekC"/>
          <w:noProof w:val="0"/>
          <w:szCs w:val="40"/>
          <w:lang w:eastAsia="en-US"/>
        </w:rPr>
        <w:t>σ</w:t>
      </w:r>
      <w:r>
        <w:rPr>
          <w:rFonts w:asciiTheme="minorHAnsi" w:eastAsiaTheme="minorHAnsi" w:hAnsiTheme="minorHAnsi" w:cstheme="minorHAnsi"/>
          <w:noProof w:val="0"/>
          <w:szCs w:val="20"/>
          <w:lang w:eastAsia="en-US"/>
        </w:rPr>
        <w:t>zem</w:t>
      </w:r>
      <w:proofErr w:type="spellEnd"/>
      <w:r>
        <w:rPr>
          <w:rFonts w:asciiTheme="minorHAnsi" w:eastAsiaTheme="minorHAnsi" w:hAnsiTheme="minorHAnsi" w:cstheme="minorHAnsi"/>
          <w:noProof w:val="0"/>
          <w:szCs w:val="20"/>
          <w:lang w:eastAsia="en-US"/>
        </w:rPr>
        <w:t xml:space="preserve"> = </w:t>
      </w:r>
      <w:proofErr w:type="spellStart"/>
      <w:r>
        <w:rPr>
          <w:rFonts w:asciiTheme="minorHAnsi" w:eastAsiaTheme="minorHAnsi" w:hAnsiTheme="minorHAnsi" w:cstheme="minorHAnsi"/>
          <w:noProof w:val="0"/>
          <w:szCs w:val="20"/>
          <w:lang w:eastAsia="en-US"/>
        </w:rPr>
        <w:t>k.azv</w:t>
      </w:r>
      <w:proofErr w:type="spellEnd"/>
      <w:r>
        <w:rPr>
          <w:rFonts w:asciiTheme="minorHAnsi" w:eastAsiaTheme="minorHAnsi" w:hAnsiTheme="minorHAnsi" w:cstheme="minorHAnsi"/>
          <w:noProof w:val="0"/>
          <w:szCs w:val="20"/>
          <w:lang w:eastAsia="en-US"/>
        </w:rPr>
        <w:t xml:space="preserve"> * H * </w:t>
      </w:r>
      <w:proofErr w:type="spellStart"/>
      <w:r>
        <w:rPr>
          <w:rFonts w:ascii="GreekC" w:eastAsiaTheme="minorHAnsi" w:hAnsi="GreekC" w:cs="GreekC"/>
          <w:noProof w:val="0"/>
          <w:szCs w:val="20"/>
          <w:lang w:eastAsia="en-US"/>
        </w:rPr>
        <w:t>g</w:t>
      </w:r>
      <w:r>
        <w:rPr>
          <w:rFonts w:asciiTheme="minorHAnsi" w:eastAsiaTheme="minorHAnsi" w:hAnsiTheme="minorHAnsi" w:cstheme="minorHAnsi"/>
          <w:noProof w:val="0"/>
          <w:szCs w:val="20"/>
          <w:lang w:eastAsia="en-US"/>
        </w:rPr>
        <w:t>zem</w:t>
      </w:r>
      <w:proofErr w:type="spellEnd"/>
      <w:r>
        <w:rPr>
          <w:rFonts w:asciiTheme="minorHAnsi" w:eastAsiaTheme="minorHAnsi" w:hAnsiTheme="minorHAnsi" w:cstheme="minorHAnsi"/>
          <w:noProof w:val="0"/>
          <w:szCs w:val="20"/>
          <w:lang w:eastAsia="en-US"/>
        </w:rPr>
        <w:t xml:space="preserve"> = 0,43 * 1,85 * 20 = 15,91 kPa</w:t>
      </w:r>
    </w:p>
    <w:p w:rsidR="00184742" w:rsidRDefault="00184742" w:rsidP="00184742">
      <w:pPr>
        <w:rPr>
          <w:rFonts w:asciiTheme="minorHAnsi" w:eastAsiaTheme="minorHAnsi" w:hAnsiTheme="minorHAnsi" w:cstheme="minorHAnsi"/>
          <w:noProof w:val="0"/>
          <w:szCs w:val="20"/>
          <w:lang w:eastAsia="en-US"/>
        </w:rPr>
      </w:pPr>
      <w:proofErr w:type="spellStart"/>
      <w:r w:rsidRPr="00103D11">
        <w:rPr>
          <w:rFonts w:ascii="GreekC" w:eastAsiaTheme="minorHAnsi" w:hAnsi="GreekC" w:cs="GreekC"/>
          <w:noProof w:val="0"/>
          <w:szCs w:val="40"/>
          <w:lang w:eastAsia="en-US"/>
        </w:rPr>
        <w:t>σ</w:t>
      </w:r>
      <w:r>
        <w:rPr>
          <w:rFonts w:asciiTheme="minorHAnsi" w:eastAsiaTheme="minorHAnsi" w:hAnsiTheme="minorHAnsi" w:cstheme="minorHAnsi"/>
          <w:noProof w:val="0"/>
          <w:szCs w:val="20"/>
          <w:lang w:eastAsia="en-US"/>
        </w:rPr>
        <w:t>dop</w:t>
      </w:r>
      <w:proofErr w:type="spellEnd"/>
      <w:r>
        <w:rPr>
          <w:rFonts w:asciiTheme="minorHAnsi" w:eastAsiaTheme="minorHAnsi" w:hAnsiTheme="minorHAnsi" w:cstheme="minorHAnsi"/>
          <w:noProof w:val="0"/>
          <w:szCs w:val="20"/>
          <w:lang w:eastAsia="en-US"/>
        </w:rPr>
        <w:t xml:space="preserve"> = </w:t>
      </w:r>
      <w:proofErr w:type="spellStart"/>
      <w:r>
        <w:rPr>
          <w:rFonts w:asciiTheme="minorHAnsi" w:eastAsiaTheme="minorHAnsi" w:hAnsiTheme="minorHAnsi" w:cstheme="minorHAnsi"/>
          <w:noProof w:val="0"/>
          <w:szCs w:val="20"/>
          <w:lang w:eastAsia="en-US"/>
        </w:rPr>
        <w:t>k.azv</w:t>
      </w:r>
      <w:proofErr w:type="spellEnd"/>
      <w:r>
        <w:rPr>
          <w:rFonts w:asciiTheme="minorHAnsi" w:eastAsiaTheme="minorHAnsi" w:hAnsiTheme="minorHAnsi" w:cstheme="minorHAnsi"/>
          <w:noProof w:val="0"/>
          <w:szCs w:val="20"/>
          <w:lang w:eastAsia="en-US"/>
        </w:rPr>
        <w:t xml:space="preserve"> * q.1k * α</w:t>
      </w:r>
      <w:r w:rsidR="00AF6957">
        <w:rPr>
          <w:rFonts w:asciiTheme="minorHAnsi" w:eastAsiaTheme="minorHAnsi" w:hAnsiTheme="minorHAnsi" w:cstheme="minorHAnsi"/>
          <w:noProof w:val="0"/>
          <w:szCs w:val="20"/>
          <w:lang w:eastAsia="en-US"/>
        </w:rPr>
        <w:t>q</w:t>
      </w:r>
      <w:r>
        <w:rPr>
          <w:rFonts w:asciiTheme="minorHAnsi" w:eastAsiaTheme="minorHAnsi" w:hAnsiTheme="minorHAnsi" w:cstheme="minorHAnsi"/>
          <w:noProof w:val="0"/>
          <w:szCs w:val="20"/>
          <w:lang w:eastAsia="en-US"/>
        </w:rPr>
        <w:t>1</w:t>
      </w:r>
      <w:r w:rsidR="00AF6957">
        <w:rPr>
          <w:rFonts w:asciiTheme="minorHAnsi" w:eastAsiaTheme="minorHAnsi" w:hAnsiTheme="minorHAnsi" w:cstheme="minorHAnsi"/>
          <w:noProof w:val="0"/>
          <w:szCs w:val="20"/>
          <w:lang w:eastAsia="en-US"/>
        </w:rPr>
        <w:t xml:space="preserve"> = 0,43 * 9,00 * 0,60 = 2,32</w:t>
      </w:r>
      <w:r>
        <w:rPr>
          <w:rFonts w:asciiTheme="minorHAnsi" w:eastAsiaTheme="minorHAnsi" w:hAnsiTheme="minorHAnsi" w:cstheme="minorHAnsi"/>
          <w:noProof w:val="0"/>
          <w:szCs w:val="20"/>
          <w:lang w:eastAsia="en-US"/>
        </w:rPr>
        <w:t xml:space="preserve"> kPa </w:t>
      </w:r>
    </w:p>
    <w:p w:rsidR="007072B8" w:rsidRDefault="007072B8" w:rsidP="003732CF">
      <w:pPr>
        <w:rPr>
          <w:rFonts w:asciiTheme="minorHAnsi" w:eastAsiaTheme="minorHAnsi" w:hAnsiTheme="minorHAnsi" w:cstheme="minorHAnsi"/>
          <w:noProof w:val="0"/>
          <w:szCs w:val="20"/>
          <w:lang w:eastAsia="en-US"/>
        </w:rPr>
      </w:pPr>
    </w:p>
    <w:p w:rsidR="007072B8" w:rsidRPr="007072B8" w:rsidRDefault="007072B8" w:rsidP="003732CF">
      <w:pPr>
        <w:rPr>
          <w:rFonts w:asciiTheme="minorHAnsi" w:hAnsiTheme="minorHAnsi" w:cstheme="minorHAnsi"/>
          <w:szCs w:val="22"/>
        </w:rPr>
      </w:pPr>
      <w:r w:rsidRPr="00184742">
        <w:rPr>
          <w:rFonts w:asciiTheme="minorHAnsi" w:hAnsiTheme="minorHAnsi" w:cstheme="minorHAnsi"/>
          <w:szCs w:val="22"/>
        </w:rPr>
        <w:t>Veľkosti zaťažení:</w:t>
      </w:r>
    </w:p>
    <w:p w:rsidR="003732CF" w:rsidRDefault="003732CF" w:rsidP="003732CF">
      <w:pPr>
        <w:rPr>
          <w:rFonts w:asciiTheme="minorHAnsi" w:eastAsiaTheme="minorHAnsi" w:hAnsiTheme="minorHAnsi" w:cstheme="minorHAnsi"/>
          <w:noProof w:val="0"/>
          <w:szCs w:val="20"/>
          <w:lang w:eastAsia="en-US"/>
        </w:rPr>
      </w:pPr>
      <w:r>
        <w:rPr>
          <w:rFonts w:asciiTheme="minorHAnsi" w:eastAsiaTheme="minorHAnsi" w:hAnsiTheme="minorHAnsi" w:cstheme="minorHAnsi"/>
          <w:noProof w:val="0"/>
          <w:szCs w:val="20"/>
          <w:lang w:eastAsia="en-US"/>
        </w:rPr>
        <w:t xml:space="preserve">Q.1k * αQ1 = 300 * 0,90 = 270 </w:t>
      </w:r>
      <w:proofErr w:type="spellStart"/>
      <w:r>
        <w:rPr>
          <w:rFonts w:asciiTheme="minorHAnsi" w:eastAsiaTheme="minorHAnsi" w:hAnsiTheme="minorHAnsi" w:cstheme="minorHAnsi"/>
          <w:noProof w:val="0"/>
          <w:szCs w:val="20"/>
          <w:lang w:eastAsia="en-US"/>
        </w:rPr>
        <w:t>kN</w:t>
      </w:r>
      <w:proofErr w:type="spellEnd"/>
      <w:r w:rsidR="006F1700">
        <w:rPr>
          <w:rFonts w:asciiTheme="minorHAnsi" w:eastAsiaTheme="minorHAnsi" w:hAnsiTheme="minorHAnsi" w:cstheme="minorHAnsi"/>
          <w:noProof w:val="0"/>
          <w:szCs w:val="20"/>
          <w:lang w:eastAsia="en-US"/>
        </w:rPr>
        <w:t>/2m</w:t>
      </w:r>
    </w:p>
    <w:p w:rsidR="003732CF" w:rsidRDefault="003732CF" w:rsidP="003732CF">
      <w:pPr>
        <w:rPr>
          <w:rFonts w:asciiTheme="minorHAnsi" w:eastAsiaTheme="minorHAnsi" w:hAnsiTheme="minorHAnsi" w:cstheme="minorHAnsi"/>
          <w:noProof w:val="0"/>
          <w:szCs w:val="20"/>
          <w:lang w:eastAsia="en-US"/>
        </w:rPr>
      </w:pPr>
      <w:r>
        <w:rPr>
          <w:rFonts w:asciiTheme="minorHAnsi" w:eastAsiaTheme="minorHAnsi" w:hAnsiTheme="minorHAnsi" w:cstheme="minorHAnsi"/>
          <w:noProof w:val="0"/>
          <w:szCs w:val="20"/>
          <w:lang w:eastAsia="en-US"/>
        </w:rPr>
        <w:t xml:space="preserve">0,6 * Q.1k * αQ1 = 0,60 * 300 * 0,90 = 162 </w:t>
      </w:r>
      <w:proofErr w:type="spellStart"/>
      <w:r>
        <w:rPr>
          <w:rFonts w:asciiTheme="minorHAnsi" w:eastAsiaTheme="minorHAnsi" w:hAnsiTheme="minorHAnsi" w:cstheme="minorHAnsi"/>
          <w:noProof w:val="0"/>
          <w:szCs w:val="20"/>
          <w:lang w:eastAsia="en-US"/>
        </w:rPr>
        <w:t>kN</w:t>
      </w:r>
      <w:proofErr w:type="spellEnd"/>
      <w:r w:rsidR="006F1700">
        <w:rPr>
          <w:rFonts w:asciiTheme="minorHAnsi" w:eastAsiaTheme="minorHAnsi" w:hAnsiTheme="minorHAnsi" w:cstheme="minorHAnsi"/>
          <w:noProof w:val="0"/>
          <w:szCs w:val="20"/>
          <w:lang w:eastAsia="en-US"/>
        </w:rPr>
        <w:t>/2m</w:t>
      </w:r>
    </w:p>
    <w:p w:rsidR="007072B8" w:rsidRPr="00E93EBD" w:rsidRDefault="007072B8" w:rsidP="007072B8">
      <w:pPr>
        <w:rPr>
          <w:rFonts w:asciiTheme="minorHAnsi" w:eastAsiaTheme="minorHAnsi" w:hAnsiTheme="minorHAnsi" w:cstheme="minorHAnsi"/>
          <w:noProof w:val="0"/>
          <w:szCs w:val="20"/>
          <w:vertAlign w:val="superscript"/>
          <w:lang w:eastAsia="en-US"/>
        </w:rPr>
      </w:pPr>
      <w:proofErr w:type="spellStart"/>
      <w:r>
        <w:rPr>
          <w:rFonts w:asciiTheme="minorHAnsi" w:eastAsiaTheme="minorHAnsi" w:hAnsiTheme="minorHAnsi" w:cstheme="minorHAnsi"/>
          <w:noProof w:val="0"/>
          <w:szCs w:val="20"/>
          <w:lang w:eastAsia="en-US"/>
        </w:rPr>
        <w:t>F.zem</w:t>
      </w:r>
      <w:proofErr w:type="spellEnd"/>
      <w:r>
        <w:rPr>
          <w:rFonts w:asciiTheme="minorHAnsi" w:eastAsiaTheme="minorHAnsi" w:hAnsiTheme="minorHAnsi" w:cstheme="minorHAnsi"/>
          <w:noProof w:val="0"/>
          <w:szCs w:val="20"/>
          <w:lang w:eastAsia="en-US"/>
        </w:rPr>
        <w:t xml:space="preserve"> = </w:t>
      </w:r>
      <w:proofErr w:type="spellStart"/>
      <w:r w:rsidRPr="00103D11">
        <w:rPr>
          <w:rFonts w:ascii="GreekC" w:eastAsiaTheme="minorHAnsi" w:hAnsi="GreekC" w:cs="GreekC"/>
          <w:noProof w:val="0"/>
          <w:szCs w:val="40"/>
          <w:lang w:eastAsia="en-US"/>
        </w:rPr>
        <w:t>σ</w:t>
      </w:r>
      <w:r>
        <w:rPr>
          <w:rFonts w:asciiTheme="minorHAnsi" w:eastAsiaTheme="minorHAnsi" w:hAnsiTheme="minorHAnsi" w:cstheme="minorHAnsi"/>
          <w:noProof w:val="0"/>
          <w:szCs w:val="20"/>
          <w:lang w:eastAsia="en-US"/>
        </w:rPr>
        <w:t>zem</w:t>
      </w:r>
      <w:proofErr w:type="spellEnd"/>
      <w:r>
        <w:rPr>
          <w:rFonts w:asciiTheme="minorHAnsi" w:eastAsiaTheme="minorHAnsi" w:hAnsiTheme="minorHAnsi" w:cstheme="minorHAnsi"/>
          <w:noProof w:val="0"/>
          <w:szCs w:val="20"/>
          <w:lang w:eastAsia="en-US"/>
        </w:rPr>
        <w:t xml:space="preserve"> * </w:t>
      </w:r>
      <w:proofErr w:type="spellStart"/>
      <w:r>
        <w:rPr>
          <w:rFonts w:asciiTheme="minorHAnsi" w:eastAsiaTheme="minorHAnsi" w:hAnsiTheme="minorHAnsi" w:cstheme="minorHAnsi"/>
          <w:noProof w:val="0"/>
          <w:szCs w:val="20"/>
          <w:lang w:eastAsia="en-US"/>
        </w:rPr>
        <w:t>H.op</w:t>
      </w:r>
      <w:proofErr w:type="spellEnd"/>
      <w:r>
        <w:rPr>
          <w:rFonts w:asciiTheme="minorHAnsi" w:eastAsiaTheme="minorHAnsi" w:hAnsiTheme="minorHAnsi" w:cstheme="minorHAnsi"/>
          <w:noProof w:val="0"/>
          <w:szCs w:val="20"/>
          <w:lang w:eastAsia="en-US"/>
        </w:rPr>
        <w:t xml:space="preserve"> * ½ </w:t>
      </w:r>
      <w:r w:rsidR="006F1700">
        <w:rPr>
          <w:rFonts w:asciiTheme="minorHAnsi" w:eastAsiaTheme="minorHAnsi" w:hAnsiTheme="minorHAnsi" w:cstheme="minorHAnsi"/>
          <w:noProof w:val="0"/>
          <w:szCs w:val="20"/>
          <w:lang w:eastAsia="en-US"/>
        </w:rPr>
        <w:t>*</w:t>
      </w:r>
      <w:proofErr w:type="spellStart"/>
      <w:r w:rsidR="006F1700">
        <w:rPr>
          <w:rFonts w:asciiTheme="minorHAnsi" w:eastAsiaTheme="minorHAnsi" w:hAnsiTheme="minorHAnsi" w:cstheme="minorHAnsi"/>
          <w:noProof w:val="0"/>
          <w:szCs w:val="20"/>
          <w:lang w:eastAsia="en-US"/>
        </w:rPr>
        <w:t>B.zat</w:t>
      </w:r>
      <w:proofErr w:type="spellEnd"/>
      <w:r>
        <w:rPr>
          <w:rFonts w:asciiTheme="minorHAnsi" w:eastAsiaTheme="minorHAnsi" w:hAnsiTheme="minorHAnsi" w:cstheme="minorHAnsi"/>
          <w:noProof w:val="0"/>
          <w:szCs w:val="20"/>
          <w:lang w:eastAsia="en-US"/>
        </w:rPr>
        <w:t>= 15,91 * 1,85 * 0,5</w:t>
      </w:r>
      <w:r w:rsidR="006F1700">
        <w:rPr>
          <w:rFonts w:asciiTheme="minorHAnsi" w:eastAsiaTheme="minorHAnsi" w:hAnsiTheme="minorHAnsi" w:cstheme="minorHAnsi"/>
          <w:noProof w:val="0"/>
          <w:szCs w:val="20"/>
          <w:lang w:eastAsia="en-US"/>
        </w:rPr>
        <w:t xml:space="preserve"> * 2</w:t>
      </w:r>
      <w:r>
        <w:rPr>
          <w:rFonts w:asciiTheme="minorHAnsi" w:eastAsiaTheme="minorHAnsi" w:hAnsiTheme="minorHAnsi" w:cstheme="minorHAnsi"/>
          <w:noProof w:val="0"/>
          <w:szCs w:val="20"/>
          <w:lang w:eastAsia="en-US"/>
        </w:rPr>
        <w:t xml:space="preserve"> = </w:t>
      </w:r>
      <w:r w:rsidR="006F1700">
        <w:rPr>
          <w:rFonts w:asciiTheme="minorHAnsi" w:eastAsiaTheme="minorHAnsi" w:hAnsiTheme="minorHAnsi" w:cstheme="minorHAnsi"/>
          <w:noProof w:val="0"/>
          <w:szCs w:val="20"/>
          <w:lang w:eastAsia="en-US"/>
        </w:rPr>
        <w:t>29,44</w:t>
      </w:r>
      <w:r>
        <w:rPr>
          <w:rFonts w:asciiTheme="minorHAnsi" w:eastAsiaTheme="minorHAnsi" w:hAnsiTheme="minorHAnsi" w:cstheme="minorHAnsi"/>
          <w:noProof w:val="0"/>
          <w:szCs w:val="20"/>
          <w:lang w:eastAsia="en-US"/>
        </w:rPr>
        <w:t xml:space="preserve"> </w:t>
      </w:r>
      <w:proofErr w:type="spellStart"/>
      <w:r>
        <w:rPr>
          <w:rFonts w:asciiTheme="minorHAnsi" w:eastAsiaTheme="minorHAnsi" w:hAnsiTheme="minorHAnsi" w:cstheme="minorHAnsi"/>
          <w:noProof w:val="0"/>
          <w:szCs w:val="20"/>
          <w:lang w:eastAsia="en-US"/>
        </w:rPr>
        <w:t>kN</w:t>
      </w:r>
      <w:proofErr w:type="spellEnd"/>
      <w:r>
        <w:rPr>
          <w:rFonts w:asciiTheme="minorHAnsi" w:eastAsiaTheme="minorHAnsi" w:hAnsiTheme="minorHAnsi" w:cstheme="minorHAnsi"/>
          <w:noProof w:val="0"/>
          <w:szCs w:val="20"/>
          <w:lang w:eastAsia="en-US"/>
        </w:rPr>
        <w:t>/</w:t>
      </w:r>
      <w:r w:rsidR="006F1700">
        <w:rPr>
          <w:rFonts w:asciiTheme="minorHAnsi" w:eastAsiaTheme="minorHAnsi" w:hAnsiTheme="minorHAnsi" w:cstheme="minorHAnsi"/>
          <w:noProof w:val="0"/>
          <w:szCs w:val="20"/>
          <w:lang w:eastAsia="en-US"/>
        </w:rPr>
        <w:t>2</w:t>
      </w:r>
      <w:r>
        <w:rPr>
          <w:rFonts w:asciiTheme="minorHAnsi" w:eastAsiaTheme="minorHAnsi" w:hAnsiTheme="minorHAnsi" w:cstheme="minorHAnsi"/>
          <w:noProof w:val="0"/>
          <w:szCs w:val="20"/>
          <w:lang w:eastAsia="en-US"/>
        </w:rPr>
        <w:t>m</w:t>
      </w:r>
    </w:p>
    <w:p w:rsidR="007072B8" w:rsidRDefault="007072B8" w:rsidP="007072B8">
      <w:pPr>
        <w:rPr>
          <w:rFonts w:asciiTheme="minorHAnsi" w:eastAsiaTheme="minorHAnsi" w:hAnsiTheme="minorHAnsi" w:cstheme="minorHAnsi"/>
          <w:noProof w:val="0"/>
          <w:szCs w:val="20"/>
          <w:vertAlign w:val="superscript"/>
          <w:lang w:eastAsia="en-US"/>
        </w:rPr>
      </w:pPr>
      <w:proofErr w:type="spellStart"/>
      <w:r>
        <w:rPr>
          <w:rFonts w:asciiTheme="minorHAnsi" w:eastAsiaTheme="minorHAnsi" w:hAnsiTheme="minorHAnsi" w:cstheme="minorHAnsi"/>
          <w:noProof w:val="0"/>
          <w:szCs w:val="20"/>
          <w:lang w:eastAsia="en-US"/>
        </w:rPr>
        <w:t>F.dop</w:t>
      </w:r>
      <w:proofErr w:type="spellEnd"/>
      <w:r>
        <w:rPr>
          <w:rFonts w:asciiTheme="minorHAnsi" w:eastAsiaTheme="minorHAnsi" w:hAnsiTheme="minorHAnsi" w:cstheme="minorHAnsi"/>
          <w:noProof w:val="0"/>
          <w:szCs w:val="20"/>
          <w:lang w:eastAsia="en-US"/>
        </w:rPr>
        <w:t xml:space="preserve"> = </w:t>
      </w:r>
      <w:proofErr w:type="spellStart"/>
      <w:r w:rsidRPr="00103D11">
        <w:rPr>
          <w:rFonts w:ascii="GreekC" w:eastAsiaTheme="minorHAnsi" w:hAnsi="GreekC" w:cs="GreekC"/>
          <w:noProof w:val="0"/>
          <w:szCs w:val="40"/>
          <w:lang w:eastAsia="en-US"/>
        </w:rPr>
        <w:t>σ</w:t>
      </w:r>
      <w:r>
        <w:rPr>
          <w:rFonts w:asciiTheme="minorHAnsi" w:eastAsiaTheme="minorHAnsi" w:hAnsiTheme="minorHAnsi" w:cstheme="minorHAnsi"/>
          <w:noProof w:val="0"/>
          <w:szCs w:val="20"/>
          <w:lang w:eastAsia="en-US"/>
        </w:rPr>
        <w:t>dop</w:t>
      </w:r>
      <w:proofErr w:type="spellEnd"/>
      <w:r>
        <w:rPr>
          <w:rFonts w:asciiTheme="minorHAnsi" w:eastAsiaTheme="minorHAnsi" w:hAnsiTheme="minorHAnsi" w:cstheme="minorHAnsi"/>
          <w:noProof w:val="0"/>
          <w:szCs w:val="20"/>
          <w:lang w:eastAsia="en-US"/>
        </w:rPr>
        <w:t xml:space="preserve"> * </w:t>
      </w:r>
      <w:proofErr w:type="spellStart"/>
      <w:r>
        <w:rPr>
          <w:rFonts w:asciiTheme="minorHAnsi" w:eastAsiaTheme="minorHAnsi" w:hAnsiTheme="minorHAnsi" w:cstheme="minorHAnsi"/>
          <w:noProof w:val="0"/>
          <w:szCs w:val="20"/>
          <w:lang w:eastAsia="en-US"/>
        </w:rPr>
        <w:t>H.op</w:t>
      </w:r>
      <w:proofErr w:type="spellEnd"/>
      <w:r>
        <w:rPr>
          <w:rFonts w:asciiTheme="minorHAnsi" w:eastAsiaTheme="minorHAnsi" w:hAnsiTheme="minorHAnsi" w:cstheme="minorHAnsi"/>
          <w:noProof w:val="0"/>
          <w:szCs w:val="20"/>
          <w:lang w:eastAsia="en-US"/>
        </w:rPr>
        <w:t xml:space="preserve"> </w:t>
      </w:r>
      <w:r w:rsidR="006F1700">
        <w:rPr>
          <w:rFonts w:asciiTheme="minorHAnsi" w:eastAsiaTheme="minorHAnsi" w:hAnsiTheme="minorHAnsi" w:cstheme="minorHAnsi"/>
          <w:noProof w:val="0"/>
          <w:szCs w:val="20"/>
          <w:lang w:eastAsia="en-US"/>
        </w:rPr>
        <w:t>*</w:t>
      </w:r>
      <w:proofErr w:type="spellStart"/>
      <w:r w:rsidR="006F1700">
        <w:rPr>
          <w:rFonts w:asciiTheme="minorHAnsi" w:eastAsiaTheme="minorHAnsi" w:hAnsiTheme="minorHAnsi" w:cstheme="minorHAnsi"/>
          <w:noProof w:val="0"/>
          <w:szCs w:val="20"/>
          <w:lang w:eastAsia="en-US"/>
        </w:rPr>
        <w:t>B.zat</w:t>
      </w:r>
      <w:proofErr w:type="spellEnd"/>
      <w:r>
        <w:rPr>
          <w:rFonts w:asciiTheme="minorHAnsi" w:eastAsiaTheme="minorHAnsi" w:hAnsiTheme="minorHAnsi" w:cstheme="minorHAnsi"/>
          <w:noProof w:val="0"/>
          <w:szCs w:val="20"/>
          <w:lang w:eastAsia="en-US"/>
        </w:rPr>
        <w:t xml:space="preserve">= 2,32 * 1,85 </w:t>
      </w:r>
      <w:r w:rsidR="006F1700">
        <w:rPr>
          <w:rFonts w:asciiTheme="minorHAnsi" w:eastAsiaTheme="minorHAnsi" w:hAnsiTheme="minorHAnsi" w:cstheme="minorHAnsi"/>
          <w:noProof w:val="0"/>
          <w:szCs w:val="20"/>
          <w:lang w:eastAsia="en-US"/>
        </w:rPr>
        <w:t>* 2</w:t>
      </w:r>
      <w:r>
        <w:rPr>
          <w:rFonts w:asciiTheme="minorHAnsi" w:eastAsiaTheme="minorHAnsi" w:hAnsiTheme="minorHAnsi" w:cstheme="minorHAnsi"/>
          <w:noProof w:val="0"/>
          <w:szCs w:val="20"/>
          <w:lang w:eastAsia="en-US"/>
        </w:rPr>
        <w:t xml:space="preserve">= </w:t>
      </w:r>
      <w:r w:rsidR="006F1700">
        <w:rPr>
          <w:rFonts w:asciiTheme="minorHAnsi" w:eastAsiaTheme="minorHAnsi" w:hAnsiTheme="minorHAnsi" w:cstheme="minorHAnsi"/>
          <w:noProof w:val="0"/>
          <w:szCs w:val="20"/>
          <w:lang w:eastAsia="en-US"/>
        </w:rPr>
        <w:t>8,58</w:t>
      </w:r>
      <w:r>
        <w:rPr>
          <w:rFonts w:asciiTheme="minorHAnsi" w:eastAsiaTheme="minorHAnsi" w:hAnsiTheme="minorHAnsi" w:cstheme="minorHAnsi"/>
          <w:noProof w:val="0"/>
          <w:szCs w:val="20"/>
          <w:lang w:eastAsia="en-US"/>
        </w:rPr>
        <w:t xml:space="preserve"> </w:t>
      </w:r>
      <w:proofErr w:type="spellStart"/>
      <w:r>
        <w:rPr>
          <w:rFonts w:asciiTheme="minorHAnsi" w:eastAsiaTheme="minorHAnsi" w:hAnsiTheme="minorHAnsi" w:cstheme="minorHAnsi"/>
          <w:noProof w:val="0"/>
          <w:szCs w:val="20"/>
          <w:lang w:eastAsia="en-US"/>
        </w:rPr>
        <w:t>kN</w:t>
      </w:r>
      <w:proofErr w:type="spellEnd"/>
      <w:r>
        <w:rPr>
          <w:rFonts w:asciiTheme="minorHAnsi" w:eastAsiaTheme="minorHAnsi" w:hAnsiTheme="minorHAnsi" w:cstheme="minorHAnsi"/>
          <w:noProof w:val="0"/>
          <w:szCs w:val="20"/>
          <w:lang w:eastAsia="en-US"/>
        </w:rPr>
        <w:t>/</w:t>
      </w:r>
      <w:r w:rsidR="006F1700">
        <w:rPr>
          <w:rFonts w:asciiTheme="minorHAnsi" w:eastAsiaTheme="minorHAnsi" w:hAnsiTheme="minorHAnsi" w:cstheme="minorHAnsi"/>
          <w:noProof w:val="0"/>
          <w:szCs w:val="20"/>
          <w:lang w:eastAsia="en-US"/>
        </w:rPr>
        <w:t>2</w:t>
      </w:r>
      <w:r>
        <w:rPr>
          <w:rFonts w:asciiTheme="minorHAnsi" w:eastAsiaTheme="minorHAnsi" w:hAnsiTheme="minorHAnsi" w:cstheme="minorHAnsi"/>
          <w:noProof w:val="0"/>
          <w:szCs w:val="20"/>
          <w:lang w:eastAsia="en-US"/>
        </w:rPr>
        <w:t>m</w:t>
      </w:r>
    </w:p>
    <w:p w:rsidR="00184742" w:rsidRDefault="00184742" w:rsidP="00511421">
      <w:pPr>
        <w:rPr>
          <w:rFonts w:asciiTheme="minorHAnsi" w:hAnsiTheme="minorHAnsi" w:cstheme="minorHAnsi"/>
          <w:szCs w:val="22"/>
        </w:rPr>
      </w:pPr>
    </w:p>
    <w:p w:rsidR="009448AA" w:rsidRDefault="009448AA" w:rsidP="00511421">
      <w:pPr>
        <w:rPr>
          <w:rFonts w:asciiTheme="minorHAnsi" w:hAnsiTheme="minorHAnsi" w:cstheme="minorHAnsi"/>
          <w:szCs w:val="22"/>
        </w:rPr>
      </w:pPr>
      <w:r>
        <w:rPr>
          <w:rFonts w:asciiTheme="minorHAnsi" w:hAnsiTheme="minorHAnsi" w:cstheme="minorHAnsi"/>
          <w:szCs w:val="22"/>
        </w:rPr>
        <w:t>Ramená síl:</w:t>
      </w:r>
    </w:p>
    <w:p w:rsidR="009448AA" w:rsidRDefault="009448AA" w:rsidP="009448AA">
      <w:pPr>
        <w:rPr>
          <w:rFonts w:asciiTheme="minorHAnsi" w:eastAsiaTheme="minorHAnsi" w:hAnsiTheme="minorHAnsi" w:cstheme="minorHAnsi"/>
          <w:noProof w:val="0"/>
          <w:szCs w:val="20"/>
          <w:lang w:eastAsia="en-US"/>
        </w:rPr>
      </w:pPr>
      <w:proofErr w:type="spellStart"/>
      <w:r>
        <w:rPr>
          <w:rFonts w:asciiTheme="minorHAnsi" w:eastAsiaTheme="minorHAnsi" w:hAnsiTheme="minorHAnsi" w:cstheme="minorHAnsi"/>
          <w:noProof w:val="0"/>
          <w:szCs w:val="20"/>
          <w:lang w:eastAsia="en-US"/>
        </w:rPr>
        <w:t>r.zem</w:t>
      </w:r>
      <w:proofErr w:type="spellEnd"/>
      <w:r>
        <w:rPr>
          <w:rFonts w:asciiTheme="minorHAnsi" w:eastAsiaTheme="minorHAnsi" w:hAnsiTheme="minorHAnsi" w:cstheme="minorHAnsi"/>
          <w:noProof w:val="0"/>
          <w:szCs w:val="20"/>
          <w:lang w:eastAsia="en-US"/>
        </w:rPr>
        <w:t xml:space="preserve"> = 0,617 m</w:t>
      </w:r>
    </w:p>
    <w:p w:rsidR="009448AA" w:rsidRDefault="009448AA" w:rsidP="009448AA">
      <w:pPr>
        <w:rPr>
          <w:rFonts w:asciiTheme="minorHAnsi" w:eastAsiaTheme="minorHAnsi" w:hAnsiTheme="minorHAnsi" w:cstheme="minorHAnsi"/>
          <w:noProof w:val="0"/>
          <w:szCs w:val="20"/>
          <w:lang w:eastAsia="en-US"/>
        </w:rPr>
      </w:pPr>
      <w:proofErr w:type="spellStart"/>
      <w:r>
        <w:rPr>
          <w:rFonts w:asciiTheme="minorHAnsi" w:eastAsiaTheme="minorHAnsi" w:hAnsiTheme="minorHAnsi" w:cstheme="minorHAnsi"/>
          <w:noProof w:val="0"/>
          <w:szCs w:val="20"/>
          <w:lang w:eastAsia="en-US"/>
        </w:rPr>
        <w:t>r.dop</w:t>
      </w:r>
      <w:proofErr w:type="spellEnd"/>
      <w:r>
        <w:rPr>
          <w:rFonts w:asciiTheme="minorHAnsi" w:eastAsiaTheme="minorHAnsi" w:hAnsiTheme="minorHAnsi" w:cstheme="minorHAnsi"/>
          <w:noProof w:val="0"/>
          <w:szCs w:val="20"/>
          <w:lang w:eastAsia="en-US"/>
        </w:rPr>
        <w:t xml:space="preserve"> = 0,925 m</w:t>
      </w:r>
    </w:p>
    <w:p w:rsidR="009448AA" w:rsidRDefault="009448AA" w:rsidP="009448AA">
      <w:pPr>
        <w:rPr>
          <w:rFonts w:asciiTheme="minorHAnsi" w:eastAsiaTheme="minorHAnsi" w:hAnsiTheme="minorHAnsi" w:cstheme="minorHAnsi"/>
          <w:noProof w:val="0"/>
          <w:szCs w:val="20"/>
          <w:lang w:eastAsia="en-US"/>
        </w:rPr>
      </w:pPr>
      <w:r>
        <w:rPr>
          <w:rFonts w:asciiTheme="minorHAnsi" w:eastAsiaTheme="minorHAnsi" w:hAnsiTheme="minorHAnsi" w:cstheme="minorHAnsi"/>
          <w:noProof w:val="0"/>
          <w:szCs w:val="20"/>
          <w:lang w:eastAsia="en-US"/>
        </w:rPr>
        <w:t>r.Q1 = 1,850 m</w:t>
      </w:r>
    </w:p>
    <w:p w:rsidR="009448AA" w:rsidRDefault="009448AA" w:rsidP="009448AA">
      <w:pPr>
        <w:rPr>
          <w:rFonts w:asciiTheme="minorHAnsi" w:eastAsiaTheme="minorHAnsi" w:hAnsiTheme="minorHAnsi" w:cstheme="minorHAnsi"/>
          <w:noProof w:val="0"/>
          <w:szCs w:val="20"/>
          <w:vertAlign w:val="superscript"/>
          <w:lang w:eastAsia="en-US"/>
        </w:rPr>
      </w:pPr>
    </w:p>
    <w:p w:rsidR="0054000E" w:rsidRPr="00CC290C" w:rsidRDefault="00CC290C" w:rsidP="009448AA">
      <w:pPr>
        <w:rPr>
          <w:rFonts w:asciiTheme="minorHAnsi" w:eastAsiaTheme="minorHAnsi" w:hAnsiTheme="minorHAnsi" w:cstheme="minorHAnsi"/>
          <w:noProof w:val="0"/>
          <w:szCs w:val="20"/>
          <w:lang w:eastAsia="en-US"/>
        </w:rPr>
      </w:pPr>
      <w:r>
        <w:rPr>
          <w:rFonts w:asciiTheme="minorHAnsi" w:eastAsiaTheme="minorHAnsi" w:hAnsiTheme="minorHAnsi" w:cstheme="minorHAnsi"/>
          <w:noProof w:val="0"/>
          <w:szCs w:val="20"/>
          <w:lang w:eastAsia="en-US"/>
        </w:rPr>
        <w:t>Vnútorné sily:</w:t>
      </w:r>
    </w:p>
    <w:p w:rsidR="0054000E" w:rsidRDefault="009448AA" w:rsidP="009448AA">
      <w:pPr>
        <w:rPr>
          <w:rFonts w:asciiTheme="minorHAnsi" w:hAnsiTheme="minorHAnsi" w:cstheme="minorHAnsi"/>
        </w:rPr>
      </w:pPr>
      <w:r w:rsidRPr="00E93EBD">
        <w:rPr>
          <w:rFonts w:asciiTheme="minorHAnsi" w:hAnsiTheme="minorHAnsi" w:cstheme="minorHAnsi"/>
        </w:rPr>
        <w:t>M</w:t>
      </w:r>
      <w:r w:rsidRPr="00E93EBD">
        <w:rPr>
          <w:rFonts w:asciiTheme="minorHAnsi" w:hAnsiTheme="minorHAnsi" w:cstheme="minorHAnsi"/>
          <w:vertAlign w:val="subscript"/>
        </w:rPr>
        <w:t xml:space="preserve">Ed </w:t>
      </w:r>
      <w:r w:rsidRPr="00E93EBD">
        <w:rPr>
          <w:rFonts w:asciiTheme="minorHAnsi" w:hAnsiTheme="minorHAnsi" w:cstheme="minorHAnsi"/>
        </w:rPr>
        <w:t xml:space="preserve">= </w:t>
      </w:r>
      <w:r>
        <w:rPr>
          <w:rFonts w:asciiTheme="minorHAnsi" w:hAnsiTheme="minorHAnsi" w:cstheme="minorHAnsi"/>
        </w:rPr>
        <w:t>(</w:t>
      </w:r>
      <w:r w:rsidR="0054000E">
        <w:rPr>
          <w:rFonts w:asciiTheme="minorHAnsi" w:hAnsiTheme="minorHAnsi" w:cstheme="minorHAnsi"/>
        </w:rPr>
        <w:t xml:space="preserve">0,6 * </w:t>
      </w:r>
      <w:r w:rsidR="0054000E">
        <w:rPr>
          <w:rFonts w:asciiTheme="minorHAnsi" w:eastAsiaTheme="minorHAnsi" w:hAnsiTheme="minorHAnsi" w:cstheme="minorHAnsi"/>
          <w:noProof w:val="0"/>
          <w:szCs w:val="20"/>
          <w:lang w:eastAsia="en-US"/>
        </w:rPr>
        <w:t xml:space="preserve">Q.1k * αQ1 </w:t>
      </w:r>
      <w:r>
        <w:rPr>
          <w:rFonts w:asciiTheme="minorHAnsi" w:hAnsiTheme="minorHAnsi" w:cstheme="minorHAnsi"/>
        </w:rPr>
        <w:t>* r.</w:t>
      </w:r>
      <w:r w:rsidR="0054000E">
        <w:rPr>
          <w:rFonts w:asciiTheme="minorHAnsi" w:hAnsiTheme="minorHAnsi" w:cstheme="minorHAnsi"/>
        </w:rPr>
        <w:t xml:space="preserve">Q1 </w:t>
      </w:r>
      <w:r w:rsidRPr="00E93EBD">
        <w:rPr>
          <w:rFonts w:asciiTheme="minorHAnsi" w:hAnsiTheme="minorHAnsi" w:cstheme="minorHAnsi"/>
        </w:rPr>
        <w:t xml:space="preserve">+ </w:t>
      </w:r>
      <w:r>
        <w:rPr>
          <w:rFonts w:asciiTheme="minorHAnsi" w:hAnsiTheme="minorHAnsi" w:cstheme="minorHAnsi"/>
        </w:rPr>
        <w:t>F</w:t>
      </w:r>
      <w:r w:rsidRPr="00E93EBD">
        <w:rPr>
          <w:rFonts w:asciiTheme="minorHAnsi" w:hAnsiTheme="minorHAnsi" w:cstheme="minorHAnsi"/>
        </w:rPr>
        <w:t>.dop</w:t>
      </w:r>
      <w:r>
        <w:rPr>
          <w:rFonts w:asciiTheme="minorHAnsi" w:hAnsiTheme="minorHAnsi" w:cstheme="minorHAnsi"/>
        </w:rPr>
        <w:t xml:space="preserve"> * r.dop</w:t>
      </w:r>
      <w:r w:rsidR="0054000E">
        <w:rPr>
          <w:rFonts w:asciiTheme="minorHAnsi" w:hAnsiTheme="minorHAnsi" w:cstheme="minorHAnsi"/>
        </w:rPr>
        <w:t xml:space="preserve"> + F</w:t>
      </w:r>
      <w:r w:rsidR="0054000E" w:rsidRPr="00E93EBD">
        <w:rPr>
          <w:rFonts w:asciiTheme="minorHAnsi" w:hAnsiTheme="minorHAnsi" w:cstheme="minorHAnsi"/>
        </w:rPr>
        <w:t>.zem</w:t>
      </w:r>
      <w:r w:rsidR="0054000E">
        <w:rPr>
          <w:rFonts w:asciiTheme="minorHAnsi" w:hAnsiTheme="minorHAnsi" w:cstheme="minorHAnsi"/>
        </w:rPr>
        <w:t xml:space="preserve"> * r.zem </w:t>
      </w:r>
      <w:r>
        <w:rPr>
          <w:rFonts w:asciiTheme="minorHAnsi" w:hAnsiTheme="minorHAnsi" w:cstheme="minorHAnsi"/>
        </w:rPr>
        <w:t>) * 1,35</w:t>
      </w:r>
      <w:r w:rsidRPr="00E93EBD">
        <w:rPr>
          <w:rFonts w:asciiTheme="minorHAnsi" w:hAnsiTheme="minorHAnsi" w:cstheme="minorHAnsi"/>
        </w:rPr>
        <w:t xml:space="preserve"> = </w:t>
      </w:r>
    </w:p>
    <w:p w:rsidR="009448AA" w:rsidRPr="00E93EBD" w:rsidRDefault="0054000E" w:rsidP="009448AA">
      <w:pPr>
        <w:rPr>
          <w:rFonts w:asciiTheme="minorHAnsi" w:hAnsiTheme="minorHAnsi" w:cstheme="minorHAnsi"/>
        </w:rPr>
      </w:pPr>
      <w:r>
        <w:rPr>
          <w:rFonts w:asciiTheme="minorHAnsi" w:hAnsiTheme="minorHAnsi" w:cstheme="minorHAnsi"/>
        </w:rPr>
        <w:t xml:space="preserve">       = </w:t>
      </w:r>
      <w:r w:rsidR="009448AA">
        <w:rPr>
          <w:rFonts w:asciiTheme="minorHAnsi" w:hAnsiTheme="minorHAnsi" w:cstheme="minorHAnsi"/>
        </w:rPr>
        <w:t>(</w:t>
      </w:r>
      <w:r>
        <w:rPr>
          <w:rFonts w:asciiTheme="minorHAnsi" w:hAnsiTheme="minorHAnsi" w:cstheme="minorHAnsi"/>
        </w:rPr>
        <w:t>162 * 1,85</w:t>
      </w:r>
      <w:r w:rsidR="009448AA">
        <w:rPr>
          <w:rFonts w:asciiTheme="minorHAnsi" w:hAnsiTheme="minorHAnsi" w:cstheme="minorHAnsi"/>
        </w:rPr>
        <w:t xml:space="preserve"> + </w:t>
      </w:r>
      <w:r w:rsidR="006F1700">
        <w:rPr>
          <w:rFonts w:asciiTheme="minorHAnsi" w:hAnsiTheme="minorHAnsi" w:cstheme="minorHAnsi"/>
        </w:rPr>
        <w:t>8,58</w:t>
      </w:r>
      <w:r>
        <w:rPr>
          <w:rFonts w:asciiTheme="minorHAnsi" w:hAnsiTheme="minorHAnsi" w:cstheme="minorHAnsi"/>
        </w:rPr>
        <w:t xml:space="preserve"> * 0,925 + </w:t>
      </w:r>
      <w:r w:rsidR="006F1700">
        <w:rPr>
          <w:rFonts w:asciiTheme="minorHAnsi" w:hAnsiTheme="minorHAnsi" w:cstheme="minorHAnsi"/>
        </w:rPr>
        <w:t>29,44 * 0,617</w:t>
      </w:r>
      <w:r w:rsidR="009448AA">
        <w:rPr>
          <w:rFonts w:asciiTheme="minorHAnsi" w:hAnsiTheme="minorHAnsi" w:cstheme="minorHAnsi"/>
        </w:rPr>
        <w:t xml:space="preserve">) * 1,35 = </w:t>
      </w:r>
      <w:r w:rsidR="006F1700">
        <w:rPr>
          <w:rFonts w:asciiTheme="minorHAnsi" w:hAnsiTheme="minorHAnsi" w:cstheme="minorHAnsi"/>
        </w:rPr>
        <w:t>439,83</w:t>
      </w:r>
      <w:r w:rsidR="009448AA">
        <w:rPr>
          <w:rFonts w:asciiTheme="minorHAnsi" w:hAnsiTheme="minorHAnsi" w:cstheme="minorHAnsi"/>
        </w:rPr>
        <w:t xml:space="preserve"> kNm/</w:t>
      </w:r>
      <w:r w:rsidR="006F1700">
        <w:rPr>
          <w:rFonts w:asciiTheme="minorHAnsi" w:hAnsiTheme="minorHAnsi" w:cstheme="minorHAnsi"/>
        </w:rPr>
        <w:t>2</w:t>
      </w:r>
      <w:r w:rsidR="009448AA">
        <w:rPr>
          <w:rFonts w:asciiTheme="minorHAnsi" w:hAnsiTheme="minorHAnsi" w:cstheme="minorHAnsi"/>
        </w:rPr>
        <w:t xml:space="preserve">m </w:t>
      </w:r>
    </w:p>
    <w:p w:rsidR="009448AA" w:rsidRPr="00FF2BD7" w:rsidRDefault="009448AA" w:rsidP="009448AA">
      <w:pPr>
        <w:rPr>
          <w:rFonts w:asciiTheme="minorHAnsi" w:hAnsiTheme="minorHAnsi" w:cstheme="minorHAnsi"/>
        </w:rPr>
      </w:pPr>
      <w:r>
        <w:rPr>
          <w:rFonts w:asciiTheme="minorHAnsi" w:hAnsiTheme="minorHAnsi" w:cstheme="minorHAnsi"/>
        </w:rPr>
        <w:t>V</w:t>
      </w:r>
      <w:r w:rsidRPr="00E93EBD">
        <w:rPr>
          <w:rFonts w:asciiTheme="minorHAnsi" w:hAnsiTheme="minorHAnsi" w:cstheme="minorHAnsi"/>
          <w:vertAlign w:val="subscript"/>
        </w:rPr>
        <w:t xml:space="preserve">Ed </w:t>
      </w:r>
      <w:r>
        <w:rPr>
          <w:rFonts w:asciiTheme="minorHAnsi" w:hAnsiTheme="minorHAnsi" w:cstheme="minorHAnsi"/>
        </w:rPr>
        <w:t>= (</w:t>
      </w:r>
      <w:r w:rsidR="006F1700">
        <w:rPr>
          <w:rFonts w:asciiTheme="minorHAnsi" w:hAnsiTheme="minorHAnsi" w:cstheme="minorHAnsi"/>
        </w:rPr>
        <w:t xml:space="preserve">0,6 * </w:t>
      </w:r>
      <w:r w:rsidR="006F1700">
        <w:rPr>
          <w:rFonts w:asciiTheme="minorHAnsi" w:eastAsiaTheme="minorHAnsi" w:hAnsiTheme="minorHAnsi" w:cstheme="minorHAnsi"/>
          <w:noProof w:val="0"/>
          <w:szCs w:val="20"/>
          <w:lang w:eastAsia="en-US"/>
        </w:rPr>
        <w:t xml:space="preserve">Q.1k * αQ1 + </w:t>
      </w:r>
      <w:r>
        <w:rPr>
          <w:rFonts w:asciiTheme="minorHAnsi" w:hAnsiTheme="minorHAnsi" w:cstheme="minorHAnsi"/>
        </w:rPr>
        <w:t>F</w:t>
      </w:r>
      <w:r w:rsidRPr="00E93EBD">
        <w:rPr>
          <w:rFonts w:asciiTheme="minorHAnsi" w:hAnsiTheme="minorHAnsi" w:cstheme="minorHAnsi"/>
        </w:rPr>
        <w:t xml:space="preserve">.zem + </w:t>
      </w:r>
      <w:r>
        <w:rPr>
          <w:rFonts w:asciiTheme="minorHAnsi" w:hAnsiTheme="minorHAnsi" w:cstheme="minorHAnsi"/>
        </w:rPr>
        <w:t>F</w:t>
      </w:r>
      <w:r w:rsidRPr="00E93EBD">
        <w:rPr>
          <w:rFonts w:asciiTheme="minorHAnsi" w:hAnsiTheme="minorHAnsi" w:cstheme="minorHAnsi"/>
        </w:rPr>
        <w:t>.dop</w:t>
      </w:r>
      <w:r>
        <w:rPr>
          <w:rFonts w:asciiTheme="minorHAnsi" w:hAnsiTheme="minorHAnsi" w:cstheme="minorHAnsi"/>
        </w:rPr>
        <w:t>) * 1,35 = (</w:t>
      </w:r>
      <w:r w:rsidR="006F1700">
        <w:rPr>
          <w:rFonts w:asciiTheme="minorHAnsi" w:hAnsiTheme="minorHAnsi" w:cstheme="minorHAnsi"/>
        </w:rPr>
        <w:t>162,00</w:t>
      </w:r>
      <w:r>
        <w:rPr>
          <w:rFonts w:asciiTheme="minorHAnsi" w:hAnsiTheme="minorHAnsi" w:cstheme="minorHAnsi"/>
        </w:rPr>
        <w:t xml:space="preserve"> + </w:t>
      </w:r>
      <w:r w:rsidR="006F1700">
        <w:rPr>
          <w:rFonts w:asciiTheme="minorHAnsi" w:hAnsiTheme="minorHAnsi" w:cstheme="minorHAnsi"/>
        </w:rPr>
        <w:t>29,44 + 8,58</w:t>
      </w:r>
      <w:r>
        <w:rPr>
          <w:rFonts w:asciiTheme="minorHAnsi" w:hAnsiTheme="minorHAnsi" w:cstheme="minorHAnsi"/>
        </w:rPr>
        <w:t xml:space="preserve">) * 1,35 = </w:t>
      </w:r>
      <w:r w:rsidR="006F1700">
        <w:rPr>
          <w:rFonts w:asciiTheme="minorHAnsi" w:hAnsiTheme="minorHAnsi" w:cstheme="minorHAnsi"/>
        </w:rPr>
        <w:t>270,39</w:t>
      </w:r>
      <w:r>
        <w:rPr>
          <w:rFonts w:asciiTheme="minorHAnsi" w:hAnsiTheme="minorHAnsi" w:cstheme="minorHAnsi"/>
        </w:rPr>
        <w:t xml:space="preserve"> kN/</w:t>
      </w:r>
      <w:r w:rsidR="006F1700">
        <w:rPr>
          <w:rFonts w:asciiTheme="minorHAnsi" w:hAnsiTheme="minorHAnsi" w:cstheme="minorHAnsi"/>
        </w:rPr>
        <w:t>2</w:t>
      </w:r>
      <w:r>
        <w:rPr>
          <w:rFonts w:asciiTheme="minorHAnsi" w:hAnsiTheme="minorHAnsi" w:cstheme="minorHAnsi"/>
        </w:rPr>
        <w:t>m</w:t>
      </w:r>
    </w:p>
    <w:p w:rsidR="00184742" w:rsidRDefault="00184742" w:rsidP="00511421">
      <w:pPr>
        <w:rPr>
          <w:rFonts w:asciiTheme="minorHAnsi" w:hAnsiTheme="minorHAnsi" w:cstheme="minorHAnsi"/>
          <w:szCs w:val="22"/>
        </w:rPr>
      </w:pPr>
    </w:p>
    <w:p w:rsidR="001939CF" w:rsidRDefault="001939CF" w:rsidP="00511421">
      <w:r>
        <w:drawing>
          <wp:inline distT="0" distB="0" distL="0" distR="0" wp14:anchorId="6E2A5821" wp14:editId="13632CCF">
            <wp:extent cx="5006433" cy="2674189"/>
            <wp:effectExtent l="0" t="0" r="0" b="0"/>
            <wp:docPr id="131" name="Obrázok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5043182" cy="2693818"/>
                    </a:xfrm>
                    <a:prstGeom prst="rect">
                      <a:avLst/>
                    </a:prstGeom>
                  </pic:spPr>
                </pic:pic>
              </a:graphicData>
            </a:graphic>
          </wp:inline>
        </w:drawing>
      </w:r>
    </w:p>
    <w:p w:rsidR="002E4DFA" w:rsidRDefault="002E4DFA" w:rsidP="00511421"/>
    <w:p w:rsidR="00312BF8" w:rsidRDefault="001939CF" w:rsidP="00272F5A">
      <w:pPr>
        <w:rPr>
          <w:rFonts w:asciiTheme="minorHAnsi" w:hAnsiTheme="minorHAnsi" w:cstheme="minorHAnsi"/>
          <w:szCs w:val="22"/>
        </w:rPr>
      </w:pPr>
      <w:r>
        <w:lastRenderedPageBreak/>
        <w:drawing>
          <wp:inline distT="0" distB="0" distL="0" distR="0" wp14:anchorId="6555C62C" wp14:editId="7326E0B3">
            <wp:extent cx="4951562" cy="2387987"/>
            <wp:effectExtent l="0" t="0" r="0" b="0"/>
            <wp:docPr id="159" name="Obrázo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4986544" cy="2404858"/>
                    </a:xfrm>
                    <a:prstGeom prst="rect">
                      <a:avLst/>
                    </a:prstGeom>
                  </pic:spPr>
                </pic:pic>
              </a:graphicData>
            </a:graphic>
          </wp:inline>
        </w:drawing>
      </w:r>
    </w:p>
    <w:p w:rsidR="002E4DFA" w:rsidRPr="00312BF8" w:rsidRDefault="002E4DFA" w:rsidP="00272F5A">
      <w:pPr>
        <w:rPr>
          <w:rFonts w:asciiTheme="minorHAnsi" w:hAnsiTheme="minorHAnsi" w:cstheme="minorHAnsi"/>
          <w:szCs w:val="22"/>
        </w:rPr>
      </w:pPr>
    </w:p>
    <w:p w:rsidR="00D33D01" w:rsidRPr="00D33D01" w:rsidRDefault="00D33D01" w:rsidP="00272F5A">
      <w:pPr>
        <w:pStyle w:val="Nadpis2"/>
      </w:pPr>
      <w:bookmarkStart w:id="92" w:name="_Toc531001463"/>
      <w:r>
        <w:t>OPORA č.3</w:t>
      </w:r>
      <w:bookmarkEnd w:id="92"/>
    </w:p>
    <w:p w:rsidR="00D33D01" w:rsidRDefault="00D33D01" w:rsidP="00D33D01">
      <w:pPr>
        <w:ind w:firstLine="576"/>
      </w:pPr>
      <w:r>
        <w:rPr>
          <w:rFonts w:asciiTheme="minorHAnsi" w:hAnsiTheme="minorHAnsi" w:cstheme="minorHAnsi"/>
        </w:rPr>
        <w:t>Opora je navrhnutá ako úložný prah založený na veľkopriemerových pilótach.</w:t>
      </w:r>
      <w:r w:rsidRPr="00D33D01">
        <w:rPr>
          <w:rFonts w:asciiTheme="minorHAnsi" w:hAnsiTheme="minorHAnsi" w:cstheme="minorHAnsi"/>
        </w:rPr>
        <w:t xml:space="preserve"> </w:t>
      </w:r>
      <w:r>
        <w:rPr>
          <w:rFonts w:asciiTheme="minorHAnsi" w:hAnsiTheme="minorHAnsi" w:cstheme="minorHAnsi"/>
        </w:rPr>
        <w:t>Detailnejšie charakteristiky zemín pod základovou škárou sú uvedené pri výpočte dĺžky pilót.</w:t>
      </w:r>
    </w:p>
    <w:p w:rsidR="00F24D37" w:rsidRDefault="00F24D37" w:rsidP="003C30C3">
      <w:pPr>
        <w:rPr>
          <w:rFonts w:asciiTheme="minorHAnsi" w:hAnsiTheme="minorHAnsi" w:cs="Arial"/>
          <w:szCs w:val="22"/>
          <w:highlight w:val="yellow"/>
        </w:rPr>
      </w:pPr>
    </w:p>
    <w:p w:rsidR="00F24D37" w:rsidRDefault="00F24D37" w:rsidP="00272F5A">
      <w:pPr>
        <w:rPr>
          <w:rFonts w:asciiTheme="minorHAnsi" w:hAnsiTheme="minorHAnsi" w:cs="Arial"/>
          <w:szCs w:val="22"/>
          <w:highlight w:val="yellow"/>
        </w:rPr>
      </w:pPr>
      <w:r>
        <w:drawing>
          <wp:inline distT="0" distB="0" distL="0" distR="0" wp14:anchorId="63263DF6" wp14:editId="27593C8C">
            <wp:extent cx="6119495" cy="5276215"/>
            <wp:effectExtent l="0" t="0" r="0" b="0"/>
            <wp:docPr id="126" name="Obrázok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6119495" cy="5276215"/>
                    </a:xfrm>
                    <a:prstGeom prst="rect">
                      <a:avLst/>
                    </a:prstGeom>
                  </pic:spPr>
                </pic:pic>
              </a:graphicData>
            </a:graphic>
          </wp:inline>
        </w:drawing>
      </w:r>
    </w:p>
    <w:p w:rsidR="007407BC" w:rsidRDefault="007407BC" w:rsidP="00272F5A">
      <w:pPr>
        <w:rPr>
          <w:rFonts w:asciiTheme="minorHAnsi" w:hAnsiTheme="minorHAnsi" w:cs="Arial"/>
          <w:szCs w:val="22"/>
          <w:highlight w:val="yellow"/>
        </w:rPr>
      </w:pPr>
    </w:p>
    <w:p w:rsidR="007407BC" w:rsidRPr="00D33D01" w:rsidRDefault="007407BC" w:rsidP="007407BC">
      <w:pPr>
        <w:pStyle w:val="Nadpis3"/>
      </w:pPr>
      <w:bookmarkStart w:id="93" w:name="_Toc531001464"/>
      <w:r w:rsidRPr="00D33D01">
        <w:lastRenderedPageBreak/>
        <w:t>SÚSTREDENÝ TLAK</w:t>
      </w:r>
      <w:r>
        <w:t xml:space="preserve"> POD LOŽISKOM</w:t>
      </w:r>
      <w:bookmarkEnd w:id="93"/>
    </w:p>
    <w:p w:rsidR="005B52DC" w:rsidRDefault="007407BC" w:rsidP="007407BC">
      <w:pPr>
        <w:ind w:firstLine="708"/>
        <w:rPr>
          <w:rFonts w:asciiTheme="minorHAnsi" w:hAnsiTheme="minorHAnsi" w:cstheme="minorHAnsi"/>
        </w:rPr>
      </w:pPr>
      <w:r>
        <w:rPr>
          <w:rFonts w:asciiTheme="minorHAnsi" w:hAnsiTheme="minorHAnsi" w:cstheme="minorHAnsi"/>
        </w:rPr>
        <w:t>Sústredené namáhanie pod ložiskom bolo posúdené len pre nepriaznivejšie namáhaný úložný prah vybraný z opôr č.1 a č.3. Posúdenie je uvedené pri opore č.1.</w:t>
      </w:r>
    </w:p>
    <w:p w:rsidR="007407BC" w:rsidRDefault="007407BC" w:rsidP="007407BC">
      <w:pPr>
        <w:ind w:firstLine="708"/>
        <w:rPr>
          <w:rFonts w:asciiTheme="minorHAnsi" w:hAnsiTheme="minorHAnsi" w:cs="Arial"/>
          <w:szCs w:val="22"/>
          <w:highlight w:val="yellow"/>
        </w:rPr>
      </w:pPr>
    </w:p>
    <w:p w:rsidR="007407BC" w:rsidRPr="00D70EBC" w:rsidRDefault="007407BC" w:rsidP="007407BC">
      <w:pPr>
        <w:pStyle w:val="Nadpis3"/>
      </w:pPr>
      <w:bookmarkStart w:id="94" w:name="_Toc531001465"/>
      <w:r>
        <w:t>STABILITA OPORY – REAKCIE DO PILÓT</w:t>
      </w:r>
      <w:bookmarkEnd w:id="94"/>
    </w:p>
    <w:p w:rsidR="003A6CF8" w:rsidRPr="00F736FA" w:rsidRDefault="007407BC" w:rsidP="00522DCE">
      <w:pPr>
        <w:ind w:firstLine="576"/>
        <w:rPr>
          <w:rFonts w:asciiTheme="minorHAnsi" w:hAnsiTheme="minorHAnsi" w:cstheme="minorHAnsi"/>
        </w:rPr>
      </w:pPr>
      <w:r>
        <w:rPr>
          <w:rFonts w:asciiTheme="minorHAnsi" w:hAnsiTheme="minorHAnsi" w:cstheme="minorHAnsi"/>
        </w:rPr>
        <w:t>Výpočet reakcií do pilót bol vypracovaný tabuľkovým ručným výpočtom. Boli vypočítane sily pre dve  najnepriaznivejšie možné kombináce. Z nich boli vypočítan</w:t>
      </w:r>
      <w:r w:rsidR="00522DCE">
        <w:rPr>
          <w:rFonts w:asciiTheme="minorHAnsi" w:hAnsiTheme="minorHAnsi" w:cstheme="minorHAnsi"/>
        </w:rPr>
        <w:t xml:space="preserve">é maximálne reakcie do pilóty. </w:t>
      </w:r>
    </w:p>
    <w:p w:rsidR="00F736FA" w:rsidRPr="003A6CF8" w:rsidRDefault="00F736FA" w:rsidP="00F736FA">
      <w:pPr>
        <w:pStyle w:val="Nadpis4"/>
      </w:pPr>
      <w:r w:rsidRPr="00D70EBC">
        <w:t>KOMBINÁCIA č.1</w:t>
      </w:r>
    </w:p>
    <w:p w:rsidR="00F736FA" w:rsidRDefault="00F736FA" w:rsidP="00F736FA">
      <w:pPr>
        <w:rPr>
          <w:rFonts w:asciiTheme="minorHAnsi" w:hAnsiTheme="minorHAnsi" w:cs="Arial"/>
          <w:szCs w:val="22"/>
          <w:highlight w:val="yellow"/>
        </w:rPr>
      </w:pPr>
      <w:r>
        <w:drawing>
          <wp:inline distT="0" distB="0" distL="0" distR="0" wp14:anchorId="291540D0" wp14:editId="6A9A63A4">
            <wp:extent cx="5322374" cy="2099310"/>
            <wp:effectExtent l="0" t="0" r="0" b="0"/>
            <wp:docPr id="165" name="Obrázok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0"/>
                    <a:srcRect l="793"/>
                    <a:stretch/>
                  </pic:blipFill>
                  <pic:spPr bwMode="auto">
                    <a:xfrm>
                      <a:off x="0" y="0"/>
                      <a:ext cx="5343861" cy="2107785"/>
                    </a:xfrm>
                    <a:prstGeom prst="rect">
                      <a:avLst/>
                    </a:prstGeom>
                    <a:ln>
                      <a:noFill/>
                    </a:ln>
                    <a:extLst>
                      <a:ext uri="{53640926-AAD7-44D8-BBD7-CCE9431645EC}">
                        <a14:shadowObscured xmlns:a14="http://schemas.microsoft.com/office/drawing/2010/main"/>
                      </a:ext>
                    </a:extLst>
                  </pic:spPr>
                </pic:pic>
              </a:graphicData>
            </a:graphic>
          </wp:inline>
        </w:drawing>
      </w:r>
    </w:p>
    <w:p w:rsidR="00F736FA" w:rsidRDefault="00F736FA" w:rsidP="00F736FA">
      <w:pPr>
        <w:rPr>
          <w:rFonts w:asciiTheme="minorHAnsi" w:hAnsiTheme="minorHAnsi" w:cs="Arial"/>
          <w:szCs w:val="22"/>
          <w:highlight w:val="yellow"/>
        </w:rPr>
      </w:pPr>
      <w:r>
        <w:drawing>
          <wp:inline distT="0" distB="0" distL="0" distR="0" wp14:anchorId="4834EF2A" wp14:editId="6165B328">
            <wp:extent cx="4495800" cy="1371600"/>
            <wp:effectExtent l="0" t="0" r="0" b="0"/>
            <wp:docPr id="166" name="Obrázo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4495800" cy="1371600"/>
                    </a:xfrm>
                    <a:prstGeom prst="rect">
                      <a:avLst/>
                    </a:prstGeom>
                  </pic:spPr>
                </pic:pic>
              </a:graphicData>
            </a:graphic>
          </wp:inline>
        </w:drawing>
      </w:r>
    </w:p>
    <w:p w:rsidR="00F736FA" w:rsidRDefault="00F736FA" w:rsidP="00F736FA">
      <w:pPr>
        <w:rPr>
          <w:rFonts w:asciiTheme="minorHAnsi" w:hAnsiTheme="minorHAnsi" w:cs="Arial"/>
          <w:szCs w:val="22"/>
          <w:highlight w:val="yellow"/>
        </w:rPr>
      </w:pPr>
      <w:r>
        <w:drawing>
          <wp:inline distT="0" distB="0" distL="0" distR="0" wp14:anchorId="0262A587" wp14:editId="10B44D48">
            <wp:extent cx="4533900" cy="3911767"/>
            <wp:effectExtent l="0" t="0" r="0" b="0"/>
            <wp:docPr id="167" name="Obrázo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4559240" cy="3933630"/>
                    </a:xfrm>
                    <a:prstGeom prst="rect">
                      <a:avLst/>
                    </a:prstGeom>
                  </pic:spPr>
                </pic:pic>
              </a:graphicData>
            </a:graphic>
          </wp:inline>
        </w:drawing>
      </w:r>
    </w:p>
    <w:p w:rsidR="00F736FA" w:rsidRDefault="00F736FA" w:rsidP="00F736FA">
      <w:pPr>
        <w:rPr>
          <w:rFonts w:asciiTheme="minorHAnsi" w:hAnsiTheme="minorHAnsi" w:cs="Arial"/>
          <w:szCs w:val="22"/>
          <w:highlight w:val="yellow"/>
        </w:rPr>
      </w:pPr>
      <w:r>
        <w:lastRenderedPageBreak/>
        <w:drawing>
          <wp:inline distT="0" distB="0" distL="0" distR="0" wp14:anchorId="38EECD64" wp14:editId="338ECABC">
            <wp:extent cx="4962525" cy="1127051"/>
            <wp:effectExtent l="0" t="0" r="0" b="0"/>
            <wp:docPr id="168" name="Obrázok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3"/>
                    <a:srcRect b="53779"/>
                    <a:stretch/>
                  </pic:blipFill>
                  <pic:spPr bwMode="auto">
                    <a:xfrm>
                      <a:off x="0" y="0"/>
                      <a:ext cx="4962525" cy="1127051"/>
                    </a:xfrm>
                    <a:prstGeom prst="rect">
                      <a:avLst/>
                    </a:prstGeom>
                    <a:ln>
                      <a:noFill/>
                    </a:ln>
                    <a:extLst>
                      <a:ext uri="{53640926-AAD7-44D8-BBD7-CCE9431645EC}">
                        <a14:shadowObscured xmlns:a14="http://schemas.microsoft.com/office/drawing/2010/main"/>
                      </a:ext>
                    </a:extLst>
                  </pic:spPr>
                </pic:pic>
              </a:graphicData>
            </a:graphic>
          </wp:inline>
        </w:drawing>
      </w:r>
    </w:p>
    <w:p w:rsidR="003A6CF8" w:rsidRDefault="003A6CF8" w:rsidP="00F736FA">
      <w:pPr>
        <w:rPr>
          <w:rFonts w:asciiTheme="minorHAnsi" w:hAnsiTheme="minorHAnsi" w:cs="Arial"/>
          <w:szCs w:val="22"/>
          <w:highlight w:val="yellow"/>
        </w:rPr>
      </w:pPr>
      <w:r>
        <w:drawing>
          <wp:inline distT="0" distB="0" distL="0" distR="0" wp14:anchorId="3E12B1C7" wp14:editId="6E3AE187">
            <wp:extent cx="4962525" cy="1077433"/>
            <wp:effectExtent l="0" t="0" r="0" b="0"/>
            <wp:docPr id="172" name="Obrázok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3"/>
                    <a:srcRect t="55814"/>
                    <a:stretch/>
                  </pic:blipFill>
                  <pic:spPr bwMode="auto">
                    <a:xfrm>
                      <a:off x="0" y="0"/>
                      <a:ext cx="4962525" cy="1077433"/>
                    </a:xfrm>
                    <a:prstGeom prst="rect">
                      <a:avLst/>
                    </a:prstGeom>
                    <a:ln>
                      <a:noFill/>
                    </a:ln>
                    <a:extLst>
                      <a:ext uri="{53640926-AAD7-44D8-BBD7-CCE9431645EC}">
                        <a14:shadowObscured xmlns:a14="http://schemas.microsoft.com/office/drawing/2010/main"/>
                      </a:ext>
                    </a:extLst>
                  </pic:spPr>
                </pic:pic>
              </a:graphicData>
            </a:graphic>
          </wp:inline>
        </w:drawing>
      </w:r>
    </w:p>
    <w:p w:rsidR="00F736FA" w:rsidRPr="003A6CF8" w:rsidRDefault="00F736FA" w:rsidP="00F736FA">
      <w:pPr>
        <w:pStyle w:val="Nadpis4"/>
      </w:pPr>
      <w:r>
        <w:t>KOMBINÁCIA č.2</w:t>
      </w:r>
    </w:p>
    <w:p w:rsidR="00F736FA" w:rsidRDefault="00F736FA" w:rsidP="00F736FA">
      <w:pPr>
        <w:rPr>
          <w:rFonts w:asciiTheme="minorHAnsi" w:hAnsiTheme="minorHAnsi" w:cs="Arial"/>
          <w:szCs w:val="22"/>
          <w:highlight w:val="yellow"/>
        </w:rPr>
      </w:pPr>
      <w:r>
        <w:drawing>
          <wp:inline distT="0" distB="0" distL="0" distR="0" wp14:anchorId="4B1F3BC9" wp14:editId="6A1E4F8C">
            <wp:extent cx="4295775" cy="3342446"/>
            <wp:effectExtent l="0" t="0" r="0" b="0"/>
            <wp:docPr id="169" name="Obrázok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4"/>
                    <a:srcRect l="622"/>
                    <a:stretch/>
                  </pic:blipFill>
                  <pic:spPr bwMode="auto">
                    <a:xfrm>
                      <a:off x="0" y="0"/>
                      <a:ext cx="4302242" cy="3347478"/>
                    </a:xfrm>
                    <a:prstGeom prst="rect">
                      <a:avLst/>
                    </a:prstGeom>
                    <a:ln>
                      <a:noFill/>
                    </a:ln>
                    <a:extLst>
                      <a:ext uri="{53640926-AAD7-44D8-BBD7-CCE9431645EC}">
                        <a14:shadowObscured xmlns:a14="http://schemas.microsoft.com/office/drawing/2010/main"/>
                      </a:ext>
                    </a:extLst>
                  </pic:spPr>
                </pic:pic>
              </a:graphicData>
            </a:graphic>
          </wp:inline>
        </w:drawing>
      </w:r>
    </w:p>
    <w:p w:rsidR="00F736FA" w:rsidRDefault="00F736FA" w:rsidP="00F736FA">
      <w:pPr>
        <w:rPr>
          <w:rFonts w:asciiTheme="minorHAnsi" w:hAnsiTheme="minorHAnsi" w:cs="Arial"/>
          <w:szCs w:val="22"/>
          <w:highlight w:val="yellow"/>
        </w:rPr>
      </w:pPr>
      <w:r>
        <w:drawing>
          <wp:inline distT="0" distB="0" distL="0" distR="0" wp14:anchorId="78FEDD06" wp14:editId="26F5B7E7">
            <wp:extent cx="4258734" cy="3200400"/>
            <wp:effectExtent l="0" t="0" r="0" b="0"/>
            <wp:docPr id="170" name="Obrázok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4329453" cy="3253545"/>
                    </a:xfrm>
                    <a:prstGeom prst="rect">
                      <a:avLst/>
                    </a:prstGeom>
                  </pic:spPr>
                </pic:pic>
              </a:graphicData>
            </a:graphic>
          </wp:inline>
        </w:drawing>
      </w:r>
    </w:p>
    <w:p w:rsidR="00F736FA" w:rsidRDefault="00F736FA" w:rsidP="00F736FA">
      <w:pPr>
        <w:rPr>
          <w:rFonts w:asciiTheme="minorHAnsi" w:hAnsiTheme="minorHAnsi" w:cs="Arial"/>
          <w:szCs w:val="22"/>
          <w:highlight w:val="yellow"/>
        </w:rPr>
      </w:pPr>
    </w:p>
    <w:p w:rsidR="00F736FA" w:rsidRDefault="00F736FA" w:rsidP="00F736FA">
      <w:pPr>
        <w:rPr>
          <w:rFonts w:asciiTheme="minorHAnsi" w:hAnsiTheme="minorHAnsi" w:cs="Arial"/>
          <w:szCs w:val="22"/>
          <w:highlight w:val="yellow"/>
        </w:rPr>
      </w:pPr>
      <w:r>
        <w:lastRenderedPageBreak/>
        <w:drawing>
          <wp:inline distT="0" distB="0" distL="0" distR="0" wp14:anchorId="1A090FC5" wp14:editId="385A98EC">
            <wp:extent cx="4738769" cy="2476500"/>
            <wp:effectExtent l="0" t="0" r="0" b="0"/>
            <wp:docPr id="171" name="Obrázok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4754556" cy="2484751"/>
                    </a:xfrm>
                    <a:prstGeom prst="rect">
                      <a:avLst/>
                    </a:prstGeom>
                  </pic:spPr>
                </pic:pic>
              </a:graphicData>
            </a:graphic>
          </wp:inline>
        </w:drawing>
      </w:r>
    </w:p>
    <w:p w:rsidR="00F736FA" w:rsidRDefault="00F736FA" w:rsidP="00F736FA">
      <w:pPr>
        <w:rPr>
          <w:rFonts w:asciiTheme="minorHAnsi" w:hAnsiTheme="minorHAnsi" w:cs="Arial"/>
          <w:szCs w:val="22"/>
          <w:highlight w:val="yellow"/>
        </w:rPr>
      </w:pPr>
    </w:p>
    <w:p w:rsidR="00170453" w:rsidRPr="00DA1934" w:rsidRDefault="00170453" w:rsidP="00170453">
      <w:pPr>
        <w:pStyle w:val="Nadpis3"/>
      </w:pPr>
      <w:bookmarkStart w:id="95" w:name="_Toc531001466"/>
      <w:r>
        <w:t>NÁVRH PILÓT PRE OPORU č.3</w:t>
      </w:r>
      <w:bookmarkEnd w:id="95"/>
    </w:p>
    <w:p w:rsidR="00681824" w:rsidRDefault="00681824" w:rsidP="00681824">
      <w:pPr>
        <w:keepNext/>
        <w:keepLines/>
        <w:widowControl w:val="0"/>
        <w:autoSpaceDE w:val="0"/>
        <w:autoSpaceDN w:val="0"/>
        <w:adjustRightInd w:val="0"/>
        <w:spacing w:before="96"/>
        <w:rPr>
          <w:rFonts w:ascii="Arial" w:hAnsi="Arial" w:cs="Arial"/>
          <w:b/>
          <w:bCs/>
          <w:color w:val="007AC3"/>
          <w:sz w:val="24"/>
        </w:rPr>
      </w:pPr>
      <w:r>
        <w:rPr>
          <w:rFonts w:ascii="Arial" w:hAnsi="Arial" w:cs="Arial"/>
          <w:b/>
          <w:bCs/>
          <w:color w:val="007AC3"/>
          <w:sz w:val="24"/>
        </w:rPr>
        <w:t>Vstupní data</w:t>
      </w:r>
    </w:p>
    <w:p w:rsidR="00681824" w:rsidRDefault="00681824" w:rsidP="00681824">
      <w:pPr>
        <w:keepNext/>
        <w:keepLines/>
        <w:widowControl w:val="0"/>
        <w:autoSpaceDE w:val="0"/>
        <w:autoSpaceDN w:val="0"/>
        <w:adjustRightInd w:val="0"/>
        <w:rPr>
          <w:rFonts w:ascii="Arial" w:hAnsi="Arial" w:cs="Arial"/>
          <w:color w:val="000000"/>
          <w:sz w:val="20"/>
          <w:szCs w:val="20"/>
        </w:rPr>
      </w:pPr>
      <w:r>
        <w:rPr>
          <w:rFonts w:ascii="Arial" w:hAnsi="Arial" w:cs="Arial"/>
          <w:b/>
          <w:bCs/>
          <w:color w:val="007AC3"/>
          <w:sz w:val="20"/>
          <w:szCs w:val="20"/>
        </w:rPr>
        <w:t>Materiály a normy</w:t>
      </w:r>
    </w:p>
    <w:p w:rsidR="00681824" w:rsidRDefault="00681824" w:rsidP="00681824">
      <w:pPr>
        <w:keepNext/>
        <w:keepLines/>
        <w:widowControl w:val="0"/>
        <w:autoSpaceDE w:val="0"/>
        <w:autoSpaceDN w:val="0"/>
        <w:adjustRightInd w:val="0"/>
        <w:spacing w:line="79" w:lineRule="exact"/>
        <w:rPr>
          <w:rFonts w:ascii="Arial" w:hAnsi="Arial" w:cs="Arial"/>
          <w:color w:val="000000"/>
          <w:sz w:val="20"/>
          <w:szCs w:val="20"/>
        </w:rPr>
      </w:pPr>
    </w:p>
    <w:tbl>
      <w:tblPr>
        <w:tblW w:w="0" w:type="auto"/>
        <w:tblLayout w:type="fixed"/>
        <w:tblCellMar>
          <w:left w:w="0" w:type="dxa"/>
          <w:right w:w="100" w:type="dxa"/>
        </w:tblCellMar>
        <w:tblLook w:val="0000" w:firstRow="0" w:lastRow="0" w:firstColumn="0" w:lastColumn="0" w:noHBand="0" w:noVBand="0"/>
      </w:tblPr>
      <w:tblGrid>
        <w:gridCol w:w="4169"/>
        <w:gridCol w:w="1841"/>
      </w:tblGrid>
      <w:tr w:rsidR="00681824" w:rsidTr="00D84BF9">
        <w:trPr>
          <w:cantSplit/>
        </w:trPr>
        <w:tc>
          <w:tcPr>
            <w:tcW w:w="4169"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Betonové konstrukce :</w:t>
            </w:r>
          </w:p>
        </w:tc>
        <w:tc>
          <w:tcPr>
            <w:tcW w:w="1841"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EN 1992-1-1 (EC2)</w:t>
            </w:r>
          </w:p>
        </w:tc>
      </w:tr>
      <w:tr w:rsidR="00681824" w:rsidTr="00D84BF9">
        <w:trPr>
          <w:cantSplit/>
        </w:trPr>
        <w:tc>
          <w:tcPr>
            <w:tcW w:w="4169"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Součinitele EN 1992-1-1 :</w:t>
            </w:r>
          </w:p>
        </w:tc>
        <w:tc>
          <w:tcPr>
            <w:tcW w:w="1841"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standardní</w:t>
            </w:r>
          </w:p>
        </w:tc>
      </w:tr>
      <w:tr w:rsidR="00681824" w:rsidTr="00D84BF9">
        <w:trPr>
          <w:cantSplit/>
        </w:trPr>
        <w:tc>
          <w:tcPr>
            <w:tcW w:w="4169"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Ocelové konstrukce :</w:t>
            </w:r>
          </w:p>
        </w:tc>
        <w:tc>
          <w:tcPr>
            <w:tcW w:w="1841"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EN 1993-1-1 (EC3)</w:t>
            </w:r>
          </w:p>
        </w:tc>
      </w:tr>
      <w:tr w:rsidR="00681824" w:rsidTr="00D84BF9">
        <w:trPr>
          <w:cantSplit/>
        </w:trPr>
        <w:tc>
          <w:tcPr>
            <w:tcW w:w="4169"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Dílčí součinitel únosnosti ocelového průřezu :</w:t>
            </w:r>
          </w:p>
        </w:tc>
        <w:tc>
          <w:tcPr>
            <w:tcW w:w="1841"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Symbol" w:hAnsi="Symbol" w:cs="Symbol"/>
                <w:color w:val="000000"/>
                <w:sz w:val="20"/>
                <w:szCs w:val="20"/>
              </w:rPr>
              <w:t></w:t>
            </w:r>
            <w:r>
              <w:rPr>
                <w:rFonts w:ascii="Arial" w:hAnsi="Arial" w:cs="Arial"/>
                <w:color w:val="000000"/>
                <w:position w:val="-4"/>
                <w:sz w:val="16"/>
                <w:szCs w:val="16"/>
              </w:rPr>
              <w:t>M0</w:t>
            </w:r>
            <w:r>
              <w:rPr>
                <w:rFonts w:ascii="Arial" w:hAnsi="Arial" w:cs="Arial"/>
                <w:color w:val="000000"/>
                <w:sz w:val="20"/>
                <w:szCs w:val="20"/>
              </w:rPr>
              <w:t xml:space="preserve"> = 1,00</w:t>
            </w:r>
          </w:p>
        </w:tc>
      </w:tr>
      <w:tr w:rsidR="00681824" w:rsidTr="00D84BF9">
        <w:trPr>
          <w:cantSplit/>
        </w:trPr>
        <w:tc>
          <w:tcPr>
            <w:tcW w:w="4169"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Dřevěné konstrukce :</w:t>
            </w:r>
          </w:p>
        </w:tc>
        <w:tc>
          <w:tcPr>
            <w:tcW w:w="1841"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EN 1995-1-1 (EC5)</w:t>
            </w:r>
          </w:p>
        </w:tc>
      </w:tr>
      <w:tr w:rsidR="00681824" w:rsidTr="00D84BF9">
        <w:trPr>
          <w:cantSplit/>
        </w:trPr>
        <w:tc>
          <w:tcPr>
            <w:tcW w:w="4169"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Dílčí součinitel vlastností dřeva :</w:t>
            </w:r>
          </w:p>
        </w:tc>
        <w:tc>
          <w:tcPr>
            <w:tcW w:w="1841"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Symbol" w:hAnsi="Symbol" w:cs="Symbol"/>
                <w:color w:val="000000"/>
                <w:sz w:val="20"/>
                <w:szCs w:val="20"/>
              </w:rPr>
              <w:t></w:t>
            </w:r>
            <w:r>
              <w:rPr>
                <w:rFonts w:ascii="Arial" w:hAnsi="Arial" w:cs="Arial"/>
                <w:color w:val="000000"/>
                <w:position w:val="-4"/>
                <w:sz w:val="16"/>
                <w:szCs w:val="16"/>
              </w:rPr>
              <w:t>M</w:t>
            </w:r>
            <w:r>
              <w:rPr>
                <w:rFonts w:ascii="Arial" w:hAnsi="Arial" w:cs="Arial"/>
                <w:color w:val="000000"/>
                <w:sz w:val="20"/>
                <w:szCs w:val="20"/>
              </w:rPr>
              <w:t xml:space="preserve"> = 1,30</w:t>
            </w:r>
          </w:p>
        </w:tc>
      </w:tr>
      <w:tr w:rsidR="00681824" w:rsidTr="00D84BF9">
        <w:trPr>
          <w:cantSplit/>
        </w:trPr>
        <w:tc>
          <w:tcPr>
            <w:tcW w:w="4169"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Součinitel vlivu zatížení a vlhkosti (dřevo) :</w:t>
            </w:r>
          </w:p>
        </w:tc>
        <w:tc>
          <w:tcPr>
            <w:tcW w:w="1841"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k</w:t>
            </w:r>
            <w:r>
              <w:rPr>
                <w:rFonts w:ascii="Arial" w:hAnsi="Arial" w:cs="Arial"/>
                <w:color w:val="000000"/>
                <w:position w:val="-4"/>
                <w:sz w:val="16"/>
                <w:szCs w:val="16"/>
              </w:rPr>
              <w:t>mod</w:t>
            </w:r>
            <w:r>
              <w:rPr>
                <w:rFonts w:ascii="Arial" w:hAnsi="Arial" w:cs="Arial"/>
                <w:color w:val="000000"/>
                <w:sz w:val="20"/>
                <w:szCs w:val="20"/>
              </w:rPr>
              <w:t xml:space="preserve"> = 0,50</w:t>
            </w:r>
          </w:p>
        </w:tc>
      </w:tr>
      <w:tr w:rsidR="00681824" w:rsidTr="00D84BF9">
        <w:trPr>
          <w:cantSplit/>
        </w:trPr>
        <w:tc>
          <w:tcPr>
            <w:tcW w:w="4169" w:type="dxa"/>
            <w:tcBorders>
              <w:top w:val="nil"/>
              <w:left w:val="nil"/>
              <w:bottom w:val="nil"/>
              <w:right w:val="nil"/>
            </w:tcBorders>
          </w:tcPr>
          <w:p w:rsidR="00681824" w:rsidRDefault="00681824" w:rsidP="00D84BF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Součinitel šířky průřezu ve smyku (dřevo) :</w:t>
            </w:r>
          </w:p>
        </w:tc>
        <w:tc>
          <w:tcPr>
            <w:tcW w:w="1841" w:type="dxa"/>
            <w:tcBorders>
              <w:top w:val="nil"/>
              <w:left w:val="nil"/>
              <w:bottom w:val="nil"/>
              <w:right w:val="nil"/>
            </w:tcBorders>
          </w:tcPr>
          <w:p w:rsidR="00681824" w:rsidRDefault="00681824" w:rsidP="00D84BF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k</w:t>
            </w:r>
            <w:r>
              <w:rPr>
                <w:rFonts w:ascii="Arial" w:hAnsi="Arial" w:cs="Arial"/>
                <w:color w:val="000000"/>
                <w:position w:val="-4"/>
                <w:sz w:val="16"/>
                <w:szCs w:val="16"/>
              </w:rPr>
              <w:t>cr</w:t>
            </w:r>
            <w:r>
              <w:rPr>
                <w:rFonts w:ascii="Arial" w:hAnsi="Arial" w:cs="Arial"/>
                <w:color w:val="000000"/>
                <w:sz w:val="20"/>
                <w:szCs w:val="20"/>
              </w:rPr>
              <w:t xml:space="preserve"> = 0,67</w:t>
            </w:r>
          </w:p>
        </w:tc>
      </w:tr>
    </w:tbl>
    <w:p w:rsidR="00681824" w:rsidRDefault="00681824" w:rsidP="00681824">
      <w:pPr>
        <w:widowControl w:val="0"/>
        <w:autoSpaceDE w:val="0"/>
        <w:autoSpaceDN w:val="0"/>
        <w:adjustRightInd w:val="0"/>
        <w:spacing w:line="79" w:lineRule="exact"/>
        <w:rPr>
          <w:rFonts w:ascii="Arial" w:hAnsi="Arial" w:cs="Arial"/>
          <w:color w:val="000000"/>
          <w:sz w:val="20"/>
          <w:szCs w:val="20"/>
        </w:rPr>
      </w:pPr>
    </w:p>
    <w:p w:rsidR="00681824" w:rsidRDefault="00681824" w:rsidP="00681824">
      <w:pPr>
        <w:keepNext/>
        <w:keepLines/>
        <w:widowControl w:val="0"/>
        <w:autoSpaceDE w:val="0"/>
        <w:autoSpaceDN w:val="0"/>
        <w:adjustRightInd w:val="0"/>
        <w:rPr>
          <w:rFonts w:ascii="Arial" w:hAnsi="Arial" w:cs="Arial"/>
          <w:color w:val="000000"/>
          <w:sz w:val="20"/>
          <w:szCs w:val="20"/>
        </w:rPr>
      </w:pPr>
      <w:r>
        <w:rPr>
          <w:rFonts w:ascii="Arial" w:hAnsi="Arial" w:cs="Arial"/>
          <w:b/>
          <w:bCs/>
          <w:color w:val="007AC3"/>
          <w:sz w:val="20"/>
          <w:szCs w:val="20"/>
        </w:rPr>
        <w:t>Piloty</w:t>
      </w:r>
    </w:p>
    <w:p w:rsidR="00681824" w:rsidRDefault="00681824" w:rsidP="00681824">
      <w:pPr>
        <w:keepNext/>
        <w:keepLines/>
        <w:widowControl w:val="0"/>
        <w:autoSpaceDE w:val="0"/>
        <w:autoSpaceDN w:val="0"/>
        <w:adjustRightInd w:val="0"/>
        <w:spacing w:line="79" w:lineRule="exact"/>
        <w:rPr>
          <w:rFonts w:ascii="Arial" w:hAnsi="Arial" w:cs="Arial"/>
          <w:color w:val="000000"/>
          <w:sz w:val="20"/>
          <w:szCs w:val="20"/>
        </w:rPr>
      </w:pPr>
    </w:p>
    <w:tbl>
      <w:tblPr>
        <w:tblW w:w="0" w:type="auto"/>
        <w:tblLayout w:type="fixed"/>
        <w:tblCellMar>
          <w:left w:w="0" w:type="dxa"/>
          <w:right w:w="100" w:type="dxa"/>
        </w:tblCellMar>
        <w:tblLook w:val="0000" w:firstRow="0" w:lastRow="0" w:firstColumn="0" w:lastColumn="0" w:noHBand="0" w:noVBand="0"/>
      </w:tblPr>
      <w:tblGrid>
        <w:gridCol w:w="3287"/>
        <w:gridCol w:w="2740"/>
      </w:tblGrid>
      <w:tr w:rsidR="00681824" w:rsidTr="00D84BF9">
        <w:trPr>
          <w:cantSplit/>
        </w:trPr>
        <w:tc>
          <w:tcPr>
            <w:tcW w:w="3287"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Výpočet pro odvodněné podmínky :</w:t>
            </w:r>
          </w:p>
        </w:tc>
        <w:tc>
          <w:tcPr>
            <w:tcW w:w="2740"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ČSN 73 1002</w:t>
            </w:r>
          </w:p>
        </w:tc>
      </w:tr>
      <w:tr w:rsidR="00681824" w:rsidTr="00D84BF9">
        <w:trPr>
          <w:cantSplit/>
        </w:trPr>
        <w:tc>
          <w:tcPr>
            <w:tcW w:w="3287"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Zatěžovací křivka :</w:t>
            </w:r>
          </w:p>
        </w:tc>
        <w:tc>
          <w:tcPr>
            <w:tcW w:w="2740"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nelineární (Masopust)</w:t>
            </w:r>
          </w:p>
        </w:tc>
      </w:tr>
      <w:tr w:rsidR="00681824" w:rsidTr="00D84BF9">
        <w:trPr>
          <w:cantSplit/>
        </w:trPr>
        <w:tc>
          <w:tcPr>
            <w:tcW w:w="3287"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Vodorovná únosnost :</w:t>
            </w:r>
          </w:p>
        </w:tc>
        <w:tc>
          <w:tcPr>
            <w:tcW w:w="2740"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pružný poloprostor</w:t>
            </w:r>
          </w:p>
        </w:tc>
      </w:tr>
      <w:tr w:rsidR="00681824" w:rsidTr="00D84BF9">
        <w:trPr>
          <w:cantSplit/>
        </w:trPr>
        <w:tc>
          <w:tcPr>
            <w:tcW w:w="3287"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Metodika posouzení :</w:t>
            </w:r>
          </w:p>
        </w:tc>
        <w:tc>
          <w:tcPr>
            <w:tcW w:w="2740"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výpočet podle EN 1997</w:t>
            </w:r>
          </w:p>
        </w:tc>
      </w:tr>
      <w:tr w:rsidR="00681824" w:rsidTr="00D84BF9">
        <w:trPr>
          <w:cantSplit/>
        </w:trPr>
        <w:tc>
          <w:tcPr>
            <w:tcW w:w="3287" w:type="dxa"/>
            <w:tcBorders>
              <w:top w:val="nil"/>
              <w:left w:val="nil"/>
              <w:bottom w:val="nil"/>
              <w:right w:val="nil"/>
            </w:tcBorders>
          </w:tcPr>
          <w:p w:rsidR="00681824" w:rsidRDefault="00681824" w:rsidP="00D84BF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Návrhový přístup :</w:t>
            </w:r>
          </w:p>
        </w:tc>
        <w:tc>
          <w:tcPr>
            <w:tcW w:w="2740" w:type="dxa"/>
            <w:tcBorders>
              <w:top w:val="nil"/>
              <w:left w:val="nil"/>
              <w:bottom w:val="nil"/>
              <w:right w:val="nil"/>
            </w:tcBorders>
          </w:tcPr>
          <w:p w:rsidR="00681824" w:rsidRDefault="00681824" w:rsidP="00D84BF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2 - redukce zatížení a odporu</w:t>
            </w:r>
          </w:p>
        </w:tc>
      </w:tr>
    </w:tbl>
    <w:p w:rsidR="00681824" w:rsidRDefault="00681824" w:rsidP="00681824">
      <w:pPr>
        <w:widowControl w:val="0"/>
        <w:autoSpaceDE w:val="0"/>
        <w:autoSpaceDN w:val="0"/>
        <w:adjustRightInd w:val="0"/>
        <w:spacing w:line="79" w:lineRule="exact"/>
        <w:rPr>
          <w:rFonts w:ascii="Arial" w:hAnsi="Arial" w:cs="Arial"/>
          <w:color w:val="000000"/>
          <w:sz w:val="20"/>
          <w:szCs w:val="20"/>
        </w:rPr>
      </w:pPr>
    </w:p>
    <w:p w:rsidR="00681824" w:rsidRDefault="00681824" w:rsidP="00681824">
      <w:pPr>
        <w:keepNext/>
        <w:keepLines/>
        <w:widowControl w:val="0"/>
        <w:autoSpaceDE w:val="0"/>
        <w:autoSpaceDN w:val="0"/>
        <w:adjustRightInd w:val="0"/>
        <w:rPr>
          <w:rFonts w:ascii="Arial" w:hAnsi="Arial" w:cs="Arial"/>
          <w:color w:val="000000"/>
          <w:sz w:val="20"/>
          <w:szCs w:val="20"/>
        </w:rPr>
      </w:pPr>
      <w:r>
        <w:rPr>
          <w:rFonts w:ascii="Arial" w:hAnsi="Arial" w:cs="Arial"/>
          <w:b/>
          <w:bCs/>
          <w:color w:val="007AC3"/>
          <w:sz w:val="20"/>
          <w:szCs w:val="20"/>
        </w:rPr>
        <w:t xml:space="preserve">Základní parametry zemin </w:t>
      </w:r>
    </w:p>
    <w:p w:rsidR="00681824" w:rsidRDefault="00681824" w:rsidP="00681824">
      <w:pPr>
        <w:keepNext/>
        <w:keepLines/>
        <w:widowControl w:val="0"/>
        <w:autoSpaceDE w:val="0"/>
        <w:autoSpaceDN w:val="0"/>
        <w:adjustRightInd w:val="0"/>
        <w:spacing w:line="65" w:lineRule="exact"/>
        <w:rPr>
          <w:rFonts w:ascii="Arial" w:hAnsi="Arial" w:cs="Arial"/>
          <w:color w:val="000000"/>
          <w:sz w:val="20"/>
          <w:szCs w:val="20"/>
        </w:rPr>
      </w:pPr>
    </w:p>
    <w:tbl>
      <w:tblPr>
        <w:tblW w:w="9527" w:type="dxa"/>
        <w:tblInd w:w="64" w:type="dxa"/>
        <w:tblLayout w:type="fixed"/>
        <w:tblCellMar>
          <w:left w:w="50" w:type="dxa"/>
          <w:right w:w="50" w:type="dxa"/>
        </w:tblCellMar>
        <w:tblLook w:val="0000" w:firstRow="0" w:lastRow="0" w:firstColumn="0" w:lastColumn="0" w:noHBand="0" w:noVBand="0"/>
      </w:tblPr>
      <w:tblGrid>
        <w:gridCol w:w="632"/>
        <w:gridCol w:w="3335"/>
        <w:gridCol w:w="1056"/>
        <w:gridCol w:w="1101"/>
        <w:gridCol w:w="1101"/>
        <w:gridCol w:w="1302"/>
        <w:gridCol w:w="1000"/>
      </w:tblGrid>
      <w:tr w:rsidR="00681824" w:rsidTr="00865334">
        <w:trPr>
          <w:cantSplit/>
          <w:trHeight w:val="291"/>
          <w:tblHeader/>
        </w:trPr>
        <w:tc>
          <w:tcPr>
            <w:tcW w:w="632" w:type="dxa"/>
            <w:vMerge w:val="restart"/>
            <w:tcBorders>
              <w:top w:val="single" w:sz="11" w:space="0" w:color="007AC3"/>
              <w:left w:val="single" w:sz="11" w:space="0" w:color="007AC3"/>
              <w:bottom w:val="nil"/>
              <w:right w:val="single" w:sz="4" w:space="0" w:color="7FBDE1"/>
            </w:tcBorders>
            <w:shd w:val="clear" w:color="BFDEF0" w:fill="BFDEF0"/>
            <w:tcMar>
              <w:top w:w="11"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Číslo</w:t>
            </w:r>
          </w:p>
        </w:tc>
        <w:tc>
          <w:tcPr>
            <w:tcW w:w="3335" w:type="dxa"/>
            <w:vMerge w:val="restart"/>
            <w:tcBorders>
              <w:top w:val="single" w:sz="11" w:space="0" w:color="007AC3"/>
              <w:left w:val="single" w:sz="4" w:space="0" w:color="7FBDE1"/>
              <w:bottom w:val="nil"/>
              <w:right w:val="single" w:sz="4" w:space="0" w:color="7FBDE1"/>
            </w:tcBorders>
            <w:shd w:val="clear" w:color="BFDEF0" w:fill="BFDEF0"/>
            <w:tcMar>
              <w:top w:w="11"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Název</w:t>
            </w:r>
          </w:p>
        </w:tc>
        <w:tc>
          <w:tcPr>
            <w:tcW w:w="1056" w:type="dxa"/>
            <w:vMerge w:val="restart"/>
            <w:tcBorders>
              <w:top w:val="single" w:sz="11" w:space="0" w:color="007AC3"/>
              <w:left w:val="single" w:sz="4" w:space="0" w:color="7FBDE1"/>
              <w:bottom w:val="nil"/>
              <w:right w:val="single" w:sz="4" w:space="0" w:color="7FBDE1"/>
            </w:tcBorders>
            <w:shd w:val="clear" w:color="BFDEF0" w:fill="BFDEF0"/>
            <w:tcMar>
              <w:top w:w="11"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Vzorek</w:t>
            </w:r>
          </w:p>
        </w:tc>
        <w:tc>
          <w:tcPr>
            <w:tcW w:w="1101" w:type="dxa"/>
            <w:tcBorders>
              <w:top w:val="single" w:sz="11" w:space="0" w:color="007AC3"/>
              <w:left w:val="single" w:sz="4" w:space="0" w:color="7FBDE1"/>
              <w:bottom w:val="nil"/>
              <w:right w:val="single" w:sz="4" w:space="0" w:color="7FBDE1"/>
            </w:tcBorders>
            <w:shd w:val="clear" w:color="BFDEF0" w:fill="BFDEF0"/>
            <w:tcMar>
              <w:top w:w="11" w:type="dxa"/>
              <w:bottom w:w="25"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Symbol" w:hAnsi="Symbol" w:cs="Symbol"/>
                <w:b/>
                <w:bCs/>
                <w:color w:val="007AC3"/>
                <w:sz w:val="20"/>
                <w:szCs w:val="20"/>
              </w:rPr>
              <w:t></w:t>
            </w:r>
            <w:r>
              <w:rPr>
                <w:rFonts w:ascii="Arial" w:hAnsi="Arial" w:cs="Arial"/>
                <w:b/>
                <w:bCs/>
                <w:color w:val="007AC3"/>
                <w:position w:val="-4"/>
                <w:sz w:val="16"/>
                <w:szCs w:val="16"/>
              </w:rPr>
              <w:t>ef</w:t>
            </w:r>
          </w:p>
        </w:tc>
        <w:tc>
          <w:tcPr>
            <w:tcW w:w="1101" w:type="dxa"/>
            <w:tcBorders>
              <w:top w:val="single" w:sz="11" w:space="0" w:color="007AC3"/>
              <w:left w:val="single" w:sz="4" w:space="0" w:color="7FBDE1"/>
              <w:bottom w:val="nil"/>
              <w:right w:val="single" w:sz="4" w:space="0" w:color="7FBDE1"/>
            </w:tcBorders>
            <w:shd w:val="clear" w:color="BFDEF0" w:fill="BFDEF0"/>
            <w:tcMar>
              <w:top w:w="11" w:type="dxa"/>
              <w:bottom w:w="25"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c</w:t>
            </w:r>
            <w:r>
              <w:rPr>
                <w:rFonts w:ascii="Arial" w:hAnsi="Arial" w:cs="Arial"/>
                <w:b/>
                <w:bCs/>
                <w:color w:val="007AC3"/>
                <w:position w:val="-4"/>
                <w:sz w:val="16"/>
                <w:szCs w:val="16"/>
              </w:rPr>
              <w:t>ef</w:t>
            </w:r>
          </w:p>
        </w:tc>
        <w:tc>
          <w:tcPr>
            <w:tcW w:w="1302" w:type="dxa"/>
            <w:tcBorders>
              <w:top w:val="single" w:sz="11" w:space="0" w:color="007AC3"/>
              <w:left w:val="single" w:sz="4" w:space="0" w:color="7FBDE1"/>
              <w:bottom w:val="nil"/>
              <w:right w:val="single" w:sz="4" w:space="0" w:color="7FBDE1"/>
            </w:tcBorders>
            <w:shd w:val="clear" w:color="BFDEF0" w:fill="BFDEF0"/>
            <w:tcMar>
              <w:top w:w="11" w:type="dxa"/>
              <w:bottom w:w="25"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Symbol" w:hAnsi="Symbol" w:cs="Symbol"/>
                <w:b/>
                <w:bCs/>
                <w:color w:val="007AC3"/>
                <w:sz w:val="20"/>
                <w:szCs w:val="20"/>
              </w:rPr>
              <w:t></w:t>
            </w:r>
          </w:p>
        </w:tc>
        <w:tc>
          <w:tcPr>
            <w:tcW w:w="1000" w:type="dxa"/>
            <w:tcBorders>
              <w:top w:val="single" w:sz="11" w:space="0" w:color="007AC3"/>
              <w:left w:val="single" w:sz="4" w:space="0" w:color="7FBDE1"/>
              <w:bottom w:val="nil"/>
              <w:right w:val="single" w:sz="11" w:space="0" w:color="007AC3"/>
            </w:tcBorders>
            <w:shd w:val="clear" w:color="BFDEF0" w:fill="BFDEF0"/>
            <w:tcMar>
              <w:top w:w="11" w:type="dxa"/>
              <w:bottom w:w="25"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Symbol" w:hAnsi="Symbol" w:cs="Symbol"/>
                <w:b/>
                <w:bCs/>
                <w:color w:val="007AC3"/>
                <w:sz w:val="20"/>
                <w:szCs w:val="20"/>
              </w:rPr>
              <w:t></w:t>
            </w:r>
          </w:p>
        </w:tc>
      </w:tr>
      <w:tr w:rsidR="00681824" w:rsidTr="00865334">
        <w:trPr>
          <w:cantSplit/>
          <w:trHeight w:val="242"/>
          <w:tblHeader/>
        </w:trPr>
        <w:tc>
          <w:tcPr>
            <w:tcW w:w="632" w:type="dxa"/>
            <w:vMerge/>
            <w:tcBorders>
              <w:top w:val="nil"/>
              <w:left w:val="single" w:sz="11" w:space="0" w:color="007AC3"/>
              <w:bottom w:val="single" w:sz="11" w:space="0" w:color="007AC3"/>
              <w:right w:val="single" w:sz="4" w:space="0" w:color="7FBDE1"/>
            </w:tcBorders>
            <w:shd w:val="clear" w:color="BFDEF0" w:fill="BFDEF0"/>
            <w:tcMar>
              <w:bottom w:w="11" w:type="dxa"/>
            </w:tcMar>
            <w:vAlign w:val="center"/>
          </w:tcPr>
          <w:p w:rsidR="00681824" w:rsidRDefault="00681824" w:rsidP="00D84BF9">
            <w:pPr>
              <w:keepNext/>
              <w:widowControl w:val="0"/>
              <w:autoSpaceDE w:val="0"/>
              <w:autoSpaceDN w:val="0"/>
              <w:adjustRightInd w:val="0"/>
              <w:rPr>
                <w:rFonts w:ascii="Arial" w:hAnsi="Arial" w:cs="Arial"/>
                <w:color w:val="000000"/>
                <w:sz w:val="20"/>
                <w:szCs w:val="20"/>
              </w:rPr>
            </w:pPr>
          </w:p>
        </w:tc>
        <w:tc>
          <w:tcPr>
            <w:tcW w:w="3335" w:type="dxa"/>
            <w:vMerge/>
            <w:tcBorders>
              <w:top w:val="nil"/>
              <w:left w:val="single" w:sz="4" w:space="0" w:color="7FBDE1"/>
              <w:bottom w:val="single" w:sz="11" w:space="0" w:color="007AC3"/>
              <w:right w:val="single" w:sz="4" w:space="0" w:color="7FBDE1"/>
            </w:tcBorders>
            <w:shd w:val="clear" w:color="BFDEF0" w:fill="BFDEF0"/>
            <w:tcMar>
              <w:bottom w:w="11" w:type="dxa"/>
            </w:tcMar>
            <w:vAlign w:val="center"/>
          </w:tcPr>
          <w:p w:rsidR="00681824" w:rsidRDefault="00681824" w:rsidP="00D84BF9">
            <w:pPr>
              <w:keepNext/>
              <w:widowControl w:val="0"/>
              <w:autoSpaceDE w:val="0"/>
              <w:autoSpaceDN w:val="0"/>
              <w:adjustRightInd w:val="0"/>
              <w:rPr>
                <w:rFonts w:ascii="Arial" w:hAnsi="Arial" w:cs="Arial"/>
                <w:color w:val="000000"/>
                <w:sz w:val="20"/>
                <w:szCs w:val="20"/>
              </w:rPr>
            </w:pPr>
          </w:p>
        </w:tc>
        <w:tc>
          <w:tcPr>
            <w:tcW w:w="1056" w:type="dxa"/>
            <w:vMerge/>
            <w:tcBorders>
              <w:top w:val="nil"/>
              <w:left w:val="single" w:sz="4" w:space="0" w:color="7FBDE1"/>
              <w:bottom w:val="single" w:sz="11" w:space="0" w:color="007AC3"/>
              <w:right w:val="single" w:sz="4" w:space="0" w:color="7FBDE1"/>
            </w:tcBorders>
            <w:shd w:val="clear" w:color="BFDEF0" w:fill="BFDEF0"/>
            <w:tcMar>
              <w:bottom w:w="11" w:type="dxa"/>
            </w:tcMar>
            <w:vAlign w:val="center"/>
          </w:tcPr>
          <w:p w:rsidR="00681824" w:rsidRDefault="00681824" w:rsidP="00D84BF9">
            <w:pPr>
              <w:keepNext/>
              <w:widowControl w:val="0"/>
              <w:autoSpaceDE w:val="0"/>
              <w:autoSpaceDN w:val="0"/>
              <w:adjustRightInd w:val="0"/>
              <w:rPr>
                <w:rFonts w:ascii="Arial" w:hAnsi="Arial" w:cs="Arial"/>
                <w:color w:val="000000"/>
                <w:sz w:val="20"/>
                <w:szCs w:val="20"/>
              </w:rPr>
            </w:pPr>
          </w:p>
        </w:tc>
        <w:tc>
          <w:tcPr>
            <w:tcW w:w="1101"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w:t>
            </w:r>
          </w:p>
        </w:tc>
        <w:tc>
          <w:tcPr>
            <w:tcW w:w="1101"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[kPa]</w:t>
            </w:r>
          </w:p>
        </w:tc>
        <w:tc>
          <w:tcPr>
            <w:tcW w:w="1302"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[kN/m</w:t>
            </w:r>
            <w:r>
              <w:rPr>
                <w:rFonts w:ascii="Arial" w:hAnsi="Arial" w:cs="Arial"/>
                <w:b/>
                <w:bCs/>
                <w:color w:val="007AC3"/>
                <w:position w:val="4"/>
                <w:sz w:val="16"/>
                <w:szCs w:val="16"/>
              </w:rPr>
              <w:t>3</w:t>
            </w:r>
            <w:r>
              <w:rPr>
                <w:rFonts w:ascii="Arial" w:hAnsi="Arial" w:cs="Arial"/>
                <w:b/>
                <w:bCs/>
                <w:color w:val="007AC3"/>
                <w:sz w:val="20"/>
                <w:szCs w:val="20"/>
              </w:rPr>
              <w:t>]</w:t>
            </w:r>
          </w:p>
        </w:tc>
        <w:tc>
          <w:tcPr>
            <w:tcW w:w="1000" w:type="dxa"/>
            <w:tcBorders>
              <w:top w:val="nil"/>
              <w:left w:val="single" w:sz="4" w:space="0" w:color="7FBDE1"/>
              <w:bottom w:val="single" w:sz="11" w:space="0" w:color="007AC3"/>
              <w:right w:val="single" w:sz="11" w:space="0" w:color="007AC3"/>
            </w:tcBorders>
            <w:shd w:val="clear" w:color="BFDEF0" w:fill="BFDEF0"/>
            <w:tcMar>
              <w:top w:w="25" w:type="dxa"/>
              <w:bottom w:w="11"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w:t>
            </w:r>
          </w:p>
        </w:tc>
      </w:tr>
      <w:tr w:rsidR="00681824" w:rsidTr="00865334">
        <w:trPr>
          <w:cantSplit/>
          <w:trHeight w:val="551"/>
        </w:trPr>
        <w:tc>
          <w:tcPr>
            <w:tcW w:w="632" w:type="dxa"/>
            <w:tcBorders>
              <w:top w:val="single" w:sz="11" w:space="0" w:color="007AC3"/>
              <w:left w:val="single" w:sz="11" w:space="0" w:color="007AC3"/>
              <w:bottom w:val="single" w:sz="4" w:space="0" w:color="BFDEF0"/>
              <w:right w:val="single" w:sz="4" w:space="0" w:color="BFDEF0"/>
            </w:tcBorders>
            <w:shd w:val="clear" w:color="DFEEF7" w:fill="DFEEF7"/>
            <w:vAlign w:val="center"/>
          </w:tcPr>
          <w:p w:rsidR="00681824" w:rsidRDefault="00681824" w:rsidP="00D84BF9">
            <w:pPr>
              <w:widowControl w:val="0"/>
              <w:autoSpaceDE w:val="0"/>
              <w:autoSpaceDN w:val="0"/>
              <w:adjustRightInd w:val="0"/>
              <w:spacing w:before="11" w:after="20"/>
              <w:jc w:val="center"/>
              <w:rPr>
                <w:rFonts w:ascii="Arial" w:hAnsi="Arial" w:cs="Arial"/>
                <w:color w:val="000000"/>
                <w:sz w:val="20"/>
                <w:szCs w:val="20"/>
              </w:rPr>
            </w:pPr>
            <w:r>
              <w:rPr>
                <w:rFonts w:ascii="Arial" w:hAnsi="Arial" w:cs="Arial"/>
                <w:color w:val="000000"/>
                <w:sz w:val="20"/>
                <w:szCs w:val="20"/>
              </w:rPr>
              <w:t>1</w:t>
            </w:r>
          </w:p>
        </w:tc>
        <w:tc>
          <w:tcPr>
            <w:tcW w:w="3335" w:type="dxa"/>
            <w:tcBorders>
              <w:top w:val="single" w:sz="11" w:space="0" w:color="007AC3"/>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spacing w:before="11" w:after="20"/>
              <w:rPr>
                <w:rFonts w:ascii="Arial" w:hAnsi="Arial" w:cs="Arial"/>
                <w:color w:val="000000"/>
                <w:sz w:val="20"/>
                <w:szCs w:val="20"/>
              </w:rPr>
            </w:pPr>
            <w:r>
              <w:rPr>
                <w:rFonts w:ascii="Arial" w:hAnsi="Arial" w:cs="Arial"/>
                <w:color w:val="000000"/>
                <w:sz w:val="20"/>
                <w:szCs w:val="20"/>
              </w:rPr>
              <w:t>Třída G3, středně ulehlá-navažka</w:t>
            </w:r>
          </w:p>
        </w:tc>
        <w:tc>
          <w:tcPr>
            <w:tcW w:w="1056" w:type="dxa"/>
            <w:tcBorders>
              <w:top w:val="single" w:sz="11" w:space="0" w:color="007AC3"/>
              <w:left w:val="single" w:sz="4" w:space="0" w:color="BFDEF0"/>
              <w:bottom w:val="single" w:sz="4" w:space="0" w:color="BFDEF0"/>
              <w:right w:val="single" w:sz="4" w:space="0" w:color="BFDEF0"/>
            </w:tcBorders>
            <w:tcMar>
              <w:left w:w="5" w:type="dxa"/>
              <w:right w:w="5" w:type="dxa"/>
            </w:tcMar>
            <w:vAlign w:val="cente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drawing>
                <wp:inline distT="0" distB="0" distL="0" distR="0">
                  <wp:extent cx="723265" cy="361315"/>
                  <wp:effectExtent l="0" t="0" r="0" b="0"/>
                  <wp:docPr id="190" name="Obrázok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723265" cy="361315"/>
                          </a:xfrm>
                          <a:prstGeom prst="rect">
                            <a:avLst/>
                          </a:prstGeom>
                          <a:noFill/>
                          <a:ln>
                            <a:noFill/>
                          </a:ln>
                        </pic:spPr>
                      </pic:pic>
                    </a:graphicData>
                  </a:graphic>
                </wp:inline>
              </w:drawing>
            </w:r>
          </w:p>
        </w:tc>
        <w:tc>
          <w:tcPr>
            <w:tcW w:w="1101" w:type="dxa"/>
            <w:tcBorders>
              <w:top w:val="single" w:sz="11" w:space="0" w:color="007AC3"/>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spacing w:before="11" w:after="20"/>
              <w:jc w:val="right"/>
              <w:rPr>
                <w:rFonts w:ascii="Arial" w:hAnsi="Arial" w:cs="Arial"/>
                <w:color w:val="000000"/>
                <w:sz w:val="20"/>
                <w:szCs w:val="20"/>
              </w:rPr>
            </w:pPr>
            <w:r>
              <w:rPr>
                <w:rFonts w:ascii="Arial" w:hAnsi="Arial" w:cs="Arial"/>
                <w:color w:val="000000"/>
                <w:sz w:val="20"/>
                <w:szCs w:val="20"/>
              </w:rPr>
              <w:t>30,00</w:t>
            </w:r>
          </w:p>
        </w:tc>
        <w:tc>
          <w:tcPr>
            <w:tcW w:w="1101" w:type="dxa"/>
            <w:tcBorders>
              <w:top w:val="single" w:sz="11" w:space="0" w:color="007AC3"/>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spacing w:before="11" w:after="20"/>
              <w:jc w:val="right"/>
              <w:rPr>
                <w:rFonts w:ascii="Arial" w:hAnsi="Arial" w:cs="Arial"/>
                <w:color w:val="000000"/>
                <w:sz w:val="20"/>
                <w:szCs w:val="20"/>
              </w:rPr>
            </w:pPr>
            <w:r>
              <w:rPr>
                <w:rFonts w:ascii="Arial" w:hAnsi="Arial" w:cs="Arial"/>
                <w:color w:val="000000"/>
                <w:sz w:val="20"/>
                <w:szCs w:val="20"/>
              </w:rPr>
              <w:t>0,00</w:t>
            </w:r>
          </w:p>
        </w:tc>
        <w:tc>
          <w:tcPr>
            <w:tcW w:w="1302" w:type="dxa"/>
            <w:tcBorders>
              <w:top w:val="single" w:sz="11" w:space="0" w:color="007AC3"/>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spacing w:before="11" w:after="20"/>
              <w:jc w:val="right"/>
              <w:rPr>
                <w:rFonts w:ascii="Arial" w:hAnsi="Arial" w:cs="Arial"/>
                <w:color w:val="000000"/>
                <w:sz w:val="20"/>
                <w:szCs w:val="20"/>
              </w:rPr>
            </w:pPr>
            <w:r>
              <w:rPr>
                <w:rFonts w:ascii="Arial" w:hAnsi="Arial" w:cs="Arial"/>
                <w:color w:val="000000"/>
                <w:sz w:val="20"/>
                <w:szCs w:val="20"/>
              </w:rPr>
              <w:t>18,50</w:t>
            </w:r>
          </w:p>
        </w:tc>
        <w:tc>
          <w:tcPr>
            <w:tcW w:w="1000" w:type="dxa"/>
            <w:tcBorders>
              <w:top w:val="single" w:sz="11" w:space="0" w:color="007AC3"/>
              <w:left w:val="single" w:sz="4" w:space="0" w:color="BFDEF0"/>
              <w:bottom w:val="single" w:sz="4" w:space="0" w:color="BFDEF0"/>
              <w:right w:val="single" w:sz="11" w:space="0" w:color="007AC3"/>
            </w:tcBorders>
            <w:vAlign w:val="center"/>
          </w:tcPr>
          <w:p w:rsidR="00681824" w:rsidRDefault="00681824" w:rsidP="00D84BF9">
            <w:pPr>
              <w:widowControl w:val="0"/>
              <w:autoSpaceDE w:val="0"/>
              <w:autoSpaceDN w:val="0"/>
              <w:adjustRightInd w:val="0"/>
              <w:spacing w:before="11" w:after="20"/>
              <w:jc w:val="right"/>
              <w:rPr>
                <w:rFonts w:ascii="Arial" w:hAnsi="Arial" w:cs="Arial"/>
                <w:color w:val="000000"/>
                <w:sz w:val="20"/>
                <w:szCs w:val="20"/>
              </w:rPr>
            </w:pPr>
            <w:r>
              <w:rPr>
                <w:rFonts w:ascii="Arial" w:hAnsi="Arial" w:cs="Arial"/>
                <w:color w:val="000000"/>
                <w:sz w:val="20"/>
                <w:szCs w:val="20"/>
              </w:rPr>
              <w:t>0,25</w:t>
            </w:r>
          </w:p>
        </w:tc>
      </w:tr>
      <w:tr w:rsidR="00681824" w:rsidTr="00865334">
        <w:trPr>
          <w:cantSplit/>
          <w:trHeight w:val="536"/>
        </w:trPr>
        <w:tc>
          <w:tcPr>
            <w:tcW w:w="632" w:type="dxa"/>
            <w:tcBorders>
              <w:top w:val="single" w:sz="4" w:space="0" w:color="BFDEF0"/>
              <w:left w:val="single" w:sz="11" w:space="0" w:color="007AC3"/>
              <w:bottom w:val="single" w:sz="4" w:space="0" w:color="BFDEF0"/>
              <w:right w:val="single" w:sz="4" w:space="0" w:color="BFDEF0"/>
            </w:tcBorders>
            <w:shd w:val="clear" w:color="DFEEF7" w:fill="DFEEF7"/>
            <w:vAlign w:val="center"/>
          </w:tcPr>
          <w:p w:rsidR="00681824" w:rsidRDefault="00681824" w:rsidP="00D84BF9">
            <w:pPr>
              <w:widowControl w:val="0"/>
              <w:autoSpaceDE w:val="0"/>
              <w:autoSpaceDN w:val="0"/>
              <w:adjustRightInd w:val="0"/>
              <w:spacing w:before="20" w:after="20"/>
              <w:jc w:val="center"/>
              <w:rPr>
                <w:rFonts w:ascii="Arial" w:hAnsi="Arial" w:cs="Arial"/>
                <w:color w:val="000000"/>
                <w:sz w:val="20"/>
                <w:szCs w:val="20"/>
              </w:rPr>
            </w:pPr>
            <w:r>
              <w:rPr>
                <w:rFonts w:ascii="Arial" w:hAnsi="Arial" w:cs="Arial"/>
                <w:color w:val="000000"/>
                <w:sz w:val="20"/>
                <w:szCs w:val="20"/>
              </w:rPr>
              <w:t>2</w:t>
            </w:r>
          </w:p>
        </w:tc>
        <w:tc>
          <w:tcPr>
            <w:tcW w:w="3335" w:type="dxa"/>
            <w:tcBorders>
              <w:top w:val="single" w:sz="4" w:space="0" w:color="BFDEF0"/>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spacing w:before="20" w:after="20"/>
              <w:rPr>
                <w:rFonts w:ascii="Arial" w:hAnsi="Arial" w:cs="Arial"/>
                <w:color w:val="000000"/>
                <w:sz w:val="20"/>
                <w:szCs w:val="20"/>
              </w:rPr>
            </w:pPr>
            <w:r>
              <w:rPr>
                <w:rFonts w:ascii="Arial" w:hAnsi="Arial" w:cs="Arial"/>
                <w:color w:val="000000"/>
                <w:sz w:val="20"/>
                <w:szCs w:val="20"/>
              </w:rPr>
              <w:t>Třída S3, kyprá</w:t>
            </w:r>
          </w:p>
        </w:tc>
        <w:tc>
          <w:tcPr>
            <w:tcW w:w="1056" w:type="dxa"/>
            <w:tcBorders>
              <w:top w:val="single" w:sz="4" w:space="0" w:color="BFDEF0"/>
              <w:left w:val="single" w:sz="4" w:space="0" w:color="BFDEF0"/>
              <w:bottom w:val="single" w:sz="4" w:space="0" w:color="BFDEF0"/>
              <w:right w:val="single" w:sz="4" w:space="0" w:color="BFDEF0"/>
            </w:tcBorders>
            <w:tcMar>
              <w:left w:w="5" w:type="dxa"/>
              <w:right w:w="5" w:type="dxa"/>
            </w:tcMar>
            <w:vAlign w:val="cente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drawing>
                <wp:inline distT="0" distB="0" distL="0" distR="0">
                  <wp:extent cx="723265" cy="361315"/>
                  <wp:effectExtent l="0" t="0" r="0" b="0"/>
                  <wp:docPr id="189" name="Obrázok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723265" cy="361315"/>
                          </a:xfrm>
                          <a:prstGeom prst="rect">
                            <a:avLst/>
                          </a:prstGeom>
                          <a:noFill/>
                          <a:ln>
                            <a:noFill/>
                          </a:ln>
                        </pic:spPr>
                      </pic:pic>
                    </a:graphicData>
                  </a:graphic>
                </wp:inline>
              </w:drawing>
            </w:r>
          </w:p>
        </w:tc>
        <w:tc>
          <w:tcPr>
            <w:tcW w:w="1101" w:type="dxa"/>
            <w:tcBorders>
              <w:top w:val="single" w:sz="4" w:space="0" w:color="BFDEF0"/>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spacing w:before="20" w:after="20"/>
              <w:jc w:val="right"/>
              <w:rPr>
                <w:rFonts w:ascii="Arial" w:hAnsi="Arial" w:cs="Arial"/>
                <w:color w:val="000000"/>
                <w:sz w:val="20"/>
                <w:szCs w:val="20"/>
              </w:rPr>
            </w:pPr>
            <w:r>
              <w:rPr>
                <w:rFonts w:ascii="Arial" w:hAnsi="Arial" w:cs="Arial"/>
                <w:color w:val="000000"/>
                <w:sz w:val="20"/>
                <w:szCs w:val="20"/>
              </w:rPr>
              <w:t>29,00</w:t>
            </w:r>
          </w:p>
        </w:tc>
        <w:tc>
          <w:tcPr>
            <w:tcW w:w="1101" w:type="dxa"/>
            <w:tcBorders>
              <w:top w:val="single" w:sz="4" w:space="0" w:color="BFDEF0"/>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spacing w:before="20" w:after="20"/>
              <w:jc w:val="right"/>
              <w:rPr>
                <w:rFonts w:ascii="Arial" w:hAnsi="Arial" w:cs="Arial"/>
                <w:color w:val="000000"/>
                <w:sz w:val="20"/>
                <w:szCs w:val="20"/>
              </w:rPr>
            </w:pPr>
            <w:r>
              <w:rPr>
                <w:rFonts w:ascii="Arial" w:hAnsi="Arial" w:cs="Arial"/>
                <w:color w:val="000000"/>
                <w:sz w:val="20"/>
                <w:szCs w:val="20"/>
              </w:rPr>
              <w:t>0,00</w:t>
            </w:r>
          </w:p>
        </w:tc>
        <w:tc>
          <w:tcPr>
            <w:tcW w:w="1302" w:type="dxa"/>
            <w:tcBorders>
              <w:top w:val="single" w:sz="4" w:space="0" w:color="BFDEF0"/>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spacing w:before="20" w:after="20"/>
              <w:jc w:val="right"/>
              <w:rPr>
                <w:rFonts w:ascii="Arial" w:hAnsi="Arial" w:cs="Arial"/>
                <w:color w:val="000000"/>
                <w:sz w:val="20"/>
                <w:szCs w:val="20"/>
              </w:rPr>
            </w:pPr>
            <w:r>
              <w:rPr>
                <w:rFonts w:ascii="Arial" w:hAnsi="Arial" w:cs="Arial"/>
                <w:color w:val="000000"/>
                <w:sz w:val="20"/>
                <w:szCs w:val="20"/>
              </w:rPr>
              <w:t>17,50</w:t>
            </w:r>
          </w:p>
        </w:tc>
        <w:tc>
          <w:tcPr>
            <w:tcW w:w="1000" w:type="dxa"/>
            <w:tcBorders>
              <w:top w:val="single" w:sz="4" w:space="0" w:color="BFDEF0"/>
              <w:left w:val="single" w:sz="4" w:space="0" w:color="BFDEF0"/>
              <w:bottom w:val="single" w:sz="4" w:space="0" w:color="BFDEF0"/>
              <w:right w:val="single" w:sz="11" w:space="0" w:color="007AC3"/>
            </w:tcBorders>
            <w:vAlign w:val="center"/>
          </w:tcPr>
          <w:p w:rsidR="00681824" w:rsidRDefault="00681824" w:rsidP="00D84BF9">
            <w:pPr>
              <w:widowControl w:val="0"/>
              <w:autoSpaceDE w:val="0"/>
              <w:autoSpaceDN w:val="0"/>
              <w:adjustRightInd w:val="0"/>
              <w:spacing w:before="20" w:after="20"/>
              <w:jc w:val="right"/>
              <w:rPr>
                <w:rFonts w:ascii="Arial" w:hAnsi="Arial" w:cs="Arial"/>
                <w:color w:val="000000"/>
                <w:sz w:val="20"/>
                <w:szCs w:val="20"/>
              </w:rPr>
            </w:pPr>
            <w:r>
              <w:rPr>
                <w:rFonts w:ascii="Arial" w:hAnsi="Arial" w:cs="Arial"/>
                <w:color w:val="000000"/>
                <w:sz w:val="20"/>
                <w:szCs w:val="20"/>
              </w:rPr>
              <w:t>0,30</w:t>
            </w:r>
          </w:p>
        </w:tc>
      </w:tr>
      <w:tr w:rsidR="00681824" w:rsidTr="00865334">
        <w:trPr>
          <w:cantSplit/>
          <w:trHeight w:val="551"/>
        </w:trPr>
        <w:tc>
          <w:tcPr>
            <w:tcW w:w="632" w:type="dxa"/>
            <w:tcBorders>
              <w:top w:val="single" w:sz="4" w:space="0" w:color="BFDEF0"/>
              <w:left w:val="single" w:sz="11" w:space="0" w:color="007AC3"/>
              <w:bottom w:val="single" w:sz="4" w:space="0" w:color="BFDEF0"/>
              <w:right w:val="single" w:sz="4" w:space="0" w:color="BFDEF0"/>
            </w:tcBorders>
            <w:shd w:val="clear" w:color="DFEEF7" w:fill="DFEEF7"/>
            <w:vAlign w:val="center"/>
          </w:tcPr>
          <w:p w:rsidR="00681824" w:rsidRDefault="00681824" w:rsidP="00D84BF9">
            <w:pPr>
              <w:widowControl w:val="0"/>
              <w:autoSpaceDE w:val="0"/>
              <w:autoSpaceDN w:val="0"/>
              <w:adjustRightInd w:val="0"/>
              <w:spacing w:before="20" w:after="20"/>
              <w:jc w:val="center"/>
              <w:rPr>
                <w:rFonts w:ascii="Arial" w:hAnsi="Arial" w:cs="Arial"/>
                <w:color w:val="000000"/>
                <w:sz w:val="20"/>
                <w:szCs w:val="20"/>
              </w:rPr>
            </w:pPr>
            <w:r>
              <w:rPr>
                <w:rFonts w:ascii="Arial" w:hAnsi="Arial" w:cs="Arial"/>
                <w:color w:val="000000"/>
                <w:sz w:val="20"/>
                <w:szCs w:val="20"/>
              </w:rPr>
              <w:t>3</w:t>
            </w:r>
          </w:p>
        </w:tc>
        <w:tc>
          <w:tcPr>
            <w:tcW w:w="3335" w:type="dxa"/>
            <w:tcBorders>
              <w:top w:val="single" w:sz="4" w:space="0" w:color="BFDEF0"/>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spacing w:before="20" w:after="20"/>
              <w:rPr>
                <w:rFonts w:ascii="Arial" w:hAnsi="Arial" w:cs="Arial"/>
                <w:color w:val="000000"/>
                <w:sz w:val="20"/>
                <w:szCs w:val="20"/>
              </w:rPr>
            </w:pPr>
            <w:r>
              <w:rPr>
                <w:rFonts w:ascii="Arial" w:hAnsi="Arial" w:cs="Arial"/>
                <w:color w:val="000000"/>
                <w:sz w:val="20"/>
                <w:szCs w:val="20"/>
              </w:rPr>
              <w:t>Třída G3, středně ulehlá - povodna</w:t>
            </w:r>
          </w:p>
        </w:tc>
        <w:tc>
          <w:tcPr>
            <w:tcW w:w="1056" w:type="dxa"/>
            <w:tcBorders>
              <w:top w:val="single" w:sz="4" w:space="0" w:color="BFDEF0"/>
              <w:left w:val="single" w:sz="4" w:space="0" w:color="BFDEF0"/>
              <w:bottom w:val="single" w:sz="4" w:space="0" w:color="BFDEF0"/>
              <w:right w:val="single" w:sz="4" w:space="0" w:color="BFDEF0"/>
            </w:tcBorders>
            <w:tcMar>
              <w:left w:w="5" w:type="dxa"/>
              <w:right w:w="5" w:type="dxa"/>
            </w:tcMar>
            <w:vAlign w:val="cente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drawing>
                <wp:inline distT="0" distB="0" distL="0" distR="0">
                  <wp:extent cx="723265" cy="361315"/>
                  <wp:effectExtent l="0" t="0" r="0" b="0"/>
                  <wp:docPr id="188" name="Obrázo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723265" cy="361315"/>
                          </a:xfrm>
                          <a:prstGeom prst="rect">
                            <a:avLst/>
                          </a:prstGeom>
                          <a:noFill/>
                          <a:ln>
                            <a:noFill/>
                          </a:ln>
                        </pic:spPr>
                      </pic:pic>
                    </a:graphicData>
                  </a:graphic>
                </wp:inline>
              </w:drawing>
            </w:r>
          </w:p>
        </w:tc>
        <w:tc>
          <w:tcPr>
            <w:tcW w:w="1101" w:type="dxa"/>
            <w:tcBorders>
              <w:top w:val="single" w:sz="4" w:space="0" w:color="BFDEF0"/>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spacing w:before="20" w:after="20"/>
              <w:jc w:val="right"/>
              <w:rPr>
                <w:rFonts w:ascii="Arial" w:hAnsi="Arial" w:cs="Arial"/>
                <w:color w:val="000000"/>
                <w:sz w:val="20"/>
                <w:szCs w:val="20"/>
              </w:rPr>
            </w:pPr>
            <w:r>
              <w:rPr>
                <w:rFonts w:ascii="Arial" w:hAnsi="Arial" w:cs="Arial"/>
                <w:color w:val="000000"/>
                <w:sz w:val="20"/>
                <w:szCs w:val="20"/>
              </w:rPr>
              <w:t>34,00</w:t>
            </w:r>
          </w:p>
        </w:tc>
        <w:tc>
          <w:tcPr>
            <w:tcW w:w="1101" w:type="dxa"/>
            <w:tcBorders>
              <w:top w:val="single" w:sz="4" w:space="0" w:color="BFDEF0"/>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spacing w:before="20" w:after="20"/>
              <w:jc w:val="right"/>
              <w:rPr>
                <w:rFonts w:ascii="Arial" w:hAnsi="Arial" w:cs="Arial"/>
                <w:color w:val="000000"/>
                <w:sz w:val="20"/>
                <w:szCs w:val="20"/>
              </w:rPr>
            </w:pPr>
            <w:r>
              <w:rPr>
                <w:rFonts w:ascii="Arial" w:hAnsi="Arial" w:cs="Arial"/>
                <w:color w:val="000000"/>
                <w:sz w:val="20"/>
                <w:szCs w:val="20"/>
              </w:rPr>
              <w:t>0,00</w:t>
            </w:r>
          </w:p>
        </w:tc>
        <w:tc>
          <w:tcPr>
            <w:tcW w:w="1302" w:type="dxa"/>
            <w:tcBorders>
              <w:top w:val="single" w:sz="4" w:space="0" w:color="BFDEF0"/>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spacing w:before="20" w:after="20"/>
              <w:jc w:val="right"/>
              <w:rPr>
                <w:rFonts w:ascii="Arial" w:hAnsi="Arial" w:cs="Arial"/>
                <w:color w:val="000000"/>
                <w:sz w:val="20"/>
                <w:szCs w:val="20"/>
              </w:rPr>
            </w:pPr>
            <w:r>
              <w:rPr>
                <w:rFonts w:ascii="Arial" w:hAnsi="Arial" w:cs="Arial"/>
                <w:color w:val="000000"/>
                <w:sz w:val="20"/>
                <w:szCs w:val="20"/>
              </w:rPr>
              <w:t>19,00</w:t>
            </w:r>
          </w:p>
        </w:tc>
        <w:tc>
          <w:tcPr>
            <w:tcW w:w="1000" w:type="dxa"/>
            <w:tcBorders>
              <w:top w:val="single" w:sz="4" w:space="0" w:color="BFDEF0"/>
              <w:left w:val="single" w:sz="4" w:space="0" w:color="BFDEF0"/>
              <w:bottom w:val="single" w:sz="4" w:space="0" w:color="BFDEF0"/>
              <w:right w:val="single" w:sz="11" w:space="0" w:color="007AC3"/>
            </w:tcBorders>
            <w:vAlign w:val="center"/>
          </w:tcPr>
          <w:p w:rsidR="00681824" w:rsidRDefault="00681824" w:rsidP="00D84BF9">
            <w:pPr>
              <w:widowControl w:val="0"/>
              <w:autoSpaceDE w:val="0"/>
              <w:autoSpaceDN w:val="0"/>
              <w:adjustRightInd w:val="0"/>
              <w:spacing w:before="20" w:after="20"/>
              <w:jc w:val="right"/>
              <w:rPr>
                <w:rFonts w:ascii="Arial" w:hAnsi="Arial" w:cs="Arial"/>
                <w:color w:val="000000"/>
                <w:sz w:val="20"/>
                <w:szCs w:val="20"/>
              </w:rPr>
            </w:pPr>
            <w:r>
              <w:rPr>
                <w:rFonts w:ascii="Arial" w:hAnsi="Arial" w:cs="Arial"/>
                <w:color w:val="000000"/>
                <w:sz w:val="20"/>
                <w:szCs w:val="20"/>
              </w:rPr>
              <w:t>0,25</w:t>
            </w:r>
          </w:p>
        </w:tc>
      </w:tr>
      <w:tr w:rsidR="00681824" w:rsidTr="00865334">
        <w:trPr>
          <w:cantSplit/>
          <w:trHeight w:val="551"/>
        </w:trPr>
        <w:tc>
          <w:tcPr>
            <w:tcW w:w="632" w:type="dxa"/>
            <w:tcBorders>
              <w:top w:val="single" w:sz="4" w:space="0" w:color="BFDEF0"/>
              <w:left w:val="single" w:sz="11" w:space="0" w:color="007AC3"/>
              <w:bottom w:val="single" w:sz="4" w:space="0" w:color="BFDEF0"/>
              <w:right w:val="single" w:sz="4" w:space="0" w:color="BFDEF0"/>
            </w:tcBorders>
            <w:shd w:val="clear" w:color="DFEEF7" w:fill="DFEEF7"/>
            <w:vAlign w:val="center"/>
          </w:tcPr>
          <w:p w:rsidR="00681824" w:rsidRDefault="00681824" w:rsidP="00D84BF9">
            <w:pPr>
              <w:widowControl w:val="0"/>
              <w:autoSpaceDE w:val="0"/>
              <w:autoSpaceDN w:val="0"/>
              <w:adjustRightInd w:val="0"/>
              <w:spacing w:before="20" w:after="20"/>
              <w:jc w:val="center"/>
              <w:rPr>
                <w:rFonts w:ascii="Arial" w:hAnsi="Arial" w:cs="Arial"/>
                <w:color w:val="000000"/>
                <w:sz w:val="20"/>
                <w:szCs w:val="20"/>
              </w:rPr>
            </w:pPr>
            <w:r>
              <w:rPr>
                <w:rFonts w:ascii="Arial" w:hAnsi="Arial" w:cs="Arial"/>
                <w:color w:val="000000"/>
                <w:sz w:val="20"/>
                <w:szCs w:val="20"/>
              </w:rPr>
              <w:t>4</w:t>
            </w:r>
          </w:p>
        </w:tc>
        <w:tc>
          <w:tcPr>
            <w:tcW w:w="3335" w:type="dxa"/>
            <w:tcBorders>
              <w:top w:val="single" w:sz="4" w:space="0" w:color="BFDEF0"/>
              <w:left w:val="single" w:sz="4" w:space="0" w:color="BFDEF0"/>
              <w:bottom w:val="single" w:sz="4" w:space="0" w:color="BFDEF0"/>
              <w:right w:val="single" w:sz="4" w:space="0" w:color="BFDEF0"/>
            </w:tcBorders>
            <w:vAlign w:val="center"/>
          </w:tcPr>
          <w:p w:rsidR="00865334" w:rsidRDefault="00681824" w:rsidP="00D84BF9">
            <w:pPr>
              <w:widowControl w:val="0"/>
              <w:autoSpaceDE w:val="0"/>
              <w:autoSpaceDN w:val="0"/>
              <w:adjustRightInd w:val="0"/>
              <w:spacing w:before="20" w:after="20"/>
              <w:rPr>
                <w:rFonts w:ascii="Arial" w:hAnsi="Arial" w:cs="Arial"/>
                <w:color w:val="000000"/>
                <w:sz w:val="20"/>
                <w:szCs w:val="20"/>
              </w:rPr>
            </w:pPr>
            <w:r>
              <w:rPr>
                <w:rFonts w:ascii="Arial" w:hAnsi="Arial" w:cs="Arial"/>
                <w:color w:val="000000"/>
                <w:sz w:val="20"/>
                <w:szCs w:val="20"/>
              </w:rPr>
              <w:t xml:space="preserve">Třída F6, konzistence pevná, </w:t>
            </w:r>
          </w:p>
          <w:p w:rsidR="00681824" w:rsidRDefault="00681824" w:rsidP="00D84BF9">
            <w:pPr>
              <w:widowControl w:val="0"/>
              <w:autoSpaceDE w:val="0"/>
              <w:autoSpaceDN w:val="0"/>
              <w:adjustRightInd w:val="0"/>
              <w:spacing w:before="20" w:after="20"/>
              <w:rPr>
                <w:rFonts w:ascii="Arial" w:hAnsi="Arial" w:cs="Arial"/>
                <w:color w:val="000000"/>
                <w:sz w:val="20"/>
                <w:szCs w:val="20"/>
              </w:rPr>
            </w:pPr>
            <w:r>
              <w:rPr>
                <w:rFonts w:ascii="Arial" w:hAnsi="Arial" w:cs="Arial"/>
                <w:color w:val="000000"/>
                <w:sz w:val="20"/>
                <w:szCs w:val="20"/>
              </w:rPr>
              <w:t>Sr &gt; 0,8</w:t>
            </w:r>
          </w:p>
        </w:tc>
        <w:tc>
          <w:tcPr>
            <w:tcW w:w="1056" w:type="dxa"/>
            <w:tcBorders>
              <w:top w:val="single" w:sz="4" w:space="0" w:color="BFDEF0"/>
              <w:left w:val="single" w:sz="4" w:space="0" w:color="BFDEF0"/>
              <w:bottom w:val="single" w:sz="4" w:space="0" w:color="BFDEF0"/>
              <w:right w:val="single" w:sz="4" w:space="0" w:color="BFDEF0"/>
            </w:tcBorders>
            <w:tcMar>
              <w:left w:w="5" w:type="dxa"/>
              <w:right w:w="5" w:type="dxa"/>
            </w:tcMar>
            <w:vAlign w:val="cente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drawing>
                <wp:inline distT="0" distB="0" distL="0" distR="0">
                  <wp:extent cx="723265" cy="361315"/>
                  <wp:effectExtent l="0" t="0" r="0" b="0"/>
                  <wp:docPr id="187" name="Obrázo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723265" cy="361315"/>
                          </a:xfrm>
                          <a:prstGeom prst="rect">
                            <a:avLst/>
                          </a:prstGeom>
                          <a:noFill/>
                          <a:ln>
                            <a:noFill/>
                          </a:ln>
                        </pic:spPr>
                      </pic:pic>
                    </a:graphicData>
                  </a:graphic>
                </wp:inline>
              </w:drawing>
            </w:r>
          </w:p>
        </w:tc>
        <w:tc>
          <w:tcPr>
            <w:tcW w:w="1101" w:type="dxa"/>
            <w:tcBorders>
              <w:top w:val="single" w:sz="4" w:space="0" w:color="BFDEF0"/>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spacing w:before="20" w:after="20"/>
              <w:jc w:val="right"/>
              <w:rPr>
                <w:rFonts w:ascii="Arial" w:hAnsi="Arial" w:cs="Arial"/>
                <w:color w:val="000000"/>
                <w:sz w:val="20"/>
                <w:szCs w:val="20"/>
              </w:rPr>
            </w:pPr>
            <w:r>
              <w:rPr>
                <w:rFonts w:ascii="Arial" w:hAnsi="Arial" w:cs="Arial"/>
                <w:color w:val="000000"/>
                <w:sz w:val="20"/>
                <w:szCs w:val="20"/>
              </w:rPr>
              <w:t>24,00</w:t>
            </w:r>
          </w:p>
        </w:tc>
        <w:tc>
          <w:tcPr>
            <w:tcW w:w="1101" w:type="dxa"/>
            <w:tcBorders>
              <w:top w:val="single" w:sz="4" w:space="0" w:color="BFDEF0"/>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spacing w:before="20" w:after="20"/>
              <w:jc w:val="right"/>
              <w:rPr>
                <w:rFonts w:ascii="Arial" w:hAnsi="Arial" w:cs="Arial"/>
                <w:color w:val="000000"/>
                <w:sz w:val="20"/>
                <w:szCs w:val="20"/>
              </w:rPr>
            </w:pPr>
            <w:r>
              <w:rPr>
                <w:rFonts w:ascii="Arial" w:hAnsi="Arial" w:cs="Arial"/>
                <w:color w:val="000000"/>
                <w:sz w:val="20"/>
                <w:szCs w:val="20"/>
              </w:rPr>
              <w:t>30,00</w:t>
            </w:r>
          </w:p>
        </w:tc>
        <w:tc>
          <w:tcPr>
            <w:tcW w:w="1302" w:type="dxa"/>
            <w:tcBorders>
              <w:top w:val="single" w:sz="4" w:space="0" w:color="BFDEF0"/>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spacing w:before="20" w:after="20"/>
              <w:jc w:val="right"/>
              <w:rPr>
                <w:rFonts w:ascii="Arial" w:hAnsi="Arial" w:cs="Arial"/>
                <w:color w:val="000000"/>
                <w:sz w:val="20"/>
                <w:szCs w:val="20"/>
              </w:rPr>
            </w:pPr>
            <w:r>
              <w:rPr>
                <w:rFonts w:ascii="Arial" w:hAnsi="Arial" w:cs="Arial"/>
                <w:color w:val="000000"/>
                <w:sz w:val="20"/>
                <w:szCs w:val="20"/>
              </w:rPr>
              <w:t>19,35</w:t>
            </w:r>
          </w:p>
        </w:tc>
        <w:tc>
          <w:tcPr>
            <w:tcW w:w="1000" w:type="dxa"/>
            <w:tcBorders>
              <w:top w:val="single" w:sz="4" w:space="0" w:color="BFDEF0"/>
              <w:left w:val="single" w:sz="4" w:space="0" w:color="BFDEF0"/>
              <w:bottom w:val="single" w:sz="4" w:space="0" w:color="BFDEF0"/>
              <w:right w:val="single" w:sz="11" w:space="0" w:color="007AC3"/>
            </w:tcBorders>
            <w:vAlign w:val="center"/>
          </w:tcPr>
          <w:p w:rsidR="00681824" w:rsidRDefault="00681824" w:rsidP="00D84BF9">
            <w:pPr>
              <w:widowControl w:val="0"/>
              <w:autoSpaceDE w:val="0"/>
              <w:autoSpaceDN w:val="0"/>
              <w:adjustRightInd w:val="0"/>
              <w:spacing w:before="20" w:after="20"/>
              <w:jc w:val="right"/>
              <w:rPr>
                <w:rFonts w:ascii="Arial" w:hAnsi="Arial" w:cs="Arial"/>
                <w:color w:val="000000"/>
                <w:sz w:val="20"/>
                <w:szCs w:val="20"/>
              </w:rPr>
            </w:pPr>
            <w:r>
              <w:rPr>
                <w:rFonts w:ascii="Arial" w:hAnsi="Arial" w:cs="Arial"/>
                <w:color w:val="000000"/>
                <w:sz w:val="20"/>
                <w:szCs w:val="20"/>
              </w:rPr>
              <w:t>0,40</w:t>
            </w:r>
          </w:p>
        </w:tc>
      </w:tr>
      <w:tr w:rsidR="00681824" w:rsidTr="00865334">
        <w:trPr>
          <w:cantSplit/>
          <w:trHeight w:val="536"/>
        </w:trPr>
        <w:tc>
          <w:tcPr>
            <w:tcW w:w="632" w:type="dxa"/>
            <w:tcBorders>
              <w:top w:val="single" w:sz="4" w:space="0" w:color="BFDEF0"/>
              <w:left w:val="single" w:sz="11" w:space="0" w:color="007AC3"/>
              <w:bottom w:val="single" w:sz="11" w:space="0" w:color="007AC3"/>
              <w:right w:val="single" w:sz="4" w:space="0" w:color="BFDEF0"/>
            </w:tcBorders>
            <w:shd w:val="clear" w:color="DFEEF7" w:fill="DFEEF7"/>
            <w:vAlign w:val="center"/>
          </w:tcPr>
          <w:p w:rsidR="00681824" w:rsidRDefault="00681824" w:rsidP="00D84BF9">
            <w:pPr>
              <w:keepNext/>
              <w:widowControl w:val="0"/>
              <w:autoSpaceDE w:val="0"/>
              <w:autoSpaceDN w:val="0"/>
              <w:adjustRightInd w:val="0"/>
              <w:spacing w:before="20" w:after="11"/>
              <w:jc w:val="center"/>
              <w:rPr>
                <w:rFonts w:ascii="Arial" w:hAnsi="Arial" w:cs="Arial"/>
                <w:color w:val="000000"/>
                <w:sz w:val="20"/>
                <w:szCs w:val="20"/>
              </w:rPr>
            </w:pPr>
            <w:r>
              <w:rPr>
                <w:rFonts w:ascii="Arial" w:hAnsi="Arial" w:cs="Arial"/>
                <w:color w:val="000000"/>
                <w:sz w:val="20"/>
                <w:szCs w:val="20"/>
              </w:rPr>
              <w:t>5</w:t>
            </w:r>
          </w:p>
        </w:tc>
        <w:tc>
          <w:tcPr>
            <w:tcW w:w="3335" w:type="dxa"/>
            <w:tcBorders>
              <w:top w:val="single" w:sz="4" w:space="0" w:color="BFDEF0"/>
              <w:left w:val="single" w:sz="4" w:space="0" w:color="BFDEF0"/>
              <w:bottom w:val="single" w:sz="11" w:space="0" w:color="007AC3"/>
              <w:right w:val="single" w:sz="4" w:space="0" w:color="BFDEF0"/>
            </w:tcBorders>
            <w:vAlign w:val="center"/>
          </w:tcPr>
          <w:p w:rsidR="00681824" w:rsidRDefault="00681824" w:rsidP="00D84BF9">
            <w:pPr>
              <w:keepNext/>
              <w:widowControl w:val="0"/>
              <w:autoSpaceDE w:val="0"/>
              <w:autoSpaceDN w:val="0"/>
              <w:adjustRightInd w:val="0"/>
              <w:spacing w:before="20" w:after="11"/>
              <w:rPr>
                <w:rFonts w:ascii="Arial" w:hAnsi="Arial" w:cs="Arial"/>
                <w:color w:val="000000"/>
                <w:sz w:val="20"/>
                <w:szCs w:val="20"/>
              </w:rPr>
            </w:pPr>
            <w:r>
              <w:rPr>
                <w:rFonts w:ascii="Arial" w:hAnsi="Arial" w:cs="Arial"/>
                <w:color w:val="000000"/>
                <w:sz w:val="20"/>
                <w:szCs w:val="20"/>
              </w:rPr>
              <w:t>R5/R4</w:t>
            </w:r>
          </w:p>
        </w:tc>
        <w:tc>
          <w:tcPr>
            <w:tcW w:w="1056" w:type="dxa"/>
            <w:tcBorders>
              <w:top w:val="single" w:sz="4" w:space="0" w:color="BFDEF0"/>
              <w:left w:val="single" w:sz="4" w:space="0" w:color="BFDEF0"/>
              <w:bottom w:val="single" w:sz="11" w:space="0" w:color="007AC3"/>
              <w:right w:val="single" w:sz="4" w:space="0" w:color="BFDEF0"/>
            </w:tcBorders>
            <w:tcMar>
              <w:left w:w="5" w:type="dxa"/>
              <w:right w:w="5" w:type="dxa"/>
            </w:tcMar>
            <w:vAlign w:val="center"/>
          </w:tcPr>
          <w:p w:rsidR="00681824" w:rsidRDefault="00681824" w:rsidP="00D84BF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drawing>
                <wp:inline distT="0" distB="0" distL="0" distR="0">
                  <wp:extent cx="723265" cy="361315"/>
                  <wp:effectExtent l="0" t="0" r="0" b="0"/>
                  <wp:docPr id="186" name="Obrázo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723265" cy="361315"/>
                          </a:xfrm>
                          <a:prstGeom prst="rect">
                            <a:avLst/>
                          </a:prstGeom>
                          <a:noFill/>
                          <a:ln>
                            <a:noFill/>
                          </a:ln>
                        </pic:spPr>
                      </pic:pic>
                    </a:graphicData>
                  </a:graphic>
                </wp:inline>
              </w:drawing>
            </w:r>
          </w:p>
        </w:tc>
        <w:tc>
          <w:tcPr>
            <w:tcW w:w="1101" w:type="dxa"/>
            <w:tcBorders>
              <w:top w:val="single" w:sz="4" w:space="0" w:color="BFDEF0"/>
              <w:left w:val="single" w:sz="4" w:space="0" w:color="BFDEF0"/>
              <w:bottom w:val="single" w:sz="11" w:space="0" w:color="007AC3"/>
              <w:right w:val="single" w:sz="4" w:space="0" w:color="BFDEF0"/>
            </w:tcBorders>
            <w:vAlign w:val="center"/>
          </w:tcPr>
          <w:p w:rsidR="00681824" w:rsidRDefault="00681824" w:rsidP="00D84BF9">
            <w:pPr>
              <w:keepNext/>
              <w:widowControl w:val="0"/>
              <w:autoSpaceDE w:val="0"/>
              <w:autoSpaceDN w:val="0"/>
              <w:adjustRightInd w:val="0"/>
              <w:spacing w:before="20" w:after="11"/>
              <w:jc w:val="right"/>
              <w:rPr>
                <w:rFonts w:ascii="Arial" w:hAnsi="Arial" w:cs="Arial"/>
                <w:color w:val="000000"/>
                <w:sz w:val="20"/>
                <w:szCs w:val="20"/>
              </w:rPr>
            </w:pPr>
            <w:r>
              <w:rPr>
                <w:rFonts w:ascii="Arial" w:hAnsi="Arial" w:cs="Arial"/>
                <w:color w:val="000000"/>
                <w:sz w:val="20"/>
                <w:szCs w:val="20"/>
              </w:rPr>
              <w:t>36,00</w:t>
            </w:r>
          </w:p>
        </w:tc>
        <w:tc>
          <w:tcPr>
            <w:tcW w:w="1101" w:type="dxa"/>
            <w:tcBorders>
              <w:top w:val="single" w:sz="4" w:space="0" w:color="BFDEF0"/>
              <w:left w:val="single" w:sz="4" w:space="0" w:color="BFDEF0"/>
              <w:bottom w:val="single" w:sz="11" w:space="0" w:color="007AC3"/>
              <w:right w:val="single" w:sz="4" w:space="0" w:color="BFDEF0"/>
            </w:tcBorders>
            <w:vAlign w:val="center"/>
          </w:tcPr>
          <w:p w:rsidR="00681824" w:rsidRDefault="00681824" w:rsidP="00D84BF9">
            <w:pPr>
              <w:keepNext/>
              <w:widowControl w:val="0"/>
              <w:autoSpaceDE w:val="0"/>
              <w:autoSpaceDN w:val="0"/>
              <w:adjustRightInd w:val="0"/>
              <w:spacing w:before="20" w:after="11"/>
              <w:jc w:val="right"/>
              <w:rPr>
                <w:rFonts w:ascii="Arial" w:hAnsi="Arial" w:cs="Arial"/>
                <w:color w:val="000000"/>
                <w:sz w:val="20"/>
                <w:szCs w:val="20"/>
              </w:rPr>
            </w:pPr>
            <w:r>
              <w:rPr>
                <w:rFonts w:ascii="Arial" w:hAnsi="Arial" w:cs="Arial"/>
                <w:color w:val="000000"/>
                <w:sz w:val="20"/>
                <w:szCs w:val="20"/>
              </w:rPr>
              <w:t>40,00</w:t>
            </w:r>
          </w:p>
        </w:tc>
        <w:tc>
          <w:tcPr>
            <w:tcW w:w="1302" w:type="dxa"/>
            <w:tcBorders>
              <w:top w:val="single" w:sz="4" w:space="0" w:color="BFDEF0"/>
              <w:left w:val="single" w:sz="4" w:space="0" w:color="BFDEF0"/>
              <w:bottom w:val="single" w:sz="11" w:space="0" w:color="007AC3"/>
              <w:right w:val="single" w:sz="4" w:space="0" w:color="BFDEF0"/>
            </w:tcBorders>
            <w:vAlign w:val="center"/>
          </w:tcPr>
          <w:p w:rsidR="00681824" w:rsidRDefault="00681824" w:rsidP="00D84BF9">
            <w:pPr>
              <w:keepNext/>
              <w:widowControl w:val="0"/>
              <w:autoSpaceDE w:val="0"/>
              <w:autoSpaceDN w:val="0"/>
              <w:adjustRightInd w:val="0"/>
              <w:spacing w:before="20" w:after="11"/>
              <w:jc w:val="right"/>
              <w:rPr>
                <w:rFonts w:ascii="Arial" w:hAnsi="Arial" w:cs="Arial"/>
                <w:color w:val="000000"/>
                <w:sz w:val="20"/>
                <w:szCs w:val="20"/>
              </w:rPr>
            </w:pPr>
            <w:r>
              <w:rPr>
                <w:rFonts w:ascii="Arial" w:hAnsi="Arial" w:cs="Arial"/>
                <w:color w:val="000000"/>
                <w:sz w:val="20"/>
                <w:szCs w:val="20"/>
              </w:rPr>
              <w:t>23,20</w:t>
            </w:r>
          </w:p>
        </w:tc>
        <w:tc>
          <w:tcPr>
            <w:tcW w:w="1000" w:type="dxa"/>
            <w:tcBorders>
              <w:top w:val="single" w:sz="4" w:space="0" w:color="BFDEF0"/>
              <w:left w:val="single" w:sz="4" w:space="0" w:color="BFDEF0"/>
              <w:bottom w:val="single" w:sz="11" w:space="0" w:color="007AC3"/>
              <w:right w:val="single" w:sz="11" w:space="0" w:color="007AC3"/>
            </w:tcBorders>
            <w:vAlign w:val="center"/>
          </w:tcPr>
          <w:p w:rsidR="00681824" w:rsidRDefault="00681824" w:rsidP="00D84BF9">
            <w:pPr>
              <w:keepNext/>
              <w:widowControl w:val="0"/>
              <w:autoSpaceDE w:val="0"/>
              <w:autoSpaceDN w:val="0"/>
              <w:adjustRightInd w:val="0"/>
              <w:spacing w:before="20" w:after="11"/>
              <w:jc w:val="right"/>
              <w:rPr>
                <w:rFonts w:ascii="Arial" w:hAnsi="Arial" w:cs="Arial"/>
                <w:color w:val="000000"/>
                <w:sz w:val="20"/>
                <w:szCs w:val="20"/>
              </w:rPr>
            </w:pPr>
            <w:r>
              <w:rPr>
                <w:rFonts w:ascii="Arial" w:hAnsi="Arial" w:cs="Arial"/>
                <w:color w:val="000000"/>
                <w:sz w:val="20"/>
                <w:szCs w:val="20"/>
              </w:rPr>
              <w:t>0,25</w:t>
            </w:r>
          </w:p>
        </w:tc>
      </w:tr>
    </w:tbl>
    <w:p w:rsidR="00681824" w:rsidRDefault="00681824" w:rsidP="00681824">
      <w:pPr>
        <w:widowControl w:val="0"/>
        <w:autoSpaceDE w:val="0"/>
        <w:autoSpaceDN w:val="0"/>
        <w:adjustRightInd w:val="0"/>
        <w:spacing w:line="65" w:lineRule="exact"/>
        <w:rPr>
          <w:rFonts w:ascii="Arial" w:hAnsi="Arial" w:cs="Arial"/>
          <w:color w:val="000000"/>
          <w:sz w:val="20"/>
          <w:szCs w:val="20"/>
        </w:rPr>
      </w:pPr>
    </w:p>
    <w:p w:rsidR="00681824" w:rsidRDefault="00681824" w:rsidP="00681824">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Pro výpočet tlaku v klidu jsou všechny zeminy zadány jako nesoudržné.</w:t>
      </w:r>
    </w:p>
    <w:p w:rsidR="00681824" w:rsidRDefault="00681824" w:rsidP="00681824">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 </w:t>
      </w:r>
    </w:p>
    <w:tbl>
      <w:tblPr>
        <w:tblW w:w="9626" w:type="dxa"/>
        <w:tblInd w:w="64" w:type="dxa"/>
        <w:tblLayout w:type="fixed"/>
        <w:tblCellMar>
          <w:left w:w="50" w:type="dxa"/>
          <w:right w:w="50" w:type="dxa"/>
        </w:tblCellMar>
        <w:tblLook w:val="0000" w:firstRow="0" w:lastRow="0" w:firstColumn="0" w:lastColumn="0" w:noHBand="0" w:noVBand="0"/>
      </w:tblPr>
      <w:tblGrid>
        <w:gridCol w:w="639"/>
        <w:gridCol w:w="3370"/>
        <w:gridCol w:w="1067"/>
        <w:gridCol w:w="892"/>
        <w:gridCol w:w="949"/>
        <w:gridCol w:w="1050"/>
        <w:gridCol w:w="1050"/>
        <w:gridCol w:w="609"/>
      </w:tblGrid>
      <w:tr w:rsidR="00681824" w:rsidTr="00865334">
        <w:trPr>
          <w:cantSplit/>
          <w:trHeight w:val="267"/>
          <w:tblHeader/>
        </w:trPr>
        <w:tc>
          <w:tcPr>
            <w:tcW w:w="639" w:type="dxa"/>
            <w:vMerge w:val="restart"/>
            <w:tcBorders>
              <w:top w:val="single" w:sz="11" w:space="0" w:color="007AC3"/>
              <w:left w:val="single" w:sz="11" w:space="0" w:color="007AC3"/>
              <w:bottom w:val="nil"/>
              <w:right w:val="single" w:sz="4" w:space="0" w:color="7FBDE1"/>
            </w:tcBorders>
            <w:shd w:val="clear" w:color="BFDEF0" w:fill="BFDEF0"/>
            <w:tcMar>
              <w:top w:w="11"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lastRenderedPageBreak/>
              <w:t>Číslo</w:t>
            </w:r>
          </w:p>
        </w:tc>
        <w:tc>
          <w:tcPr>
            <w:tcW w:w="3370" w:type="dxa"/>
            <w:vMerge w:val="restart"/>
            <w:tcBorders>
              <w:top w:val="single" w:sz="11" w:space="0" w:color="007AC3"/>
              <w:left w:val="single" w:sz="4" w:space="0" w:color="7FBDE1"/>
              <w:bottom w:val="nil"/>
              <w:right w:val="single" w:sz="4" w:space="0" w:color="7FBDE1"/>
            </w:tcBorders>
            <w:shd w:val="clear" w:color="BFDEF0" w:fill="BFDEF0"/>
            <w:tcMar>
              <w:top w:w="11"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Název</w:t>
            </w:r>
          </w:p>
        </w:tc>
        <w:tc>
          <w:tcPr>
            <w:tcW w:w="1067" w:type="dxa"/>
            <w:vMerge w:val="restart"/>
            <w:tcBorders>
              <w:top w:val="single" w:sz="11" w:space="0" w:color="007AC3"/>
              <w:left w:val="single" w:sz="4" w:space="0" w:color="7FBDE1"/>
              <w:bottom w:val="nil"/>
              <w:right w:val="single" w:sz="4" w:space="0" w:color="7FBDE1"/>
            </w:tcBorders>
            <w:shd w:val="clear" w:color="BFDEF0" w:fill="BFDEF0"/>
            <w:tcMar>
              <w:top w:w="11"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Vzorek</w:t>
            </w:r>
          </w:p>
        </w:tc>
        <w:tc>
          <w:tcPr>
            <w:tcW w:w="892" w:type="dxa"/>
            <w:tcBorders>
              <w:top w:val="single" w:sz="11" w:space="0" w:color="007AC3"/>
              <w:left w:val="single" w:sz="4" w:space="0" w:color="7FBDE1"/>
              <w:bottom w:val="nil"/>
              <w:right w:val="single" w:sz="4" w:space="0" w:color="7FBDE1"/>
            </w:tcBorders>
            <w:shd w:val="clear" w:color="BFDEF0" w:fill="BFDEF0"/>
            <w:tcMar>
              <w:top w:w="11" w:type="dxa"/>
              <w:bottom w:w="25"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E</w:t>
            </w:r>
            <w:r>
              <w:rPr>
                <w:rFonts w:ascii="Arial" w:hAnsi="Arial" w:cs="Arial"/>
                <w:b/>
                <w:bCs/>
                <w:color w:val="007AC3"/>
                <w:position w:val="-4"/>
                <w:sz w:val="16"/>
                <w:szCs w:val="16"/>
              </w:rPr>
              <w:t>oed</w:t>
            </w:r>
          </w:p>
        </w:tc>
        <w:tc>
          <w:tcPr>
            <w:tcW w:w="949" w:type="dxa"/>
            <w:tcBorders>
              <w:top w:val="single" w:sz="11" w:space="0" w:color="007AC3"/>
              <w:left w:val="single" w:sz="4" w:space="0" w:color="7FBDE1"/>
              <w:bottom w:val="nil"/>
              <w:right w:val="single" w:sz="4" w:space="0" w:color="7FBDE1"/>
            </w:tcBorders>
            <w:shd w:val="clear" w:color="BFDEF0" w:fill="BFDEF0"/>
            <w:tcMar>
              <w:top w:w="11" w:type="dxa"/>
              <w:bottom w:w="25"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E</w:t>
            </w:r>
            <w:r>
              <w:rPr>
                <w:rFonts w:ascii="Arial" w:hAnsi="Arial" w:cs="Arial"/>
                <w:b/>
                <w:bCs/>
                <w:color w:val="007AC3"/>
                <w:position w:val="-4"/>
                <w:sz w:val="16"/>
                <w:szCs w:val="16"/>
              </w:rPr>
              <w:t>def</w:t>
            </w:r>
          </w:p>
        </w:tc>
        <w:tc>
          <w:tcPr>
            <w:tcW w:w="1050" w:type="dxa"/>
            <w:tcBorders>
              <w:top w:val="single" w:sz="11" w:space="0" w:color="007AC3"/>
              <w:left w:val="single" w:sz="4" w:space="0" w:color="7FBDE1"/>
              <w:bottom w:val="nil"/>
              <w:right w:val="single" w:sz="4" w:space="0" w:color="7FBDE1"/>
            </w:tcBorders>
            <w:shd w:val="clear" w:color="BFDEF0" w:fill="BFDEF0"/>
            <w:tcMar>
              <w:top w:w="11" w:type="dxa"/>
              <w:bottom w:w="25"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Symbol" w:hAnsi="Symbol" w:cs="Symbol"/>
                <w:b/>
                <w:bCs/>
                <w:color w:val="007AC3"/>
                <w:sz w:val="20"/>
                <w:szCs w:val="20"/>
              </w:rPr>
              <w:t></w:t>
            </w:r>
            <w:r>
              <w:rPr>
                <w:rFonts w:ascii="Arial" w:hAnsi="Arial" w:cs="Arial"/>
                <w:b/>
                <w:bCs/>
                <w:color w:val="007AC3"/>
                <w:position w:val="-4"/>
                <w:sz w:val="16"/>
                <w:szCs w:val="16"/>
              </w:rPr>
              <w:t>sat</w:t>
            </w:r>
          </w:p>
        </w:tc>
        <w:tc>
          <w:tcPr>
            <w:tcW w:w="1050" w:type="dxa"/>
            <w:tcBorders>
              <w:top w:val="single" w:sz="11" w:space="0" w:color="007AC3"/>
              <w:left w:val="single" w:sz="4" w:space="0" w:color="7FBDE1"/>
              <w:bottom w:val="nil"/>
              <w:right w:val="single" w:sz="4" w:space="0" w:color="7FBDE1"/>
            </w:tcBorders>
            <w:shd w:val="clear" w:color="BFDEF0" w:fill="BFDEF0"/>
            <w:tcMar>
              <w:top w:w="11" w:type="dxa"/>
              <w:bottom w:w="25"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Symbol" w:hAnsi="Symbol" w:cs="Symbol"/>
                <w:b/>
                <w:bCs/>
                <w:color w:val="007AC3"/>
                <w:sz w:val="20"/>
                <w:szCs w:val="20"/>
              </w:rPr>
              <w:t></w:t>
            </w:r>
            <w:r>
              <w:rPr>
                <w:rFonts w:ascii="Arial" w:hAnsi="Arial" w:cs="Arial"/>
                <w:b/>
                <w:bCs/>
                <w:color w:val="007AC3"/>
                <w:position w:val="-4"/>
                <w:sz w:val="16"/>
                <w:szCs w:val="16"/>
              </w:rPr>
              <w:t>s</w:t>
            </w:r>
          </w:p>
        </w:tc>
        <w:tc>
          <w:tcPr>
            <w:tcW w:w="609" w:type="dxa"/>
            <w:tcBorders>
              <w:top w:val="single" w:sz="11" w:space="0" w:color="007AC3"/>
              <w:left w:val="single" w:sz="4" w:space="0" w:color="7FBDE1"/>
              <w:bottom w:val="nil"/>
              <w:right w:val="single" w:sz="11" w:space="0" w:color="007AC3"/>
            </w:tcBorders>
            <w:shd w:val="clear" w:color="BFDEF0" w:fill="BFDEF0"/>
            <w:tcMar>
              <w:top w:w="11" w:type="dxa"/>
              <w:bottom w:w="25"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n</w:t>
            </w:r>
          </w:p>
        </w:tc>
      </w:tr>
      <w:tr w:rsidR="00681824" w:rsidTr="00865334">
        <w:trPr>
          <w:cantSplit/>
          <w:trHeight w:val="221"/>
          <w:tblHeader/>
        </w:trPr>
        <w:tc>
          <w:tcPr>
            <w:tcW w:w="639" w:type="dxa"/>
            <w:vMerge/>
            <w:tcBorders>
              <w:top w:val="nil"/>
              <w:left w:val="single" w:sz="11" w:space="0" w:color="007AC3"/>
              <w:bottom w:val="single" w:sz="11" w:space="0" w:color="007AC3"/>
              <w:right w:val="single" w:sz="4" w:space="0" w:color="7FBDE1"/>
            </w:tcBorders>
            <w:shd w:val="clear" w:color="BFDEF0" w:fill="BFDEF0"/>
            <w:tcMar>
              <w:bottom w:w="11" w:type="dxa"/>
            </w:tcMar>
            <w:vAlign w:val="center"/>
          </w:tcPr>
          <w:p w:rsidR="00681824" w:rsidRDefault="00681824" w:rsidP="00D84BF9">
            <w:pPr>
              <w:keepNext/>
              <w:widowControl w:val="0"/>
              <w:autoSpaceDE w:val="0"/>
              <w:autoSpaceDN w:val="0"/>
              <w:adjustRightInd w:val="0"/>
              <w:rPr>
                <w:rFonts w:ascii="Arial" w:hAnsi="Arial" w:cs="Arial"/>
                <w:color w:val="000000"/>
                <w:sz w:val="20"/>
                <w:szCs w:val="20"/>
              </w:rPr>
            </w:pPr>
          </w:p>
        </w:tc>
        <w:tc>
          <w:tcPr>
            <w:tcW w:w="3370" w:type="dxa"/>
            <w:vMerge/>
            <w:tcBorders>
              <w:top w:val="nil"/>
              <w:left w:val="single" w:sz="4" w:space="0" w:color="7FBDE1"/>
              <w:bottom w:val="single" w:sz="11" w:space="0" w:color="007AC3"/>
              <w:right w:val="single" w:sz="4" w:space="0" w:color="7FBDE1"/>
            </w:tcBorders>
            <w:shd w:val="clear" w:color="BFDEF0" w:fill="BFDEF0"/>
            <w:tcMar>
              <w:bottom w:w="11" w:type="dxa"/>
            </w:tcMar>
            <w:vAlign w:val="center"/>
          </w:tcPr>
          <w:p w:rsidR="00681824" w:rsidRDefault="00681824" w:rsidP="00D84BF9">
            <w:pPr>
              <w:keepNext/>
              <w:widowControl w:val="0"/>
              <w:autoSpaceDE w:val="0"/>
              <w:autoSpaceDN w:val="0"/>
              <w:adjustRightInd w:val="0"/>
              <w:rPr>
                <w:rFonts w:ascii="Arial" w:hAnsi="Arial" w:cs="Arial"/>
                <w:color w:val="000000"/>
                <w:sz w:val="20"/>
                <w:szCs w:val="20"/>
              </w:rPr>
            </w:pPr>
          </w:p>
        </w:tc>
        <w:tc>
          <w:tcPr>
            <w:tcW w:w="1067" w:type="dxa"/>
            <w:vMerge/>
            <w:tcBorders>
              <w:top w:val="nil"/>
              <w:left w:val="single" w:sz="4" w:space="0" w:color="7FBDE1"/>
              <w:bottom w:val="single" w:sz="11" w:space="0" w:color="007AC3"/>
              <w:right w:val="single" w:sz="4" w:space="0" w:color="7FBDE1"/>
            </w:tcBorders>
            <w:shd w:val="clear" w:color="BFDEF0" w:fill="BFDEF0"/>
            <w:tcMar>
              <w:bottom w:w="11" w:type="dxa"/>
            </w:tcMar>
            <w:vAlign w:val="center"/>
          </w:tcPr>
          <w:p w:rsidR="00681824" w:rsidRDefault="00681824" w:rsidP="00D84BF9">
            <w:pPr>
              <w:keepNext/>
              <w:widowControl w:val="0"/>
              <w:autoSpaceDE w:val="0"/>
              <w:autoSpaceDN w:val="0"/>
              <w:adjustRightInd w:val="0"/>
              <w:rPr>
                <w:rFonts w:ascii="Arial" w:hAnsi="Arial" w:cs="Arial"/>
                <w:color w:val="000000"/>
                <w:sz w:val="20"/>
                <w:szCs w:val="20"/>
              </w:rPr>
            </w:pPr>
          </w:p>
        </w:tc>
        <w:tc>
          <w:tcPr>
            <w:tcW w:w="892"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[MPa]</w:t>
            </w:r>
          </w:p>
        </w:tc>
        <w:tc>
          <w:tcPr>
            <w:tcW w:w="949"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[MPa]</w:t>
            </w:r>
          </w:p>
        </w:tc>
        <w:tc>
          <w:tcPr>
            <w:tcW w:w="1050"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[kN/m</w:t>
            </w:r>
            <w:r>
              <w:rPr>
                <w:rFonts w:ascii="Arial" w:hAnsi="Arial" w:cs="Arial"/>
                <w:b/>
                <w:bCs/>
                <w:color w:val="007AC3"/>
                <w:position w:val="4"/>
                <w:sz w:val="16"/>
                <w:szCs w:val="16"/>
              </w:rPr>
              <w:t>3</w:t>
            </w:r>
            <w:r>
              <w:rPr>
                <w:rFonts w:ascii="Arial" w:hAnsi="Arial" w:cs="Arial"/>
                <w:b/>
                <w:bCs/>
                <w:color w:val="007AC3"/>
                <w:sz w:val="20"/>
                <w:szCs w:val="20"/>
              </w:rPr>
              <w:t>]</w:t>
            </w:r>
          </w:p>
        </w:tc>
        <w:tc>
          <w:tcPr>
            <w:tcW w:w="1050"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[kN/m</w:t>
            </w:r>
            <w:r>
              <w:rPr>
                <w:rFonts w:ascii="Arial" w:hAnsi="Arial" w:cs="Arial"/>
                <w:b/>
                <w:bCs/>
                <w:color w:val="007AC3"/>
                <w:position w:val="4"/>
                <w:sz w:val="16"/>
                <w:szCs w:val="16"/>
              </w:rPr>
              <w:t>3</w:t>
            </w:r>
            <w:r>
              <w:rPr>
                <w:rFonts w:ascii="Arial" w:hAnsi="Arial" w:cs="Arial"/>
                <w:b/>
                <w:bCs/>
                <w:color w:val="007AC3"/>
                <w:sz w:val="20"/>
                <w:szCs w:val="20"/>
              </w:rPr>
              <w:t>]</w:t>
            </w:r>
          </w:p>
        </w:tc>
        <w:tc>
          <w:tcPr>
            <w:tcW w:w="609" w:type="dxa"/>
            <w:tcBorders>
              <w:top w:val="nil"/>
              <w:left w:val="single" w:sz="4" w:space="0" w:color="7FBDE1"/>
              <w:bottom w:val="single" w:sz="11" w:space="0" w:color="007AC3"/>
              <w:right w:val="single" w:sz="11" w:space="0" w:color="007AC3"/>
            </w:tcBorders>
            <w:shd w:val="clear" w:color="BFDEF0" w:fill="BFDEF0"/>
            <w:tcMar>
              <w:top w:w="25" w:type="dxa"/>
              <w:bottom w:w="11"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w:t>
            </w:r>
          </w:p>
        </w:tc>
      </w:tr>
      <w:tr w:rsidR="00681824" w:rsidTr="00865334">
        <w:trPr>
          <w:cantSplit/>
          <w:trHeight w:val="504"/>
        </w:trPr>
        <w:tc>
          <w:tcPr>
            <w:tcW w:w="639" w:type="dxa"/>
            <w:tcBorders>
              <w:top w:val="single" w:sz="11" w:space="0" w:color="007AC3"/>
              <w:left w:val="single" w:sz="11" w:space="0" w:color="007AC3"/>
              <w:bottom w:val="single" w:sz="4" w:space="0" w:color="BFDEF0"/>
              <w:right w:val="single" w:sz="4" w:space="0" w:color="BFDEF0"/>
            </w:tcBorders>
            <w:shd w:val="clear" w:color="DFEEF7" w:fill="DFEEF7"/>
            <w:vAlign w:val="center"/>
          </w:tcPr>
          <w:p w:rsidR="00681824" w:rsidRDefault="00681824" w:rsidP="00D84BF9">
            <w:pPr>
              <w:widowControl w:val="0"/>
              <w:autoSpaceDE w:val="0"/>
              <w:autoSpaceDN w:val="0"/>
              <w:adjustRightInd w:val="0"/>
              <w:spacing w:before="11" w:after="20"/>
              <w:jc w:val="center"/>
              <w:rPr>
                <w:rFonts w:ascii="Arial" w:hAnsi="Arial" w:cs="Arial"/>
                <w:color w:val="000000"/>
                <w:sz w:val="20"/>
                <w:szCs w:val="20"/>
              </w:rPr>
            </w:pPr>
            <w:r>
              <w:rPr>
                <w:rFonts w:ascii="Arial" w:hAnsi="Arial" w:cs="Arial"/>
                <w:color w:val="000000"/>
                <w:sz w:val="20"/>
                <w:szCs w:val="20"/>
              </w:rPr>
              <w:t>1</w:t>
            </w:r>
          </w:p>
        </w:tc>
        <w:tc>
          <w:tcPr>
            <w:tcW w:w="3370" w:type="dxa"/>
            <w:tcBorders>
              <w:top w:val="single" w:sz="11" w:space="0" w:color="007AC3"/>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spacing w:before="11" w:after="20"/>
              <w:rPr>
                <w:rFonts w:ascii="Arial" w:hAnsi="Arial" w:cs="Arial"/>
                <w:color w:val="000000"/>
                <w:sz w:val="20"/>
                <w:szCs w:val="20"/>
              </w:rPr>
            </w:pPr>
            <w:r>
              <w:rPr>
                <w:rFonts w:ascii="Arial" w:hAnsi="Arial" w:cs="Arial"/>
                <w:color w:val="000000"/>
                <w:sz w:val="20"/>
                <w:szCs w:val="20"/>
              </w:rPr>
              <w:t>Třída G3, středně ulehlá-navažka</w:t>
            </w:r>
          </w:p>
        </w:tc>
        <w:tc>
          <w:tcPr>
            <w:tcW w:w="1067" w:type="dxa"/>
            <w:tcBorders>
              <w:top w:val="single" w:sz="11" w:space="0" w:color="007AC3"/>
              <w:left w:val="single" w:sz="4" w:space="0" w:color="BFDEF0"/>
              <w:bottom w:val="single" w:sz="4" w:space="0" w:color="BFDEF0"/>
              <w:right w:val="single" w:sz="4" w:space="0" w:color="BFDEF0"/>
            </w:tcBorders>
            <w:tcMar>
              <w:left w:w="5" w:type="dxa"/>
              <w:right w:w="5" w:type="dxa"/>
            </w:tcMar>
            <w:vAlign w:val="cente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drawing>
                <wp:inline distT="0" distB="0" distL="0" distR="0">
                  <wp:extent cx="723265" cy="361315"/>
                  <wp:effectExtent l="0" t="0" r="0" b="0"/>
                  <wp:docPr id="185" name="Obrázok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723265" cy="361315"/>
                          </a:xfrm>
                          <a:prstGeom prst="rect">
                            <a:avLst/>
                          </a:prstGeom>
                          <a:noFill/>
                          <a:ln>
                            <a:noFill/>
                          </a:ln>
                        </pic:spPr>
                      </pic:pic>
                    </a:graphicData>
                  </a:graphic>
                </wp:inline>
              </w:drawing>
            </w:r>
          </w:p>
        </w:tc>
        <w:tc>
          <w:tcPr>
            <w:tcW w:w="892" w:type="dxa"/>
            <w:tcBorders>
              <w:top w:val="single" w:sz="11" w:space="0" w:color="007AC3"/>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spacing w:before="11" w:after="20"/>
              <w:jc w:val="right"/>
              <w:rPr>
                <w:rFonts w:ascii="Arial" w:hAnsi="Arial" w:cs="Arial"/>
                <w:color w:val="000000"/>
                <w:sz w:val="20"/>
                <w:szCs w:val="20"/>
              </w:rPr>
            </w:pPr>
            <w:r>
              <w:rPr>
                <w:rFonts w:ascii="Arial" w:hAnsi="Arial" w:cs="Arial"/>
                <w:color w:val="000000"/>
                <w:sz w:val="20"/>
                <w:szCs w:val="20"/>
              </w:rPr>
              <w:t xml:space="preserve">- </w:t>
            </w:r>
          </w:p>
        </w:tc>
        <w:tc>
          <w:tcPr>
            <w:tcW w:w="949" w:type="dxa"/>
            <w:tcBorders>
              <w:top w:val="single" w:sz="11" w:space="0" w:color="007AC3"/>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spacing w:before="11" w:after="20"/>
              <w:jc w:val="right"/>
              <w:rPr>
                <w:rFonts w:ascii="Arial" w:hAnsi="Arial" w:cs="Arial"/>
                <w:color w:val="000000"/>
                <w:sz w:val="20"/>
                <w:szCs w:val="20"/>
              </w:rPr>
            </w:pPr>
            <w:r>
              <w:rPr>
                <w:rFonts w:ascii="Arial" w:hAnsi="Arial" w:cs="Arial"/>
                <w:color w:val="000000"/>
                <w:sz w:val="20"/>
                <w:szCs w:val="20"/>
              </w:rPr>
              <w:t>55,00</w:t>
            </w:r>
          </w:p>
        </w:tc>
        <w:tc>
          <w:tcPr>
            <w:tcW w:w="1050" w:type="dxa"/>
            <w:tcBorders>
              <w:top w:val="single" w:sz="11" w:space="0" w:color="007AC3"/>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spacing w:before="11" w:after="20"/>
              <w:jc w:val="right"/>
              <w:rPr>
                <w:rFonts w:ascii="Arial" w:hAnsi="Arial" w:cs="Arial"/>
                <w:color w:val="000000"/>
                <w:sz w:val="20"/>
                <w:szCs w:val="20"/>
              </w:rPr>
            </w:pPr>
            <w:r>
              <w:rPr>
                <w:rFonts w:ascii="Arial" w:hAnsi="Arial" w:cs="Arial"/>
                <w:color w:val="000000"/>
                <w:sz w:val="20"/>
                <w:szCs w:val="20"/>
              </w:rPr>
              <w:t>18,50</w:t>
            </w:r>
          </w:p>
        </w:tc>
        <w:tc>
          <w:tcPr>
            <w:tcW w:w="1050" w:type="dxa"/>
            <w:tcBorders>
              <w:top w:val="single" w:sz="11" w:space="0" w:color="007AC3"/>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spacing w:before="11" w:after="20"/>
              <w:jc w:val="right"/>
              <w:rPr>
                <w:rFonts w:ascii="Arial" w:hAnsi="Arial" w:cs="Arial"/>
                <w:color w:val="000000"/>
                <w:sz w:val="20"/>
                <w:szCs w:val="20"/>
              </w:rPr>
            </w:pPr>
            <w:r>
              <w:rPr>
                <w:rFonts w:ascii="Arial" w:hAnsi="Arial" w:cs="Arial"/>
                <w:color w:val="000000"/>
                <w:sz w:val="20"/>
                <w:szCs w:val="20"/>
              </w:rPr>
              <w:t xml:space="preserve">- </w:t>
            </w:r>
          </w:p>
        </w:tc>
        <w:tc>
          <w:tcPr>
            <w:tcW w:w="609" w:type="dxa"/>
            <w:tcBorders>
              <w:top w:val="single" w:sz="11" w:space="0" w:color="007AC3"/>
              <w:left w:val="single" w:sz="4" w:space="0" w:color="BFDEF0"/>
              <w:bottom w:val="single" w:sz="4" w:space="0" w:color="BFDEF0"/>
              <w:right w:val="single" w:sz="11" w:space="0" w:color="007AC3"/>
            </w:tcBorders>
            <w:vAlign w:val="center"/>
          </w:tcPr>
          <w:p w:rsidR="00681824" w:rsidRDefault="00681824" w:rsidP="00D84BF9">
            <w:pPr>
              <w:widowControl w:val="0"/>
              <w:autoSpaceDE w:val="0"/>
              <w:autoSpaceDN w:val="0"/>
              <w:adjustRightInd w:val="0"/>
              <w:spacing w:before="11" w:after="20"/>
              <w:jc w:val="right"/>
              <w:rPr>
                <w:rFonts w:ascii="Arial" w:hAnsi="Arial" w:cs="Arial"/>
                <w:color w:val="000000"/>
                <w:sz w:val="20"/>
                <w:szCs w:val="20"/>
              </w:rPr>
            </w:pPr>
            <w:r>
              <w:rPr>
                <w:rFonts w:ascii="Arial" w:hAnsi="Arial" w:cs="Arial"/>
                <w:color w:val="000000"/>
                <w:sz w:val="20"/>
                <w:szCs w:val="20"/>
              </w:rPr>
              <w:t xml:space="preserve">- </w:t>
            </w:r>
          </w:p>
        </w:tc>
      </w:tr>
      <w:tr w:rsidR="00681824" w:rsidTr="00865334">
        <w:trPr>
          <w:cantSplit/>
          <w:trHeight w:val="489"/>
        </w:trPr>
        <w:tc>
          <w:tcPr>
            <w:tcW w:w="639" w:type="dxa"/>
            <w:tcBorders>
              <w:top w:val="single" w:sz="4" w:space="0" w:color="BFDEF0"/>
              <w:left w:val="single" w:sz="11" w:space="0" w:color="007AC3"/>
              <w:bottom w:val="single" w:sz="4" w:space="0" w:color="BFDEF0"/>
              <w:right w:val="single" w:sz="4" w:space="0" w:color="BFDEF0"/>
            </w:tcBorders>
            <w:shd w:val="clear" w:color="DFEEF7" w:fill="DFEEF7"/>
            <w:vAlign w:val="center"/>
          </w:tcPr>
          <w:p w:rsidR="00681824" w:rsidRDefault="00681824" w:rsidP="00D84BF9">
            <w:pPr>
              <w:widowControl w:val="0"/>
              <w:autoSpaceDE w:val="0"/>
              <w:autoSpaceDN w:val="0"/>
              <w:adjustRightInd w:val="0"/>
              <w:spacing w:before="20" w:after="20"/>
              <w:jc w:val="center"/>
              <w:rPr>
                <w:rFonts w:ascii="Arial" w:hAnsi="Arial" w:cs="Arial"/>
                <w:color w:val="000000"/>
                <w:sz w:val="20"/>
                <w:szCs w:val="20"/>
              </w:rPr>
            </w:pPr>
            <w:r>
              <w:rPr>
                <w:rFonts w:ascii="Arial" w:hAnsi="Arial" w:cs="Arial"/>
                <w:color w:val="000000"/>
                <w:sz w:val="20"/>
                <w:szCs w:val="20"/>
              </w:rPr>
              <w:t>2</w:t>
            </w:r>
          </w:p>
        </w:tc>
        <w:tc>
          <w:tcPr>
            <w:tcW w:w="3370" w:type="dxa"/>
            <w:tcBorders>
              <w:top w:val="single" w:sz="4" w:space="0" w:color="BFDEF0"/>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spacing w:before="20" w:after="20"/>
              <w:rPr>
                <w:rFonts w:ascii="Arial" w:hAnsi="Arial" w:cs="Arial"/>
                <w:color w:val="000000"/>
                <w:sz w:val="20"/>
                <w:szCs w:val="20"/>
              </w:rPr>
            </w:pPr>
            <w:r>
              <w:rPr>
                <w:rFonts w:ascii="Arial" w:hAnsi="Arial" w:cs="Arial"/>
                <w:color w:val="000000"/>
                <w:sz w:val="20"/>
                <w:szCs w:val="20"/>
              </w:rPr>
              <w:t>Třída S3, kyprá</w:t>
            </w:r>
          </w:p>
        </w:tc>
        <w:tc>
          <w:tcPr>
            <w:tcW w:w="1067" w:type="dxa"/>
            <w:tcBorders>
              <w:top w:val="single" w:sz="4" w:space="0" w:color="BFDEF0"/>
              <w:left w:val="single" w:sz="4" w:space="0" w:color="BFDEF0"/>
              <w:bottom w:val="single" w:sz="4" w:space="0" w:color="BFDEF0"/>
              <w:right w:val="single" w:sz="4" w:space="0" w:color="BFDEF0"/>
            </w:tcBorders>
            <w:tcMar>
              <w:left w:w="5" w:type="dxa"/>
              <w:right w:w="5" w:type="dxa"/>
            </w:tcMar>
            <w:vAlign w:val="cente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drawing>
                <wp:inline distT="0" distB="0" distL="0" distR="0">
                  <wp:extent cx="723265" cy="361315"/>
                  <wp:effectExtent l="0" t="0" r="0" b="0"/>
                  <wp:docPr id="184" name="Obrázo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723265" cy="361315"/>
                          </a:xfrm>
                          <a:prstGeom prst="rect">
                            <a:avLst/>
                          </a:prstGeom>
                          <a:noFill/>
                          <a:ln>
                            <a:noFill/>
                          </a:ln>
                        </pic:spPr>
                      </pic:pic>
                    </a:graphicData>
                  </a:graphic>
                </wp:inline>
              </w:drawing>
            </w:r>
          </w:p>
        </w:tc>
        <w:tc>
          <w:tcPr>
            <w:tcW w:w="892" w:type="dxa"/>
            <w:tcBorders>
              <w:top w:val="single" w:sz="4" w:space="0" w:color="BFDEF0"/>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spacing w:before="20" w:after="20"/>
              <w:jc w:val="right"/>
              <w:rPr>
                <w:rFonts w:ascii="Arial" w:hAnsi="Arial" w:cs="Arial"/>
                <w:color w:val="000000"/>
                <w:sz w:val="20"/>
                <w:szCs w:val="20"/>
              </w:rPr>
            </w:pPr>
            <w:r>
              <w:rPr>
                <w:rFonts w:ascii="Arial" w:hAnsi="Arial" w:cs="Arial"/>
                <w:color w:val="000000"/>
                <w:sz w:val="20"/>
                <w:szCs w:val="20"/>
              </w:rPr>
              <w:t xml:space="preserve">- </w:t>
            </w:r>
          </w:p>
        </w:tc>
        <w:tc>
          <w:tcPr>
            <w:tcW w:w="949" w:type="dxa"/>
            <w:tcBorders>
              <w:top w:val="single" w:sz="4" w:space="0" w:color="BFDEF0"/>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spacing w:before="20" w:after="20"/>
              <w:jc w:val="right"/>
              <w:rPr>
                <w:rFonts w:ascii="Arial" w:hAnsi="Arial" w:cs="Arial"/>
                <w:color w:val="000000"/>
                <w:sz w:val="20"/>
                <w:szCs w:val="20"/>
              </w:rPr>
            </w:pPr>
            <w:r>
              <w:rPr>
                <w:rFonts w:ascii="Arial" w:hAnsi="Arial" w:cs="Arial"/>
                <w:color w:val="000000"/>
                <w:sz w:val="20"/>
                <w:szCs w:val="20"/>
              </w:rPr>
              <w:t>10,00</w:t>
            </w:r>
          </w:p>
        </w:tc>
        <w:tc>
          <w:tcPr>
            <w:tcW w:w="1050" w:type="dxa"/>
            <w:tcBorders>
              <w:top w:val="single" w:sz="4" w:space="0" w:color="BFDEF0"/>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spacing w:before="20" w:after="20"/>
              <w:jc w:val="right"/>
              <w:rPr>
                <w:rFonts w:ascii="Arial" w:hAnsi="Arial" w:cs="Arial"/>
                <w:color w:val="000000"/>
                <w:sz w:val="20"/>
                <w:szCs w:val="20"/>
              </w:rPr>
            </w:pPr>
            <w:r>
              <w:rPr>
                <w:rFonts w:ascii="Arial" w:hAnsi="Arial" w:cs="Arial"/>
                <w:color w:val="000000"/>
                <w:sz w:val="20"/>
                <w:szCs w:val="20"/>
              </w:rPr>
              <w:t>17,50</w:t>
            </w:r>
          </w:p>
        </w:tc>
        <w:tc>
          <w:tcPr>
            <w:tcW w:w="1050" w:type="dxa"/>
            <w:tcBorders>
              <w:top w:val="single" w:sz="4" w:space="0" w:color="BFDEF0"/>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spacing w:before="20" w:after="20"/>
              <w:jc w:val="right"/>
              <w:rPr>
                <w:rFonts w:ascii="Arial" w:hAnsi="Arial" w:cs="Arial"/>
                <w:color w:val="000000"/>
                <w:sz w:val="20"/>
                <w:szCs w:val="20"/>
              </w:rPr>
            </w:pPr>
            <w:r>
              <w:rPr>
                <w:rFonts w:ascii="Arial" w:hAnsi="Arial" w:cs="Arial"/>
                <w:color w:val="000000"/>
                <w:sz w:val="20"/>
                <w:szCs w:val="20"/>
              </w:rPr>
              <w:t xml:space="preserve">- </w:t>
            </w:r>
          </w:p>
        </w:tc>
        <w:tc>
          <w:tcPr>
            <w:tcW w:w="609" w:type="dxa"/>
            <w:tcBorders>
              <w:top w:val="single" w:sz="4" w:space="0" w:color="BFDEF0"/>
              <w:left w:val="single" w:sz="4" w:space="0" w:color="BFDEF0"/>
              <w:bottom w:val="single" w:sz="4" w:space="0" w:color="BFDEF0"/>
              <w:right w:val="single" w:sz="11" w:space="0" w:color="007AC3"/>
            </w:tcBorders>
            <w:vAlign w:val="center"/>
          </w:tcPr>
          <w:p w:rsidR="00681824" w:rsidRDefault="00681824" w:rsidP="00D84BF9">
            <w:pPr>
              <w:widowControl w:val="0"/>
              <w:autoSpaceDE w:val="0"/>
              <w:autoSpaceDN w:val="0"/>
              <w:adjustRightInd w:val="0"/>
              <w:spacing w:before="20" w:after="20"/>
              <w:jc w:val="right"/>
              <w:rPr>
                <w:rFonts w:ascii="Arial" w:hAnsi="Arial" w:cs="Arial"/>
                <w:color w:val="000000"/>
                <w:sz w:val="20"/>
                <w:szCs w:val="20"/>
              </w:rPr>
            </w:pPr>
            <w:r>
              <w:rPr>
                <w:rFonts w:ascii="Arial" w:hAnsi="Arial" w:cs="Arial"/>
                <w:color w:val="000000"/>
                <w:sz w:val="20"/>
                <w:szCs w:val="20"/>
              </w:rPr>
              <w:t xml:space="preserve">- </w:t>
            </w:r>
          </w:p>
        </w:tc>
      </w:tr>
      <w:tr w:rsidR="00681824" w:rsidTr="00865334">
        <w:trPr>
          <w:cantSplit/>
          <w:trHeight w:val="504"/>
        </w:trPr>
        <w:tc>
          <w:tcPr>
            <w:tcW w:w="639" w:type="dxa"/>
            <w:tcBorders>
              <w:top w:val="single" w:sz="4" w:space="0" w:color="BFDEF0"/>
              <w:left w:val="single" w:sz="11" w:space="0" w:color="007AC3"/>
              <w:bottom w:val="single" w:sz="4" w:space="0" w:color="BFDEF0"/>
              <w:right w:val="single" w:sz="4" w:space="0" w:color="BFDEF0"/>
            </w:tcBorders>
            <w:shd w:val="clear" w:color="DFEEF7" w:fill="DFEEF7"/>
            <w:vAlign w:val="center"/>
          </w:tcPr>
          <w:p w:rsidR="00681824" w:rsidRDefault="00681824" w:rsidP="00D84BF9">
            <w:pPr>
              <w:widowControl w:val="0"/>
              <w:autoSpaceDE w:val="0"/>
              <w:autoSpaceDN w:val="0"/>
              <w:adjustRightInd w:val="0"/>
              <w:spacing w:before="20" w:after="20"/>
              <w:jc w:val="center"/>
              <w:rPr>
                <w:rFonts w:ascii="Arial" w:hAnsi="Arial" w:cs="Arial"/>
                <w:color w:val="000000"/>
                <w:sz w:val="20"/>
                <w:szCs w:val="20"/>
              </w:rPr>
            </w:pPr>
            <w:r>
              <w:rPr>
                <w:rFonts w:ascii="Arial" w:hAnsi="Arial" w:cs="Arial"/>
                <w:color w:val="000000"/>
                <w:sz w:val="20"/>
                <w:szCs w:val="20"/>
              </w:rPr>
              <w:t>3</w:t>
            </w:r>
          </w:p>
        </w:tc>
        <w:tc>
          <w:tcPr>
            <w:tcW w:w="3370" w:type="dxa"/>
            <w:tcBorders>
              <w:top w:val="single" w:sz="4" w:space="0" w:color="BFDEF0"/>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spacing w:before="20" w:after="20"/>
              <w:rPr>
                <w:rFonts w:ascii="Arial" w:hAnsi="Arial" w:cs="Arial"/>
                <w:color w:val="000000"/>
                <w:sz w:val="20"/>
                <w:szCs w:val="20"/>
              </w:rPr>
            </w:pPr>
            <w:r>
              <w:rPr>
                <w:rFonts w:ascii="Arial" w:hAnsi="Arial" w:cs="Arial"/>
                <w:color w:val="000000"/>
                <w:sz w:val="20"/>
                <w:szCs w:val="20"/>
              </w:rPr>
              <w:t>Třída G3, středně ulehlá - povodna</w:t>
            </w:r>
          </w:p>
        </w:tc>
        <w:tc>
          <w:tcPr>
            <w:tcW w:w="1067" w:type="dxa"/>
            <w:tcBorders>
              <w:top w:val="single" w:sz="4" w:space="0" w:color="BFDEF0"/>
              <w:left w:val="single" w:sz="4" w:space="0" w:color="BFDEF0"/>
              <w:bottom w:val="single" w:sz="4" w:space="0" w:color="BFDEF0"/>
              <w:right w:val="single" w:sz="4" w:space="0" w:color="BFDEF0"/>
            </w:tcBorders>
            <w:tcMar>
              <w:left w:w="5" w:type="dxa"/>
              <w:right w:w="5" w:type="dxa"/>
            </w:tcMar>
            <w:vAlign w:val="cente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drawing>
                <wp:inline distT="0" distB="0" distL="0" distR="0">
                  <wp:extent cx="723265" cy="361315"/>
                  <wp:effectExtent l="0" t="0" r="0" b="0"/>
                  <wp:docPr id="183" name="Obrázo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723265" cy="361315"/>
                          </a:xfrm>
                          <a:prstGeom prst="rect">
                            <a:avLst/>
                          </a:prstGeom>
                          <a:noFill/>
                          <a:ln>
                            <a:noFill/>
                          </a:ln>
                        </pic:spPr>
                      </pic:pic>
                    </a:graphicData>
                  </a:graphic>
                </wp:inline>
              </w:drawing>
            </w:r>
          </w:p>
        </w:tc>
        <w:tc>
          <w:tcPr>
            <w:tcW w:w="892" w:type="dxa"/>
            <w:tcBorders>
              <w:top w:val="single" w:sz="4" w:space="0" w:color="BFDEF0"/>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spacing w:before="20" w:after="20"/>
              <w:jc w:val="right"/>
              <w:rPr>
                <w:rFonts w:ascii="Arial" w:hAnsi="Arial" w:cs="Arial"/>
                <w:color w:val="000000"/>
                <w:sz w:val="20"/>
                <w:szCs w:val="20"/>
              </w:rPr>
            </w:pPr>
            <w:r>
              <w:rPr>
                <w:rFonts w:ascii="Arial" w:hAnsi="Arial" w:cs="Arial"/>
                <w:color w:val="000000"/>
                <w:sz w:val="20"/>
                <w:szCs w:val="20"/>
              </w:rPr>
              <w:t xml:space="preserve">- </w:t>
            </w:r>
          </w:p>
        </w:tc>
        <w:tc>
          <w:tcPr>
            <w:tcW w:w="949" w:type="dxa"/>
            <w:tcBorders>
              <w:top w:val="single" w:sz="4" w:space="0" w:color="BFDEF0"/>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spacing w:before="20" w:after="20"/>
              <w:jc w:val="right"/>
              <w:rPr>
                <w:rFonts w:ascii="Arial" w:hAnsi="Arial" w:cs="Arial"/>
                <w:color w:val="000000"/>
                <w:sz w:val="20"/>
                <w:szCs w:val="20"/>
              </w:rPr>
            </w:pPr>
            <w:r>
              <w:rPr>
                <w:rFonts w:ascii="Arial" w:hAnsi="Arial" w:cs="Arial"/>
                <w:color w:val="000000"/>
                <w:sz w:val="20"/>
                <w:szCs w:val="20"/>
              </w:rPr>
              <w:t>65,00</w:t>
            </w:r>
          </w:p>
        </w:tc>
        <w:tc>
          <w:tcPr>
            <w:tcW w:w="1050" w:type="dxa"/>
            <w:tcBorders>
              <w:top w:val="single" w:sz="4" w:space="0" w:color="BFDEF0"/>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spacing w:before="20" w:after="20"/>
              <w:jc w:val="right"/>
              <w:rPr>
                <w:rFonts w:ascii="Arial" w:hAnsi="Arial" w:cs="Arial"/>
                <w:color w:val="000000"/>
                <w:sz w:val="20"/>
                <w:szCs w:val="20"/>
              </w:rPr>
            </w:pPr>
            <w:r>
              <w:rPr>
                <w:rFonts w:ascii="Arial" w:hAnsi="Arial" w:cs="Arial"/>
                <w:color w:val="000000"/>
                <w:sz w:val="20"/>
                <w:szCs w:val="20"/>
              </w:rPr>
              <w:t>19,00</w:t>
            </w:r>
          </w:p>
        </w:tc>
        <w:tc>
          <w:tcPr>
            <w:tcW w:w="1050" w:type="dxa"/>
            <w:tcBorders>
              <w:top w:val="single" w:sz="4" w:space="0" w:color="BFDEF0"/>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spacing w:before="20" w:after="20"/>
              <w:jc w:val="right"/>
              <w:rPr>
                <w:rFonts w:ascii="Arial" w:hAnsi="Arial" w:cs="Arial"/>
                <w:color w:val="000000"/>
                <w:sz w:val="20"/>
                <w:szCs w:val="20"/>
              </w:rPr>
            </w:pPr>
            <w:r>
              <w:rPr>
                <w:rFonts w:ascii="Arial" w:hAnsi="Arial" w:cs="Arial"/>
                <w:color w:val="000000"/>
                <w:sz w:val="20"/>
                <w:szCs w:val="20"/>
              </w:rPr>
              <w:t xml:space="preserve">- </w:t>
            </w:r>
          </w:p>
        </w:tc>
        <w:tc>
          <w:tcPr>
            <w:tcW w:w="609" w:type="dxa"/>
            <w:tcBorders>
              <w:top w:val="single" w:sz="4" w:space="0" w:color="BFDEF0"/>
              <w:left w:val="single" w:sz="4" w:space="0" w:color="BFDEF0"/>
              <w:bottom w:val="single" w:sz="4" w:space="0" w:color="BFDEF0"/>
              <w:right w:val="single" w:sz="11" w:space="0" w:color="007AC3"/>
            </w:tcBorders>
            <w:vAlign w:val="center"/>
          </w:tcPr>
          <w:p w:rsidR="00681824" w:rsidRDefault="00681824" w:rsidP="00D84BF9">
            <w:pPr>
              <w:widowControl w:val="0"/>
              <w:autoSpaceDE w:val="0"/>
              <w:autoSpaceDN w:val="0"/>
              <w:adjustRightInd w:val="0"/>
              <w:spacing w:before="20" w:after="20"/>
              <w:jc w:val="right"/>
              <w:rPr>
                <w:rFonts w:ascii="Arial" w:hAnsi="Arial" w:cs="Arial"/>
                <w:color w:val="000000"/>
                <w:sz w:val="20"/>
                <w:szCs w:val="20"/>
              </w:rPr>
            </w:pPr>
            <w:r>
              <w:rPr>
                <w:rFonts w:ascii="Arial" w:hAnsi="Arial" w:cs="Arial"/>
                <w:color w:val="000000"/>
                <w:sz w:val="20"/>
                <w:szCs w:val="20"/>
              </w:rPr>
              <w:t xml:space="preserve">- </w:t>
            </w:r>
          </w:p>
        </w:tc>
      </w:tr>
      <w:tr w:rsidR="00681824" w:rsidTr="00865334">
        <w:trPr>
          <w:cantSplit/>
          <w:trHeight w:val="504"/>
        </w:trPr>
        <w:tc>
          <w:tcPr>
            <w:tcW w:w="639" w:type="dxa"/>
            <w:tcBorders>
              <w:top w:val="single" w:sz="4" w:space="0" w:color="BFDEF0"/>
              <w:left w:val="single" w:sz="11" w:space="0" w:color="007AC3"/>
              <w:bottom w:val="single" w:sz="4" w:space="0" w:color="BFDEF0"/>
              <w:right w:val="single" w:sz="4" w:space="0" w:color="BFDEF0"/>
            </w:tcBorders>
            <w:shd w:val="clear" w:color="DFEEF7" w:fill="DFEEF7"/>
            <w:vAlign w:val="center"/>
          </w:tcPr>
          <w:p w:rsidR="00681824" w:rsidRDefault="00681824" w:rsidP="00D84BF9">
            <w:pPr>
              <w:widowControl w:val="0"/>
              <w:autoSpaceDE w:val="0"/>
              <w:autoSpaceDN w:val="0"/>
              <w:adjustRightInd w:val="0"/>
              <w:spacing w:before="20" w:after="20"/>
              <w:jc w:val="center"/>
              <w:rPr>
                <w:rFonts w:ascii="Arial" w:hAnsi="Arial" w:cs="Arial"/>
                <w:color w:val="000000"/>
                <w:sz w:val="20"/>
                <w:szCs w:val="20"/>
              </w:rPr>
            </w:pPr>
            <w:r>
              <w:rPr>
                <w:rFonts w:ascii="Arial" w:hAnsi="Arial" w:cs="Arial"/>
                <w:color w:val="000000"/>
                <w:sz w:val="20"/>
                <w:szCs w:val="20"/>
              </w:rPr>
              <w:t>4</w:t>
            </w:r>
          </w:p>
        </w:tc>
        <w:tc>
          <w:tcPr>
            <w:tcW w:w="3370" w:type="dxa"/>
            <w:tcBorders>
              <w:top w:val="single" w:sz="4" w:space="0" w:color="BFDEF0"/>
              <w:left w:val="single" w:sz="4" w:space="0" w:color="BFDEF0"/>
              <w:bottom w:val="single" w:sz="4" w:space="0" w:color="BFDEF0"/>
              <w:right w:val="single" w:sz="4" w:space="0" w:color="BFDEF0"/>
            </w:tcBorders>
            <w:vAlign w:val="center"/>
          </w:tcPr>
          <w:p w:rsidR="00865334" w:rsidRDefault="00681824" w:rsidP="00D84BF9">
            <w:pPr>
              <w:widowControl w:val="0"/>
              <w:autoSpaceDE w:val="0"/>
              <w:autoSpaceDN w:val="0"/>
              <w:adjustRightInd w:val="0"/>
              <w:spacing w:before="20" w:after="20"/>
              <w:rPr>
                <w:rFonts w:ascii="Arial" w:hAnsi="Arial" w:cs="Arial"/>
                <w:color w:val="000000"/>
                <w:sz w:val="20"/>
                <w:szCs w:val="20"/>
              </w:rPr>
            </w:pPr>
            <w:r>
              <w:rPr>
                <w:rFonts w:ascii="Arial" w:hAnsi="Arial" w:cs="Arial"/>
                <w:color w:val="000000"/>
                <w:sz w:val="20"/>
                <w:szCs w:val="20"/>
              </w:rPr>
              <w:t xml:space="preserve">Třída F6, konzistence pevná, </w:t>
            </w:r>
          </w:p>
          <w:p w:rsidR="00681824" w:rsidRDefault="00681824" w:rsidP="00D84BF9">
            <w:pPr>
              <w:widowControl w:val="0"/>
              <w:autoSpaceDE w:val="0"/>
              <w:autoSpaceDN w:val="0"/>
              <w:adjustRightInd w:val="0"/>
              <w:spacing w:before="20" w:after="20"/>
              <w:rPr>
                <w:rFonts w:ascii="Arial" w:hAnsi="Arial" w:cs="Arial"/>
                <w:color w:val="000000"/>
                <w:sz w:val="20"/>
                <w:szCs w:val="20"/>
              </w:rPr>
            </w:pPr>
            <w:r>
              <w:rPr>
                <w:rFonts w:ascii="Arial" w:hAnsi="Arial" w:cs="Arial"/>
                <w:color w:val="000000"/>
                <w:sz w:val="20"/>
                <w:szCs w:val="20"/>
              </w:rPr>
              <w:t>Sr &gt; 0,8</w:t>
            </w:r>
          </w:p>
        </w:tc>
        <w:tc>
          <w:tcPr>
            <w:tcW w:w="1067" w:type="dxa"/>
            <w:tcBorders>
              <w:top w:val="single" w:sz="4" w:space="0" w:color="BFDEF0"/>
              <w:left w:val="single" w:sz="4" w:space="0" w:color="BFDEF0"/>
              <w:bottom w:val="single" w:sz="4" w:space="0" w:color="BFDEF0"/>
              <w:right w:val="single" w:sz="4" w:space="0" w:color="BFDEF0"/>
            </w:tcBorders>
            <w:tcMar>
              <w:left w:w="5" w:type="dxa"/>
              <w:right w:w="5" w:type="dxa"/>
            </w:tcMar>
            <w:vAlign w:val="cente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drawing>
                <wp:inline distT="0" distB="0" distL="0" distR="0">
                  <wp:extent cx="723265" cy="361315"/>
                  <wp:effectExtent l="0" t="0" r="0" b="0"/>
                  <wp:docPr id="182" name="Obrázo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723265" cy="361315"/>
                          </a:xfrm>
                          <a:prstGeom prst="rect">
                            <a:avLst/>
                          </a:prstGeom>
                          <a:noFill/>
                          <a:ln>
                            <a:noFill/>
                          </a:ln>
                        </pic:spPr>
                      </pic:pic>
                    </a:graphicData>
                  </a:graphic>
                </wp:inline>
              </w:drawing>
            </w:r>
          </w:p>
        </w:tc>
        <w:tc>
          <w:tcPr>
            <w:tcW w:w="892" w:type="dxa"/>
            <w:tcBorders>
              <w:top w:val="single" w:sz="4" w:space="0" w:color="BFDEF0"/>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spacing w:before="20" w:after="20"/>
              <w:jc w:val="right"/>
              <w:rPr>
                <w:rFonts w:ascii="Arial" w:hAnsi="Arial" w:cs="Arial"/>
                <w:color w:val="000000"/>
                <w:sz w:val="20"/>
                <w:szCs w:val="20"/>
              </w:rPr>
            </w:pPr>
            <w:r>
              <w:rPr>
                <w:rFonts w:ascii="Arial" w:hAnsi="Arial" w:cs="Arial"/>
                <w:color w:val="000000"/>
                <w:sz w:val="20"/>
                <w:szCs w:val="20"/>
              </w:rPr>
              <w:t xml:space="preserve">- </w:t>
            </w:r>
          </w:p>
        </w:tc>
        <w:tc>
          <w:tcPr>
            <w:tcW w:w="949" w:type="dxa"/>
            <w:tcBorders>
              <w:top w:val="single" w:sz="4" w:space="0" w:color="BFDEF0"/>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spacing w:before="20" w:after="20"/>
              <w:jc w:val="right"/>
              <w:rPr>
                <w:rFonts w:ascii="Arial" w:hAnsi="Arial" w:cs="Arial"/>
                <w:color w:val="000000"/>
                <w:sz w:val="20"/>
                <w:szCs w:val="20"/>
              </w:rPr>
            </w:pPr>
            <w:r>
              <w:rPr>
                <w:rFonts w:ascii="Arial" w:hAnsi="Arial" w:cs="Arial"/>
                <w:color w:val="000000"/>
                <w:sz w:val="20"/>
                <w:szCs w:val="20"/>
              </w:rPr>
              <w:t>7,14</w:t>
            </w:r>
          </w:p>
        </w:tc>
        <w:tc>
          <w:tcPr>
            <w:tcW w:w="1050" w:type="dxa"/>
            <w:tcBorders>
              <w:top w:val="single" w:sz="4" w:space="0" w:color="BFDEF0"/>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spacing w:before="20" w:after="20"/>
              <w:jc w:val="right"/>
              <w:rPr>
                <w:rFonts w:ascii="Arial" w:hAnsi="Arial" w:cs="Arial"/>
                <w:color w:val="000000"/>
                <w:sz w:val="20"/>
                <w:szCs w:val="20"/>
              </w:rPr>
            </w:pPr>
            <w:r>
              <w:rPr>
                <w:rFonts w:ascii="Arial" w:hAnsi="Arial" w:cs="Arial"/>
                <w:color w:val="000000"/>
                <w:sz w:val="20"/>
                <w:szCs w:val="20"/>
              </w:rPr>
              <w:t>19,35</w:t>
            </w:r>
          </w:p>
        </w:tc>
        <w:tc>
          <w:tcPr>
            <w:tcW w:w="1050" w:type="dxa"/>
            <w:tcBorders>
              <w:top w:val="single" w:sz="4" w:space="0" w:color="BFDEF0"/>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spacing w:before="20" w:after="20"/>
              <w:jc w:val="right"/>
              <w:rPr>
                <w:rFonts w:ascii="Arial" w:hAnsi="Arial" w:cs="Arial"/>
                <w:color w:val="000000"/>
                <w:sz w:val="20"/>
                <w:szCs w:val="20"/>
              </w:rPr>
            </w:pPr>
            <w:r>
              <w:rPr>
                <w:rFonts w:ascii="Arial" w:hAnsi="Arial" w:cs="Arial"/>
                <w:color w:val="000000"/>
                <w:sz w:val="20"/>
                <w:szCs w:val="20"/>
              </w:rPr>
              <w:t xml:space="preserve">- </w:t>
            </w:r>
          </w:p>
        </w:tc>
        <w:tc>
          <w:tcPr>
            <w:tcW w:w="609" w:type="dxa"/>
            <w:tcBorders>
              <w:top w:val="single" w:sz="4" w:space="0" w:color="BFDEF0"/>
              <w:left w:val="single" w:sz="4" w:space="0" w:color="BFDEF0"/>
              <w:bottom w:val="single" w:sz="4" w:space="0" w:color="BFDEF0"/>
              <w:right w:val="single" w:sz="11" w:space="0" w:color="007AC3"/>
            </w:tcBorders>
            <w:vAlign w:val="center"/>
          </w:tcPr>
          <w:p w:rsidR="00681824" w:rsidRDefault="00681824" w:rsidP="00D84BF9">
            <w:pPr>
              <w:widowControl w:val="0"/>
              <w:autoSpaceDE w:val="0"/>
              <w:autoSpaceDN w:val="0"/>
              <w:adjustRightInd w:val="0"/>
              <w:spacing w:before="20" w:after="20"/>
              <w:jc w:val="right"/>
              <w:rPr>
                <w:rFonts w:ascii="Arial" w:hAnsi="Arial" w:cs="Arial"/>
                <w:color w:val="000000"/>
                <w:sz w:val="20"/>
                <w:szCs w:val="20"/>
              </w:rPr>
            </w:pPr>
            <w:r>
              <w:rPr>
                <w:rFonts w:ascii="Arial" w:hAnsi="Arial" w:cs="Arial"/>
                <w:color w:val="000000"/>
                <w:sz w:val="20"/>
                <w:szCs w:val="20"/>
              </w:rPr>
              <w:t xml:space="preserve">- </w:t>
            </w:r>
          </w:p>
        </w:tc>
      </w:tr>
      <w:tr w:rsidR="00681824" w:rsidTr="00865334">
        <w:trPr>
          <w:cantSplit/>
          <w:trHeight w:val="489"/>
        </w:trPr>
        <w:tc>
          <w:tcPr>
            <w:tcW w:w="639" w:type="dxa"/>
            <w:tcBorders>
              <w:top w:val="single" w:sz="4" w:space="0" w:color="BFDEF0"/>
              <w:left w:val="single" w:sz="11" w:space="0" w:color="007AC3"/>
              <w:bottom w:val="single" w:sz="11" w:space="0" w:color="007AC3"/>
              <w:right w:val="single" w:sz="4" w:space="0" w:color="BFDEF0"/>
            </w:tcBorders>
            <w:shd w:val="clear" w:color="DFEEF7" w:fill="DFEEF7"/>
            <w:vAlign w:val="center"/>
          </w:tcPr>
          <w:p w:rsidR="00681824" w:rsidRDefault="00681824" w:rsidP="00D84BF9">
            <w:pPr>
              <w:keepNext/>
              <w:widowControl w:val="0"/>
              <w:autoSpaceDE w:val="0"/>
              <w:autoSpaceDN w:val="0"/>
              <w:adjustRightInd w:val="0"/>
              <w:spacing w:before="20" w:after="11"/>
              <w:jc w:val="center"/>
              <w:rPr>
                <w:rFonts w:ascii="Arial" w:hAnsi="Arial" w:cs="Arial"/>
                <w:color w:val="000000"/>
                <w:sz w:val="20"/>
                <w:szCs w:val="20"/>
              </w:rPr>
            </w:pPr>
            <w:r>
              <w:rPr>
                <w:rFonts w:ascii="Arial" w:hAnsi="Arial" w:cs="Arial"/>
                <w:color w:val="000000"/>
                <w:sz w:val="20"/>
                <w:szCs w:val="20"/>
              </w:rPr>
              <w:t>5</w:t>
            </w:r>
          </w:p>
        </w:tc>
        <w:tc>
          <w:tcPr>
            <w:tcW w:w="3370" w:type="dxa"/>
            <w:tcBorders>
              <w:top w:val="single" w:sz="4" w:space="0" w:color="BFDEF0"/>
              <w:left w:val="single" w:sz="4" w:space="0" w:color="BFDEF0"/>
              <w:bottom w:val="single" w:sz="11" w:space="0" w:color="007AC3"/>
              <w:right w:val="single" w:sz="4" w:space="0" w:color="BFDEF0"/>
            </w:tcBorders>
            <w:vAlign w:val="center"/>
          </w:tcPr>
          <w:p w:rsidR="00681824" w:rsidRDefault="00681824" w:rsidP="00D84BF9">
            <w:pPr>
              <w:keepNext/>
              <w:widowControl w:val="0"/>
              <w:autoSpaceDE w:val="0"/>
              <w:autoSpaceDN w:val="0"/>
              <w:adjustRightInd w:val="0"/>
              <w:spacing w:before="20" w:after="11"/>
              <w:rPr>
                <w:rFonts w:ascii="Arial" w:hAnsi="Arial" w:cs="Arial"/>
                <w:color w:val="000000"/>
                <w:sz w:val="20"/>
                <w:szCs w:val="20"/>
              </w:rPr>
            </w:pPr>
            <w:r>
              <w:rPr>
                <w:rFonts w:ascii="Arial" w:hAnsi="Arial" w:cs="Arial"/>
                <w:color w:val="000000"/>
                <w:sz w:val="20"/>
                <w:szCs w:val="20"/>
              </w:rPr>
              <w:t>R5/R4</w:t>
            </w:r>
          </w:p>
        </w:tc>
        <w:tc>
          <w:tcPr>
            <w:tcW w:w="1067" w:type="dxa"/>
            <w:tcBorders>
              <w:top w:val="single" w:sz="4" w:space="0" w:color="BFDEF0"/>
              <w:left w:val="single" w:sz="4" w:space="0" w:color="BFDEF0"/>
              <w:bottom w:val="single" w:sz="11" w:space="0" w:color="007AC3"/>
              <w:right w:val="single" w:sz="4" w:space="0" w:color="BFDEF0"/>
            </w:tcBorders>
            <w:tcMar>
              <w:left w:w="5" w:type="dxa"/>
              <w:right w:w="5" w:type="dxa"/>
            </w:tcMar>
            <w:vAlign w:val="center"/>
          </w:tcPr>
          <w:p w:rsidR="00681824" w:rsidRDefault="00681824" w:rsidP="00D84BF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drawing>
                <wp:inline distT="0" distB="0" distL="0" distR="0">
                  <wp:extent cx="723265" cy="361315"/>
                  <wp:effectExtent l="0" t="0" r="0" b="0"/>
                  <wp:docPr id="181" name="Obrázo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723265" cy="361315"/>
                          </a:xfrm>
                          <a:prstGeom prst="rect">
                            <a:avLst/>
                          </a:prstGeom>
                          <a:noFill/>
                          <a:ln>
                            <a:noFill/>
                          </a:ln>
                        </pic:spPr>
                      </pic:pic>
                    </a:graphicData>
                  </a:graphic>
                </wp:inline>
              </w:drawing>
            </w:r>
          </w:p>
        </w:tc>
        <w:tc>
          <w:tcPr>
            <w:tcW w:w="892" w:type="dxa"/>
            <w:tcBorders>
              <w:top w:val="single" w:sz="4" w:space="0" w:color="BFDEF0"/>
              <w:left w:val="single" w:sz="4" w:space="0" w:color="BFDEF0"/>
              <w:bottom w:val="single" w:sz="11" w:space="0" w:color="007AC3"/>
              <w:right w:val="single" w:sz="4" w:space="0" w:color="BFDEF0"/>
            </w:tcBorders>
            <w:vAlign w:val="center"/>
          </w:tcPr>
          <w:p w:rsidR="00681824" w:rsidRDefault="00681824" w:rsidP="00D84BF9">
            <w:pPr>
              <w:keepNext/>
              <w:widowControl w:val="0"/>
              <w:autoSpaceDE w:val="0"/>
              <w:autoSpaceDN w:val="0"/>
              <w:adjustRightInd w:val="0"/>
              <w:spacing w:before="20" w:after="11"/>
              <w:jc w:val="right"/>
              <w:rPr>
                <w:rFonts w:ascii="Arial" w:hAnsi="Arial" w:cs="Arial"/>
                <w:color w:val="000000"/>
                <w:sz w:val="20"/>
                <w:szCs w:val="20"/>
              </w:rPr>
            </w:pPr>
            <w:r>
              <w:rPr>
                <w:rFonts w:ascii="Arial" w:hAnsi="Arial" w:cs="Arial"/>
                <w:color w:val="000000"/>
                <w:sz w:val="20"/>
                <w:szCs w:val="20"/>
              </w:rPr>
              <w:t xml:space="preserve">- </w:t>
            </w:r>
          </w:p>
        </w:tc>
        <w:tc>
          <w:tcPr>
            <w:tcW w:w="949" w:type="dxa"/>
            <w:tcBorders>
              <w:top w:val="single" w:sz="4" w:space="0" w:color="BFDEF0"/>
              <w:left w:val="single" w:sz="4" w:space="0" w:color="BFDEF0"/>
              <w:bottom w:val="single" w:sz="11" w:space="0" w:color="007AC3"/>
              <w:right w:val="single" w:sz="4" w:space="0" w:color="BFDEF0"/>
            </w:tcBorders>
            <w:vAlign w:val="center"/>
          </w:tcPr>
          <w:p w:rsidR="00681824" w:rsidRDefault="00681824" w:rsidP="00D84BF9">
            <w:pPr>
              <w:keepNext/>
              <w:widowControl w:val="0"/>
              <w:autoSpaceDE w:val="0"/>
              <w:autoSpaceDN w:val="0"/>
              <w:adjustRightInd w:val="0"/>
              <w:spacing w:before="20" w:after="11"/>
              <w:jc w:val="right"/>
              <w:rPr>
                <w:rFonts w:ascii="Arial" w:hAnsi="Arial" w:cs="Arial"/>
                <w:color w:val="000000"/>
                <w:sz w:val="20"/>
                <w:szCs w:val="20"/>
              </w:rPr>
            </w:pPr>
            <w:r>
              <w:rPr>
                <w:rFonts w:ascii="Arial" w:hAnsi="Arial" w:cs="Arial"/>
                <w:color w:val="000000"/>
                <w:sz w:val="20"/>
                <w:szCs w:val="20"/>
              </w:rPr>
              <w:t>200,00</w:t>
            </w:r>
          </w:p>
        </w:tc>
        <w:tc>
          <w:tcPr>
            <w:tcW w:w="1050" w:type="dxa"/>
            <w:tcBorders>
              <w:top w:val="single" w:sz="4" w:space="0" w:color="BFDEF0"/>
              <w:left w:val="single" w:sz="4" w:space="0" w:color="BFDEF0"/>
              <w:bottom w:val="single" w:sz="11" w:space="0" w:color="007AC3"/>
              <w:right w:val="single" w:sz="4" w:space="0" w:color="BFDEF0"/>
            </w:tcBorders>
            <w:vAlign w:val="center"/>
          </w:tcPr>
          <w:p w:rsidR="00681824" w:rsidRDefault="00681824" w:rsidP="00D84BF9">
            <w:pPr>
              <w:keepNext/>
              <w:widowControl w:val="0"/>
              <w:autoSpaceDE w:val="0"/>
              <w:autoSpaceDN w:val="0"/>
              <w:adjustRightInd w:val="0"/>
              <w:spacing w:before="20" w:after="11"/>
              <w:jc w:val="right"/>
              <w:rPr>
                <w:rFonts w:ascii="Arial" w:hAnsi="Arial" w:cs="Arial"/>
                <w:color w:val="000000"/>
                <w:sz w:val="20"/>
                <w:szCs w:val="20"/>
              </w:rPr>
            </w:pPr>
            <w:r>
              <w:rPr>
                <w:rFonts w:ascii="Arial" w:hAnsi="Arial" w:cs="Arial"/>
                <w:color w:val="000000"/>
                <w:sz w:val="20"/>
                <w:szCs w:val="20"/>
              </w:rPr>
              <w:t>23,20</w:t>
            </w:r>
          </w:p>
        </w:tc>
        <w:tc>
          <w:tcPr>
            <w:tcW w:w="1050" w:type="dxa"/>
            <w:tcBorders>
              <w:top w:val="single" w:sz="4" w:space="0" w:color="BFDEF0"/>
              <w:left w:val="single" w:sz="4" w:space="0" w:color="BFDEF0"/>
              <w:bottom w:val="single" w:sz="11" w:space="0" w:color="007AC3"/>
              <w:right w:val="single" w:sz="4" w:space="0" w:color="BFDEF0"/>
            </w:tcBorders>
            <w:vAlign w:val="center"/>
          </w:tcPr>
          <w:p w:rsidR="00681824" w:rsidRDefault="00681824" w:rsidP="00D84BF9">
            <w:pPr>
              <w:keepNext/>
              <w:widowControl w:val="0"/>
              <w:autoSpaceDE w:val="0"/>
              <w:autoSpaceDN w:val="0"/>
              <w:adjustRightInd w:val="0"/>
              <w:spacing w:before="20" w:after="11"/>
              <w:jc w:val="right"/>
              <w:rPr>
                <w:rFonts w:ascii="Arial" w:hAnsi="Arial" w:cs="Arial"/>
                <w:color w:val="000000"/>
                <w:sz w:val="20"/>
                <w:szCs w:val="20"/>
              </w:rPr>
            </w:pPr>
            <w:r>
              <w:rPr>
                <w:rFonts w:ascii="Arial" w:hAnsi="Arial" w:cs="Arial"/>
                <w:color w:val="000000"/>
                <w:sz w:val="20"/>
                <w:szCs w:val="20"/>
              </w:rPr>
              <w:t xml:space="preserve">- </w:t>
            </w:r>
          </w:p>
        </w:tc>
        <w:tc>
          <w:tcPr>
            <w:tcW w:w="609" w:type="dxa"/>
            <w:tcBorders>
              <w:top w:val="single" w:sz="4" w:space="0" w:color="BFDEF0"/>
              <w:left w:val="single" w:sz="4" w:space="0" w:color="BFDEF0"/>
              <w:bottom w:val="single" w:sz="11" w:space="0" w:color="007AC3"/>
              <w:right w:val="single" w:sz="11" w:space="0" w:color="007AC3"/>
            </w:tcBorders>
            <w:vAlign w:val="center"/>
          </w:tcPr>
          <w:p w:rsidR="00681824" w:rsidRDefault="00681824" w:rsidP="00D84BF9">
            <w:pPr>
              <w:keepNext/>
              <w:widowControl w:val="0"/>
              <w:autoSpaceDE w:val="0"/>
              <w:autoSpaceDN w:val="0"/>
              <w:adjustRightInd w:val="0"/>
              <w:spacing w:before="20" w:after="11"/>
              <w:jc w:val="right"/>
              <w:rPr>
                <w:rFonts w:ascii="Arial" w:hAnsi="Arial" w:cs="Arial"/>
                <w:color w:val="000000"/>
                <w:sz w:val="20"/>
                <w:szCs w:val="20"/>
              </w:rPr>
            </w:pPr>
            <w:r>
              <w:rPr>
                <w:rFonts w:ascii="Arial" w:hAnsi="Arial" w:cs="Arial"/>
                <w:color w:val="000000"/>
                <w:sz w:val="20"/>
                <w:szCs w:val="20"/>
              </w:rPr>
              <w:t xml:space="preserve">- </w:t>
            </w:r>
          </w:p>
        </w:tc>
      </w:tr>
    </w:tbl>
    <w:p w:rsidR="00681824" w:rsidRDefault="00681824" w:rsidP="00681824">
      <w:pPr>
        <w:widowControl w:val="0"/>
        <w:autoSpaceDE w:val="0"/>
        <w:autoSpaceDN w:val="0"/>
        <w:adjustRightInd w:val="0"/>
        <w:spacing w:line="65" w:lineRule="exact"/>
        <w:rPr>
          <w:rFonts w:ascii="Arial" w:hAnsi="Arial" w:cs="Arial"/>
          <w:color w:val="000000"/>
          <w:sz w:val="20"/>
          <w:szCs w:val="20"/>
        </w:rPr>
      </w:pPr>
    </w:p>
    <w:p w:rsidR="00681824" w:rsidRDefault="00681824" w:rsidP="00681824">
      <w:pPr>
        <w:keepNext/>
        <w:keepLines/>
        <w:widowControl w:val="0"/>
        <w:autoSpaceDE w:val="0"/>
        <w:autoSpaceDN w:val="0"/>
        <w:adjustRightInd w:val="0"/>
        <w:rPr>
          <w:rFonts w:ascii="Arial" w:hAnsi="Arial" w:cs="Arial"/>
          <w:color w:val="000000"/>
          <w:sz w:val="20"/>
          <w:szCs w:val="20"/>
        </w:rPr>
      </w:pPr>
      <w:r>
        <w:rPr>
          <w:rFonts w:ascii="Arial" w:hAnsi="Arial" w:cs="Arial"/>
          <w:b/>
          <w:bCs/>
          <w:color w:val="007AC3"/>
          <w:sz w:val="20"/>
          <w:szCs w:val="20"/>
        </w:rPr>
        <w:t>Parametry zemin</w:t>
      </w:r>
    </w:p>
    <w:p w:rsidR="00681824" w:rsidRDefault="00681824" w:rsidP="00681824">
      <w:pPr>
        <w:keepNext/>
        <w:keepLines/>
        <w:widowControl w:val="0"/>
        <w:autoSpaceDE w:val="0"/>
        <w:autoSpaceDN w:val="0"/>
        <w:adjustRightInd w:val="0"/>
        <w:spacing w:line="79" w:lineRule="exact"/>
        <w:rPr>
          <w:rFonts w:ascii="Arial" w:hAnsi="Arial" w:cs="Arial"/>
          <w:color w:val="000000"/>
          <w:sz w:val="20"/>
          <w:szCs w:val="20"/>
        </w:rPr>
      </w:pPr>
    </w:p>
    <w:tbl>
      <w:tblPr>
        <w:tblW w:w="0" w:type="auto"/>
        <w:tblLayout w:type="fixed"/>
        <w:tblCellMar>
          <w:left w:w="0" w:type="dxa"/>
          <w:right w:w="0" w:type="dxa"/>
        </w:tblCellMar>
        <w:tblLook w:val="0000" w:firstRow="0" w:lastRow="0" w:firstColumn="0" w:lastColumn="0" w:noHBand="0" w:noVBand="0"/>
      </w:tblPr>
      <w:tblGrid>
        <w:gridCol w:w="2834"/>
        <w:gridCol w:w="433"/>
        <w:gridCol w:w="193"/>
        <w:gridCol w:w="745"/>
        <w:gridCol w:w="582"/>
        <w:gridCol w:w="20"/>
      </w:tblGrid>
      <w:tr w:rsidR="00681824" w:rsidTr="00D84BF9">
        <w:trPr>
          <w:cantSplit/>
        </w:trPr>
        <w:tc>
          <w:tcPr>
            <w:tcW w:w="4807" w:type="dxa"/>
            <w:gridSpan w:val="6"/>
            <w:tcBorders>
              <w:top w:val="nil"/>
              <w:left w:val="nil"/>
              <w:bottom w:val="nil"/>
              <w:right w:val="nil"/>
            </w:tcBorders>
          </w:tcPr>
          <w:p w:rsidR="00681824" w:rsidRDefault="00681824" w:rsidP="00D84BF9">
            <w:pPr>
              <w:widowControl w:val="0"/>
              <w:autoSpaceDE w:val="0"/>
              <w:autoSpaceDN w:val="0"/>
              <w:adjustRightInd w:val="0"/>
              <w:rPr>
                <w:rFonts w:ascii="Arial" w:hAnsi="Arial" w:cs="Arial"/>
                <w:b/>
                <w:bCs/>
                <w:color w:val="000000"/>
                <w:sz w:val="20"/>
                <w:szCs w:val="20"/>
              </w:rPr>
            </w:pPr>
            <w:r>
              <w:rPr>
                <w:rFonts w:ascii="Arial" w:hAnsi="Arial" w:cs="Arial"/>
                <w:b/>
                <w:bCs/>
                <w:color w:val="000000"/>
                <w:sz w:val="20"/>
                <w:szCs w:val="20"/>
              </w:rPr>
              <w:t>Třída G3, středně ulehlá-navažka</w:t>
            </w:r>
          </w:p>
        </w:tc>
      </w:tr>
      <w:tr w:rsidR="00681824" w:rsidTr="00D84BF9">
        <w:trPr>
          <w:cantSplit/>
        </w:trPr>
        <w:tc>
          <w:tcPr>
            <w:tcW w:w="2834"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Objemová tíha :</w:t>
            </w:r>
          </w:p>
        </w:tc>
        <w:tc>
          <w:tcPr>
            <w:tcW w:w="433"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Symbol" w:hAnsi="Symbol" w:cs="Symbol"/>
                <w:color w:val="000000"/>
                <w:sz w:val="20"/>
                <w:szCs w:val="20"/>
              </w:rPr>
              <w:t></w:t>
            </w:r>
          </w:p>
        </w:tc>
        <w:tc>
          <w:tcPr>
            <w:tcW w:w="193" w:type="dxa"/>
            <w:tcBorders>
              <w:top w:val="nil"/>
              <w:left w:val="nil"/>
              <w:bottom w:val="nil"/>
              <w:right w:val="nil"/>
            </w:tcBorders>
            <w:tcMar>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745" w:type="dxa"/>
            <w:tcBorders>
              <w:top w:val="nil"/>
              <w:left w:val="nil"/>
              <w:bottom w:val="nil"/>
              <w:right w:val="nil"/>
            </w:tcBorders>
            <w:tcMar>
              <w:left w:w="170" w:type="dxa"/>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18,50</w:t>
            </w:r>
          </w:p>
        </w:tc>
        <w:tc>
          <w:tcPr>
            <w:tcW w:w="582"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kN/m</w:t>
            </w:r>
            <w:r>
              <w:rPr>
                <w:rFonts w:ascii="Arial" w:hAnsi="Arial" w:cs="Arial"/>
                <w:color w:val="000000"/>
                <w:position w:val="4"/>
                <w:sz w:val="16"/>
                <w:szCs w:val="16"/>
              </w:rPr>
              <w:t>3</w:t>
            </w:r>
          </w:p>
        </w:tc>
        <w:tc>
          <w:tcPr>
            <w:tcW w:w="20"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p>
        </w:tc>
      </w:tr>
      <w:tr w:rsidR="00681824" w:rsidTr="00D84BF9">
        <w:trPr>
          <w:cantSplit/>
        </w:trPr>
        <w:tc>
          <w:tcPr>
            <w:tcW w:w="2834"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Úhel vnitřního tření :</w:t>
            </w:r>
          </w:p>
        </w:tc>
        <w:tc>
          <w:tcPr>
            <w:tcW w:w="433"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Symbol" w:hAnsi="Symbol" w:cs="Symbol"/>
                <w:color w:val="000000"/>
                <w:sz w:val="20"/>
                <w:szCs w:val="20"/>
              </w:rPr>
              <w:t></w:t>
            </w:r>
            <w:r>
              <w:rPr>
                <w:rFonts w:ascii="Arial" w:hAnsi="Arial" w:cs="Arial"/>
                <w:color w:val="000000"/>
                <w:position w:val="-4"/>
                <w:sz w:val="16"/>
                <w:szCs w:val="16"/>
              </w:rPr>
              <w:t>ef</w:t>
            </w:r>
          </w:p>
        </w:tc>
        <w:tc>
          <w:tcPr>
            <w:tcW w:w="193" w:type="dxa"/>
            <w:tcBorders>
              <w:top w:val="nil"/>
              <w:left w:val="nil"/>
              <w:bottom w:val="nil"/>
              <w:right w:val="nil"/>
            </w:tcBorders>
            <w:tcMar>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745" w:type="dxa"/>
            <w:tcBorders>
              <w:top w:val="nil"/>
              <w:left w:val="nil"/>
              <w:bottom w:val="nil"/>
              <w:right w:val="nil"/>
            </w:tcBorders>
            <w:tcMar>
              <w:left w:w="170" w:type="dxa"/>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30,00</w:t>
            </w:r>
          </w:p>
        </w:tc>
        <w:tc>
          <w:tcPr>
            <w:tcW w:w="582"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20"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p>
        </w:tc>
      </w:tr>
      <w:tr w:rsidR="00681824" w:rsidTr="00D84BF9">
        <w:trPr>
          <w:cantSplit/>
        </w:trPr>
        <w:tc>
          <w:tcPr>
            <w:tcW w:w="2834"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Soudržnost zeminy :</w:t>
            </w:r>
          </w:p>
        </w:tc>
        <w:tc>
          <w:tcPr>
            <w:tcW w:w="433"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c</w:t>
            </w:r>
            <w:r>
              <w:rPr>
                <w:rFonts w:ascii="Arial" w:hAnsi="Arial" w:cs="Arial"/>
                <w:color w:val="000000"/>
                <w:position w:val="-4"/>
                <w:sz w:val="16"/>
                <w:szCs w:val="16"/>
              </w:rPr>
              <w:t>ef</w:t>
            </w:r>
          </w:p>
        </w:tc>
        <w:tc>
          <w:tcPr>
            <w:tcW w:w="193" w:type="dxa"/>
            <w:tcBorders>
              <w:top w:val="nil"/>
              <w:left w:val="nil"/>
              <w:bottom w:val="nil"/>
              <w:right w:val="nil"/>
            </w:tcBorders>
            <w:tcMar>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745" w:type="dxa"/>
            <w:tcBorders>
              <w:top w:val="nil"/>
              <w:left w:val="nil"/>
              <w:bottom w:val="nil"/>
              <w:right w:val="nil"/>
            </w:tcBorders>
            <w:tcMar>
              <w:left w:w="170" w:type="dxa"/>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0,00</w:t>
            </w:r>
          </w:p>
        </w:tc>
        <w:tc>
          <w:tcPr>
            <w:tcW w:w="582"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kPa</w:t>
            </w:r>
          </w:p>
        </w:tc>
        <w:tc>
          <w:tcPr>
            <w:tcW w:w="20"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p>
        </w:tc>
      </w:tr>
      <w:tr w:rsidR="00681824" w:rsidTr="00D84BF9">
        <w:trPr>
          <w:cantSplit/>
        </w:trPr>
        <w:tc>
          <w:tcPr>
            <w:tcW w:w="2834"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Poissonovo číslo :</w:t>
            </w:r>
          </w:p>
        </w:tc>
        <w:tc>
          <w:tcPr>
            <w:tcW w:w="433"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Symbol" w:hAnsi="Symbol" w:cs="Symbol"/>
                <w:color w:val="000000"/>
                <w:sz w:val="20"/>
                <w:szCs w:val="20"/>
              </w:rPr>
              <w:t></w:t>
            </w:r>
          </w:p>
        </w:tc>
        <w:tc>
          <w:tcPr>
            <w:tcW w:w="193" w:type="dxa"/>
            <w:tcBorders>
              <w:top w:val="nil"/>
              <w:left w:val="nil"/>
              <w:bottom w:val="nil"/>
              <w:right w:val="nil"/>
            </w:tcBorders>
            <w:tcMar>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745" w:type="dxa"/>
            <w:tcBorders>
              <w:top w:val="nil"/>
              <w:left w:val="nil"/>
              <w:bottom w:val="nil"/>
              <w:right w:val="nil"/>
            </w:tcBorders>
            <w:tcMar>
              <w:left w:w="170" w:type="dxa"/>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0,25</w:t>
            </w:r>
          </w:p>
        </w:tc>
        <w:tc>
          <w:tcPr>
            <w:tcW w:w="582"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p>
        </w:tc>
        <w:tc>
          <w:tcPr>
            <w:tcW w:w="20"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p>
        </w:tc>
      </w:tr>
      <w:tr w:rsidR="00681824" w:rsidTr="00D84BF9">
        <w:trPr>
          <w:cantSplit/>
        </w:trPr>
        <w:tc>
          <w:tcPr>
            <w:tcW w:w="2834"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Modul přetvárnosti :</w:t>
            </w:r>
          </w:p>
        </w:tc>
        <w:tc>
          <w:tcPr>
            <w:tcW w:w="433"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E</w:t>
            </w:r>
            <w:r>
              <w:rPr>
                <w:rFonts w:ascii="Arial" w:hAnsi="Arial" w:cs="Arial"/>
                <w:color w:val="000000"/>
                <w:position w:val="-4"/>
                <w:sz w:val="16"/>
                <w:szCs w:val="16"/>
              </w:rPr>
              <w:t>def</w:t>
            </w:r>
          </w:p>
        </w:tc>
        <w:tc>
          <w:tcPr>
            <w:tcW w:w="193" w:type="dxa"/>
            <w:tcBorders>
              <w:top w:val="nil"/>
              <w:left w:val="nil"/>
              <w:bottom w:val="nil"/>
              <w:right w:val="nil"/>
            </w:tcBorders>
            <w:tcMar>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745" w:type="dxa"/>
            <w:tcBorders>
              <w:top w:val="nil"/>
              <w:left w:val="nil"/>
              <w:bottom w:val="nil"/>
              <w:right w:val="nil"/>
            </w:tcBorders>
            <w:tcMar>
              <w:left w:w="170" w:type="dxa"/>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55,00</w:t>
            </w:r>
          </w:p>
        </w:tc>
        <w:tc>
          <w:tcPr>
            <w:tcW w:w="582"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MPa</w:t>
            </w:r>
          </w:p>
        </w:tc>
        <w:tc>
          <w:tcPr>
            <w:tcW w:w="20"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p>
        </w:tc>
      </w:tr>
      <w:tr w:rsidR="00681824" w:rsidTr="00D84BF9">
        <w:trPr>
          <w:cantSplit/>
        </w:trPr>
        <w:tc>
          <w:tcPr>
            <w:tcW w:w="2834"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Obj.tíha sat.zeminy :</w:t>
            </w:r>
          </w:p>
        </w:tc>
        <w:tc>
          <w:tcPr>
            <w:tcW w:w="433"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Symbol" w:hAnsi="Symbol" w:cs="Symbol"/>
                <w:color w:val="000000"/>
                <w:sz w:val="20"/>
                <w:szCs w:val="20"/>
              </w:rPr>
              <w:t></w:t>
            </w:r>
            <w:r>
              <w:rPr>
                <w:rFonts w:ascii="Arial" w:hAnsi="Arial" w:cs="Arial"/>
                <w:color w:val="000000"/>
                <w:position w:val="-4"/>
                <w:sz w:val="16"/>
                <w:szCs w:val="16"/>
              </w:rPr>
              <w:t>sat</w:t>
            </w:r>
          </w:p>
        </w:tc>
        <w:tc>
          <w:tcPr>
            <w:tcW w:w="193" w:type="dxa"/>
            <w:tcBorders>
              <w:top w:val="nil"/>
              <w:left w:val="nil"/>
              <w:bottom w:val="nil"/>
              <w:right w:val="nil"/>
            </w:tcBorders>
            <w:tcMar>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745" w:type="dxa"/>
            <w:tcBorders>
              <w:top w:val="nil"/>
              <w:left w:val="nil"/>
              <w:bottom w:val="nil"/>
              <w:right w:val="nil"/>
            </w:tcBorders>
            <w:tcMar>
              <w:left w:w="170" w:type="dxa"/>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18,50</w:t>
            </w:r>
          </w:p>
        </w:tc>
        <w:tc>
          <w:tcPr>
            <w:tcW w:w="582"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kN/m</w:t>
            </w:r>
            <w:r>
              <w:rPr>
                <w:rFonts w:ascii="Arial" w:hAnsi="Arial" w:cs="Arial"/>
                <w:color w:val="000000"/>
                <w:position w:val="4"/>
                <w:sz w:val="16"/>
                <w:szCs w:val="16"/>
              </w:rPr>
              <w:t>3</w:t>
            </w:r>
          </w:p>
        </w:tc>
        <w:tc>
          <w:tcPr>
            <w:tcW w:w="20"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p>
        </w:tc>
      </w:tr>
    </w:tbl>
    <w:p w:rsidR="00681824" w:rsidRDefault="00681824" w:rsidP="00681824">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 </w:t>
      </w:r>
    </w:p>
    <w:tbl>
      <w:tblPr>
        <w:tblW w:w="0" w:type="auto"/>
        <w:tblLayout w:type="fixed"/>
        <w:tblCellMar>
          <w:left w:w="0" w:type="dxa"/>
          <w:right w:w="0" w:type="dxa"/>
        </w:tblCellMar>
        <w:tblLook w:val="0000" w:firstRow="0" w:lastRow="0" w:firstColumn="0" w:lastColumn="0" w:noHBand="0" w:noVBand="0"/>
      </w:tblPr>
      <w:tblGrid>
        <w:gridCol w:w="2834"/>
        <w:gridCol w:w="433"/>
        <w:gridCol w:w="193"/>
        <w:gridCol w:w="745"/>
        <w:gridCol w:w="582"/>
        <w:gridCol w:w="20"/>
      </w:tblGrid>
      <w:tr w:rsidR="00681824" w:rsidTr="00D84BF9">
        <w:trPr>
          <w:cantSplit/>
        </w:trPr>
        <w:tc>
          <w:tcPr>
            <w:tcW w:w="4807" w:type="dxa"/>
            <w:gridSpan w:val="6"/>
            <w:tcBorders>
              <w:top w:val="nil"/>
              <w:left w:val="nil"/>
              <w:bottom w:val="nil"/>
              <w:right w:val="nil"/>
            </w:tcBorders>
          </w:tcPr>
          <w:p w:rsidR="00681824" w:rsidRDefault="00681824" w:rsidP="00D84BF9">
            <w:pPr>
              <w:widowControl w:val="0"/>
              <w:autoSpaceDE w:val="0"/>
              <w:autoSpaceDN w:val="0"/>
              <w:adjustRightInd w:val="0"/>
              <w:rPr>
                <w:rFonts w:ascii="Arial" w:hAnsi="Arial" w:cs="Arial"/>
                <w:b/>
                <w:bCs/>
                <w:color w:val="000000"/>
                <w:sz w:val="20"/>
                <w:szCs w:val="20"/>
              </w:rPr>
            </w:pPr>
            <w:r>
              <w:rPr>
                <w:rFonts w:ascii="Arial" w:hAnsi="Arial" w:cs="Arial"/>
                <w:b/>
                <w:bCs/>
                <w:color w:val="000000"/>
                <w:sz w:val="20"/>
                <w:szCs w:val="20"/>
              </w:rPr>
              <w:t>Třída S3, kyprá</w:t>
            </w:r>
          </w:p>
        </w:tc>
      </w:tr>
      <w:tr w:rsidR="00681824" w:rsidTr="00D84BF9">
        <w:trPr>
          <w:cantSplit/>
        </w:trPr>
        <w:tc>
          <w:tcPr>
            <w:tcW w:w="2834"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Objemová tíha :</w:t>
            </w:r>
          </w:p>
        </w:tc>
        <w:tc>
          <w:tcPr>
            <w:tcW w:w="433"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Symbol" w:hAnsi="Symbol" w:cs="Symbol"/>
                <w:color w:val="000000"/>
                <w:sz w:val="20"/>
                <w:szCs w:val="20"/>
              </w:rPr>
              <w:t></w:t>
            </w:r>
          </w:p>
        </w:tc>
        <w:tc>
          <w:tcPr>
            <w:tcW w:w="193" w:type="dxa"/>
            <w:tcBorders>
              <w:top w:val="nil"/>
              <w:left w:val="nil"/>
              <w:bottom w:val="nil"/>
              <w:right w:val="nil"/>
            </w:tcBorders>
            <w:tcMar>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745" w:type="dxa"/>
            <w:tcBorders>
              <w:top w:val="nil"/>
              <w:left w:val="nil"/>
              <w:bottom w:val="nil"/>
              <w:right w:val="nil"/>
            </w:tcBorders>
            <w:tcMar>
              <w:left w:w="170" w:type="dxa"/>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17,50</w:t>
            </w:r>
          </w:p>
        </w:tc>
        <w:tc>
          <w:tcPr>
            <w:tcW w:w="582"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kN/m</w:t>
            </w:r>
            <w:r>
              <w:rPr>
                <w:rFonts w:ascii="Arial" w:hAnsi="Arial" w:cs="Arial"/>
                <w:color w:val="000000"/>
                <w:position w:val="4"/>
                <w:sz w:val="16"/>
                <w:szCs w:val="16"/>
              </w:rPr>
              <w:t>3</w:t>
            </w:r>
          </w:p>
        </w:tc>
        <w:tc>
          <w:tcPr>
            <w:tcW w:w="20"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p>
        </w:tc>
      </w:tr>
      <w:tr w:rsidR="00681824" w:rsidTr="00D84BF9">
        <w:trPr>
          <w:cantSplit/>
        </w:trPr>
        <w:tc>
          <w:tcPr>
            <w:tcW w:w="2834"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Úhel vnitřního tření :</w:t>
            </w:r>
          </w:p>
        </w:tc>
        <w:tc>
          <w:tcPr>
            <w:tcW w:w="433"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Symbol" w:hAnsi="Symbol" w:cs="Symbol"/>
                <w:color w:val="000000"/>
                <w:sz w:val="20"/>
                <w:szCs w:val="20"/>
              </w:rPr>
              <w:t></w:t>
            </w:r>
            <w:r>
              <w:rPr>
                <w:rFonts w:ascii="Arial" w:hAnsi="Arial" w:cs="Arial"/>
                <w:color w:val="000000"/>
                <w:position w:val="-4"/>
                <w:sz w:val="16"/>
                <w:szCs w:val="16"/>
              </w:rPr>
              <w:t>ef</w:t>
            </w:r>
          </w:p>
        </w:tc>
        <w:tc>
          <w:tcPr>
            <w:tcW w:w="193" w:type="dxa"/>
            <w:tcBorders>
              <w:top w:val="nil"/>
              <w:left w:val="nil"/>
              <w:bottom w:val="nil"/>
              <w:right w:val="nil"/>
            </w:tcBorders>
            <w:tcMar>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745" w:type="dxa"/>
            <w:tcBorders>
              <w:top w:val="nil"/>
              <w:left w:val="nil"/>
              <w:bottom w:val="nil"/>
              <w:right w:val="nil"/>
            </w:tcBorders>
            <w:tcMar>
              <w:left w:w="170" w:type="dxa"/>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29,00</w:t>
            </w:r>
          </w:p>
        </w:tc>
        <w:tc>
          <w:tcPr>
            <w:tcW w:w="582"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20"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p>
        </w:tc>
      </w:tr>
      <w:tr w:rsidR="00681824" w:rsidTr="00D84BF9">
        <w:trPr>
          <w:cantSplit/>
        </w:trPr>
        <w:tc>
          <w:tcPr>
            <w:tcW w:w="2834"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Soudržnost zeminy :</w:t>
            </w:r>
          </w:p>
        </w:tc>
        <w:tc>
          <w:tcPr>
            <w:tcW w:w="433"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c</w:t>
            </w:r>
            <w:r>
              <w:rPr>
                <w:rFonts w:ascii="Arial" w:hAnsi="Arial" w:cs="Arial"/>
                <w:color w:val="000000"/>
                <w:position w:val="-4"/>
                <w:sz w:val="16"/>
                <w:szCs w:val="16"/>
              </w:rPr>
              <w:t>ef</w:t>
            </w:r>
          </w:p>
        </w:tc>
        <w:tc>
          <w:tcPr>
            <w:tcW w:w="193" w:type="dxa"/>
            <w:tcBorders>
              <w:top w:val="nil"/>
              <w:left w:val="nil"/>
              <w:bottom w:val="nil"/>
              <w:right w:val="nil"/>
            </w:tcBorders>
            <w:tcMar>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745" w:type="dxa"/>
            <w:tcBorders>
              <w:top w:val="nil"/>
              <w:left w:val="nil"/>
              <w:bottom w:val="nil"/>
              <w:right w:val="nil"/>
            </w:tcBorders>
            <w:tcMar>
              <w:left w:w="170" w:type="dxa"/>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0,00</w:t>
            </w:r>
          </w:p>
        </w:tc>
        <w:tc>
          <w:tcPr>
            <w:tcW w:w="582"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kPa</w:t>
            </w:r>
          </w:p>
        </w:tc>
        <w:tc>
          <w:tcPr>
            <w:tcW w:w="20"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p>
        </w:tc>
      </w:tr>
      <w:tr w:rsidR="00681824" w:rsidTr="00D84BF9">
        <w:trPr>
          <w:cantSplit/>
        </w:trPr>
        <w:tc>
          <w:tcPr>
            <w:tcW w:w="2834"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Poissonovo číslo :</w:t>
            </w:r>
          </w:p>
        </w:tc>
        <w:tc>
          <w:tcPr>
            <w:tcW w:w="433"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Symbol" w:hAnsi="Symbol" w:cs="Symbol"/>
                <w:color w:val="000000"/>
                <w:sz w:val="20"/>
                <w:szCs w:val="20"/>
              </w:rPr>
              <w:t></w:t>
            </w:r>
          </w:p>
        </w:tc>
        <w:tc>
          <w:tcPr>
            <w:tcW w:w="193" w:type="dxa"/>
            <w:tcBorders>
              <w:top w:val="nil"/>
              <w:left w:val="nil"/>
              <w:bottom w:val="nil"/>
              <w:right w:val="nil"/>
            </w:tcBorders>
            <w:tcMar>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745" w:type="dxa"/>
            <w:tcBorders>
              <w:top w:val="nil"/>
              <w:left w:val="nil"/>
              <w:bottom w:val="nil"/>
              <w:right w:val="nil"/>
            </w:tcBorders>
            <w:tcMar>
              <w:left w:w="170" w:type="dxa"/>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0,30</w:t>
            </w:r>
          </w:p>
        </w:tc>
        <w:tc>
          <w:tcPr>
            <w:tcW w:w="582"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p>
        </w:tc>
        <w:tc>
          <w:tcPr>
            <w:tcW w:w="20"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p>
        </w:tc>
      </w:tr>
      <w:tr w:rsidR="00681824" w:rsidTr="00D84BF9">
        <w:trPr>
          <w:cantSplit/>
        </w:trPr>
        <w:tc>
          <w:tcPr>
            <w:tcW w:w="2834"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Modul přetvárnosti :</w:t>
            </w:r>
          </w:p>
        </w:tc>
        <w:tc>
          <w:tcPr>
            <w:tcW w:w="433"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E</w:t>
            </w:r>
            <w:r>
              <w:rPr>
                <w:rFonts w:ascii="Arial" w:hAnsi="Arial" w:cs="Arial"/>
                <w:color w:val="000000"/>
                <w:position w:val="-4"/>
                <w:sz w:val="16"/>
                <w:szCs w:val="16"/>
              </w:rPr>
              <w:t>def</w:t>
            </w:r>
          </w:p>
        </w:tc>
        <w:tc>
          <w:tcPr>
            <w:tcW w:w="193" w:type="dxa"/>
            <w:tcBorders>
              <w:top w:val="nil"/>
              <w:left w:val="nil"/>
              <w:bottom w:val="nil"/>
              <w:right w:val="nil"/>
            </w:tcBorders>
            <w:tcMar>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745" w:type="dxa"/>
            <w:tcBorders>
              <w:top w:val="nil"/>
              <w:left w:val="nil"/>
              <w:bottom w:val="nil"/>
              <w:right w:val="nil"/>
            </w:tcBorders>
            <w:tcMar>
              <w:left w:w="170" w:type="dxa"/>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10,00</w:t>
            </w:r>
          </w:p>
        </w:tc>
        <w:tc>
          <w:tcPr>
            <w:tcW w:w="582"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MPa</w:t>
            </w:r>
          </w:p>
        </w:tc>
        <w:tc>
          <w:tcPr>
            <w:tcW w:w="20"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p>
        </w:tc>
      </w:tr>
      <w:tr w:rsidR="00681824" w:rsidTr="00D84BF9">
        <w:trPr>
          <w:cantSplit/>
        </w:trPr>
        <w:tc>
          <w:tcPr>
            <w:tcW w:w="2834"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Obj.tíha sat.zeminy :</w:t>
            </w:r>
          </w:p>
        </w:tc>
        <w:tc>
          <w:tcPr>
            <w:tcW w:w="433"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Symbol" w:hAnsi="Symbol" w:cs="Symbol"/>
                <w:color w:val="000000"/>
                <w:sz w:val="20"/>
                <w:szCs w:val="20"/>
              </w:rPr>
              <w:t></w:t>
            </w:r>
            <w:r>
              <w:rPr>
                <w:rFonts w:ascii="Arial" w:hAnsi="Arial" w:cs="Arial"/>
                <w:color w:val="000000"/>
                <w:position w:val="-4"/>
                <w:sz w:val="16"/>
                <w:szCs w:val="16"/>
              </w:rPr>
              <w:t>sat</w:t>
            </w:r>
          </w:p>
        </w:tc>
        <w:tc>
          <w:tcPr>
            <w:tcW w:w="193" w:type="dxa"/>
            <w:tcBorders>
              <w:top w:val="nil"/>
              <w:left w:val="nil"/>
              <w:bottom w:val="nil"/>
              <w:right w:val="nil"/>
            </w:tcBorders>
            <w:tcMar>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745" w:type="dxa"/>
            <w:tcBorders>
              <w:top w:val="nil"/>
              <w:left w:val="nil"/>
              <w:bottom w:val="nil"/>
              <w:right w:val="nil"/>
            </w:tcBorders>
            <w:tcMar>
              <w:left w:w="170" w:type="dxa"/>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17,50</w:t>
            </w:r>
          </w:p>
        </w:tc>
        <w:tc>
          <w:tcPr>
            <w:tcW w:w="582"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kN/m</w:t>
            </w:r>
            <w:r>
              <w:rPr>
                <w:rFonts w:ascii="Arial" w:hAnsi="Arial" w:cs="Arial"/>
                <w:color w:val="000000"/>
                <w:position w:val="4"/>
                <w:sz w:val="16"/>
                <w:szCs w:val="16"/>
              </w:rPr>
              <w:t>3</w:t>
            </w:r>
          </w:p>
        </w:tc>
        <w:tc>
          <w:tcPr>
            <w:tcW w:w="20"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p>
        </w:tc>
      </w:tr>
    </w:tbl>
    <w:p w:rsidR="00681824" w:rsidRDefault="00681824" w:rsidP="00681824">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 </w:t>
      </w:r>
    </w:p>
    <w:tbl>
      <w:tblPr>
        <w:tblW w:w="0" w:type="auto"/>
        <w:tblLayout w:type="fixed"/>
        <w:tblCellMar>
          <w:left w:w="0" w:type="dxa"/>
          <w:right w:w="0" w:type="dxa"/>
        </w:tblCellMar>
        <w:tblLook w:val="0000" w:firstRow="0" w:lastRow="0" w:firstColumn="0" w:lastColumn="0" w:noHBand="0" w:noVBand="0"/>
      </w:tblPr>
      <w:tblGrid>
        <w:gridCol w:w="2834"/>
        <w:gridCol w:w="433"/>
        <w:gridCol w:w="193"/>
        <w:gridCol w:w="745"/>
        <w:gridCol w:w="582"/>
        <w:gridCol w:w="20"/>
      </w:tblGrid>
      <w:tr w:rsidR="00681824" w:rsidTr="00D84BF9">
        <w:trPr>
          <w:cantSplit/>
        </w:trPr>
        <w:tc>
          <w:tcPr>
            <w:tcW w:w="4807" w:type="dxa"/>
            <w:gridSpan w:val="6"/>
            <w:tcBorders>
              <w:top w:val="nil"/>
              <w:left w:val="nil"/>
              <w:bottom w:val="nil"/>
              <w:right w:val="nil"/>
            </w:tcBorders>
          </w:tcPr>
          <w:p w:rsidR="00681824" w:rsidRDefault="00681824" w:rsidP="00D84BF9">
            <w:pPr>
              <w:widowControl w:val="0"/>
              <w:autoSpaceDE w:val="0"/>
              <w:autoSpaceDN w:val="0"/>
              <w:adjustRightInd w:val="0"/>
              <w:rPr>
                <w:rFonts w:ascii="Arial" w:hAnsi="Arial" w:cs="Arial"/>
                <w:b/>
                <w:bCs/>
                <w:color w:val="000000"/>
                <w:sz w:val="20"/>
                <w:szCs w:val="20"/>
              </w:rPr>
            </w:pPr>
            <w:r>
              <w:rPr>
                <w:rFonts w:ascii="Arial" w:hAnsi="Arial" w:cs="Arial"/>
                <w:b/>
                <w:bCs/>
                <w:color w:val="000000"/>
                <w:sz w:val="20"/>
                <w:szCs w:val="20"/>
              </w:rPr>
              <w:t>Třída G3, středně ulehlá - povodna</w:t>
            </w:r>
          </w:p>
        </w:tc>
      </w:tr>
      <w:tr w:rsidR="00681824" w:rsidTr="00D84BF9">
        <w:trPr>
          <w:cantSplit/>
        </w:trPr>
        <w:tc>
          <w:tcPr>
            <w:tcW w:w="2834"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Objemová tíha :</w:t>
            </w:r>
          </w:p>
        </w:tc>
        <w:tc>
          <w:tcPr>
            <w:tcW w:w="433"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Symbol" w:hAnsi="Symbol" w:cs="Symbol"/>
                <w:color w:val="000000"/>
                <w:sz w:val="20"/>
                <w:szCs w:val="20"/>
              </w:rPr>
              <w:t></w:t>
            </w:r>
          </w:p>
        </w:tc>
        <w:tc>
          <w:tcPr>
            <w:tcW w:w="193" w:type="dxa"/>
            <w:tcBorders>
              <w:top w:val="nil"/>
              <w:left w:val="nil"/>
              <w:bottom w:val="nil"/>
              <w:right w:val="nil"/>
            </w:tcBorders>
            <w:tcMar>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745" w:type="dxa"/>
            <w:tcBorders>
              <w:top w:val="nil"/>
              <w:left w:val="nil"/>
              <w:bottom w:val="nil"/>
              <w:right w:val="nil"/>
            </w:tcBorders>
            <w:tcMar>
              <w:left w:w="170" w:type="dxa"/>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19,00</w:t>
            </w:r>
          </w:p>
        </w:tc>
        <w:tc>
          <w:tcPr>
            <w:tcW w:w="582"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kN/m</w:t>
            </w:r>
            <w:r>
              <w:rPr>
                <w:rFonts w:ascii="Arial" w:hAnsi="Arial" w:cs="Arial"/>
                <w:color w:val="000000"/>
                <w:position w:val="4"/>
                <w:sz w:val="16"/>
                <w:szCs w:val="16"/>
              </w:rPr>
              <w:t>3</w:t>
            </w:r>
          </w:p>
        </w:tc>
        <w:tc>
          <w:tcPr>
            <w:tcW w:w="20"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p>
        </w:tc>
      </w:tr>
      <w:tr w:rsidR="00681824" w:rsidTr="00D84BF9">
        <w:trPr>
          <w:cantSplit/>
        </w:trPr>
        <w:tc>
          <w:tcPr>
            <w:tcW w:w="2834"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Úhel vnitřního tření :</w:t>
            </w:r>
          </w:p>
        </w:tc>
        <w:tc>
          <w:tcPr>
            <w:tcW w:w="433"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Symbol" w:hAnsi="Symbol" w:cs="Symbol"/>
                <w:color w:val="000000"/>
                <w:sz w:val="20"/>
                <w:szCs w:val="20"/>
              </w:rPr>
              <w:t></w:t>
            </w:r>
            <w:r>
              <w:rPr>
                <w:rFonts w:ascii="Arial" w:hAnsi="Arial" w:cs="Arial"/>
                <w:color w:val="000000"/>
                <w:position w:val="-4"/>
                <w:sz w:val="16"/>
                <w:szCs w:val="16"/>
              </w:rPr>
              <w:t>ef</w:t>
            </w:r>
          </w:p>
        </w:tc>
        <w:tc>
          <w:tcPr>
            <w:tcW w:w="193" w:type="dxa"/>
            <w:tcBorders>
              <w:top w:val="nil"/>
              <w:left w:val="nil"/>
              <w:bottom w:val="nil"/>
              <w:right w:val="nil"/>
            </w:tcBorders>
            <w:tcMar>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745" w:type="dxa"/>
            <w:tcBorders>
              <w:top w:val="nil"/>
              <w:left w:val="nil"/>
              <w:bottom w:val="nil"/>
              <w:right w:val="nil"/>
            </w:tcBorders>
            <w:tcMar>
              <w:left w:w="170" w:type="dxa"/>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34,00</w:t>
            </w:r>
          </w:p>
        </w:tc>
        <w:tc>
          <w:tcPr>
            <w:tcW w:w="582"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20"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p>
        </w:tc>
      </w:tr>
      <w:tr w:rsidR="00681824" w:rsidTr="00D84BF9">
        <w:trPr>
          <w:cantSplit/>
        </w:trPr>
        <w:tc>
          <w:tcPr>
            <w:tcW w:w="2834"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Soudržnost zeminy :</w:t>
            </w:r>
          </w:p>
        </w:tc>
        <w:tc>
          <w:tcPr>
            <w:tcW w:w="433"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c</w:t>
            </w:r>
            <w:r>
              <w:rPr>
                <w:rFonts w:ascii="Arial" w:hAnsi="Arial" w:cs="Arial"/>
                <w:color w:val="000000"/>
                <w:position w:val="-4"/>
                <w:sz w:val="16"/>
                <w:szCs w:val="16"/>
              </w:rPr>
              <w:t>ef</w:t>
            </w:r>
          </w:p>
        </w:tc>
        <w:tc>
          <w:tcPr>
            <w:tcW w:w="193" w:type="dxa"/>
            <w:tcBorders>
              <w:top w:val="nil"/>
              <w:left w:val="nil"/>
              <w:bottom w:val="nil"/>
              <w:right w:val="nil"/>
            </w:tcBorders>
            <w:tcMar>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745" w:type="dxa"/>
            <w:tcBorders>
              <w:top w:val="nil"/>
              <w:left w:val="nil"/>
              <w:bottom w:val="nil"/>
              <w:right w:val="nil"/>
            </w:tcBorders>
            <w:tcMar>
              <w:left w:w="170" w:type="dxa"/>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0,00</w:t>
            </w:r>
          </w:p>
        </w:tc>
        <w:tc>
          <w:tcPr>
            <w:tcW w:w="582"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kPa</w:t>
            </w:r>
          </w:p>
        </w:tc>
        <w:tc>
          <w:tcPr>
            <w:tcW w:w="20"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p>
        </w:tc>
      </w:tr>
      <w:tr w:rsidR="00681824" w:rsidTr="00D84BF9">
        <w:trPr>
          <w:cantSplit/>
        </w:trPr>
        <w:tc>
          <w:tcPr>
            <w:tcW w:w="2834"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Poissonovo číslo :</w:t>
            </w:r>
          </w:p>
        </w:tc>
        <w:tc>
          <w:tcPr>
            <w:tcW w:w="433"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Symbol" w:hAnsi="Symbol" w:cs="Symbol"/>
                <w:color w:val="000000"/>
                <w:sz w:val="20"/>
                <w:szCs w:val="20"/>
              </w:rPr>
              <w:t></w:t>
            </w:r>
          </w:p>
        </w:tc>
        <w:tc>
          <w:tcPr>
            <w:tcW w:w="193" w:type="dxa"/>
            <w:tcBorders>
              <w:top w:val="nil"/>
              <w:left w:val="nil"/>
              <w:bottom w:val="nil"/>
              <w:right w:val="nil"/>
            </w:tcBorders>
            <w:tcMar>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745" w:type="dxa"/>
            <w:tcBorders>
              <w:top w:val="nil"/>
              <w:left w:val="nil"/>
              <w:bottom w:val="nil"/>
              <w:right w:val="nil"/>
            </w:tcBorders>
            <w:tcMar>
              <w:left w:w="170" w:type="dxa"/>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0,25</w:t>
            </w:r>
          </w:p>
        </w:tc>
        <w:tc>
          <w:tcPr>
            <w:tcW w:w="582"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p>
        </w:tc>
        <w:tc>
          <w:tcPr>
            <w:tcW w:w="20"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p>
        </w:tc>
      </w:tr>
      <w:tr w:rsidR="00681824" w:rsidTr="00D84BF9">
        <w:trPr>
          <w:cantSplit/>
        </w:trPr>
        <w:tc>
          <w:tcPr>
            <w:tcW w:w="2834"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Modul přetvárnosti :</w:t>
            </w:r>
          </w:p>
        </w:tc>
        <w:tc>
          <w:tcPr>
            <w:tcW w:w="433"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E</w:t>
            </w:r>
            <w:r>
              <w:rPr>
                <w:rFonts w:ascii="Arial" w:hAnsi="Arial" w:cs="Arial"/>
                <w:color w:val="000000"/>
                <w:position w:val="-4"/>
                <w:sz w:val="16"/>
                <w:szCs w:val="16"/>
              </w:rPr>
              <w:t>def</w:t>
            </w:r>
          </w:p>
        </w:tc>
        <w:tc>
          <w:tcPr>
            <w:tcW w:w="193" w:type="dxa"/>
            <w:tcBorders>
              <w:top w:val="nil"/>
              <w:left w:val="nil"/>
              <w:bottom w:val="nil"/>
              <w:right w:val="nil"/>
            </w:tcBorders>
            <w:tcMar>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745" w:type="dxa"/>
            <w:tcBorders>
              <w:top w:val="nil"/>
              <w:left w:val="nil"/>
              <w:bottom w:val="nil"/>
              <w:right w:val="nil"/>
            </w:tcBorders>
            <w:tcMar>
              <w:left w:w="170" w:type="dxa"/>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65,00</w:t>
            </w:r>
          </w:p>
        </w:tc>
        <w:tc>
          <w:tcPr>
            <w:tcW w:w="582"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MPa</w:t>
            </w:r>
          </w:p>
        </w:tc>
        <w:tc>
          <w:tcPr>
            <w:tcW w:w="20"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p>
        </w:tc>
      </w:tr>
      <w:tr w:rsidR="00681824" w:rsidTr="00D84BF9">
        <w:trPr>
          <w:cantSplit/>
        </w:trPr>
        <w:tc>
          <w:tcPr>
            <w:tcW w:w="2834"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Obj.tíha sat.zeminy :</w:t>
            </w:r>
          </w:p>
        </w:tc>
        <w:tc>
          <w:tcPr>
            <w:tcW w:w="433"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Symbol" w:hAnsi="Symbol" w:cs="Symbol"/>
                <w:color w:val="000000"/>
                <w:sz w:val="20"/>
                <w:szCs w:val="20"/>
              </w:rPr>
              <w:t></w:t>
            </w:r>
            <w:r>
              <w:rPr>
                <w:rFonts w:ascii="Arial" w:hAnsi="Arial" w:cs="Arial"/>
                <w:color w:val="000000"/>
                <w:position w:val="-4"/>
                <w:sz w:val="16"/>
                <w:szCs w:val="16"/>
              </w:rPr>
              <w:t>sat</w:t>
            </w:r>
          </w:p>
        </w:tc>
        <w:tc>
          <w:tcPr>
            <w:tcW w:w="193" w:type="dxa"/>
            <w:tcBorders>
              <w:top w:val="nil"/>
              <w:left w:val="nil"/>
              <w:bottom w:val="nil"/>
              <w:right w:val="nil"/>
            </w:tcBorders>
            <w:tcMar>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745" w:type="dxa"/>
            <w:tcBorders>
              <w:top w:val="nil"/>
              <w:left w:val="nil"/>
              <w:bottom w:val="nil"/>
              <w:right w:val="nil"/>
            </w:tcBorders>
            <w:tcMar>
              <w:left w:w="170" w:type="dxa"/>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19,00</w:t>
            </w:r>
          </w:p>
        </w:tc>
        <w:tc>
          <w:tcPr>
            <w:tcW w:w="582"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kN/m</w:t>
            </w:r>
            <w:r>
              <w:rPr>
                <w:rFonts w:ascii="Arial" w:hAnsi="Arial" w:cs="Arial"/>
                <w:color w:val="000000"/>
                <w:position w:val="4"/>
                <w:sz w:val="16"/>
                <w:szCs w:val="16"/>
              </w:rPr>
              <w:t>3</w:t>
            </w:r>
          </w:p>
        </w:tc>
        <w:tc>
          <w:tcPr>
            <w:tcW w:w="20"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p>
        </w:tc>
      </w:tr>
    </w:tbl>
    <w:p w:rsidR="00681824" w:rsidRDefault="00681824" w:rsidP="00681824">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 </w:t>
      </w:r>
    </w:p>
    <w:tbl>
      <w:tblPr>
        <w:tblW w:w="0" w:type="auto"/>
        <w:tblLayout w:type="fixed"/>
        <w:tblCellMar>
          <w:left w:w="0" w:type="dxa"/>
          <w:right w:w="0" w:type="dxa"/>
        </w:tblCellMar>
        <w:tblLook w:val="0000" w:firstRow="0" w:lastRow="0" w:firstColumn="0" w:lastColumn="0" w:noHBand="0" w:noVBand="0"/>
      </w:tblPr>
      <w:tblGrid>
        <w:gridCol w:w="2834"/>
        <w:gridCol w:w="433"/>
        <w:gridCol w:w="193"/>
        <w:gridCol w:w="745"/>
        <w:gridCol w:w="582"/>
        <w:gridCol w:w="20"/>
      </w:tblGrid>
      <w:tr w:rsidR="00681824" w:rsidTr="00D84BF9">
        <w:trPr>
          <w:cantSplit/>
        </w:trPr>
        <w:tc>
          <w:tcPr>
            <w:tcW w:w="4807" w:type="dxa"/>
            <w:gridSpan w:val="6"/>
            <w:tcBorders>
              <w:top w:val="nil"/>
              <w:left w:val="nil"/>
              <w:bottom w:val="nil"/>
              <w:right w:val="nil"/>
            </w:tcBorders>
          </w:tcPr>
          <w:p w:rsidR="00681824" w:rsidRDefault="00681824" w:rsidP="00D84BF9">
            <w:pPr>
              <w:widowControl w:val="0"/>
              <w:autoSpaceDE w:val="0"/>
              <w:autoSpaceDN w:val="0"/>
              <w:adjustRightInd w:val="0"/>
              <w:rPr>
                <w:rFonts w:ascii="Arial" w:hAnsi="Arial" w:cs="Arial"/>
                <w:b/>
                <w:bCs/>
                <w:color w:val="000000"/>
                <w:sz w:val="20"/>
                <w:szCs w:val="20"/>
              </w:rPr>
            </w:pPr>
            <w:r>
              <w:rPr>
                <w:rFonts w:ascii="Arial" w:hAnsi="Arial" w:cs="Arial"/>
                <w:b/>
                <w:bCs/>
                <w:color w:val="000000"/>
                <w:sz w:val="20"/>
                <w:szCs w:val="20"/>
              </w:rPr>
              <w:t>Třída F6, konzistence pevná, Sr &gt; 0,8</w:t>
            </w:r>
          </w:p>
        </w:tc>
      </w:tr>
      <w:tr w:rsidR="00681824" w:rsidTr="00D84BF9">
        <w:trPr>
          <w:cantSplit/>
        </w:trPr>
        <w:tc>
          <w:tcPr>
            <w:tcW w:w="2834"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Objemová tíha :</w:t>
            </w:r>
          </w:p>
        </w:tc>
        <w:tc>
          <w:tcPr>
            <w:tcW w:w="433"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Symbol" w:hAnsi="Symbol" w:cs="Symbol"/>
                <w:color w:val="000000"/>
                <w:sz w:val="20"/>
                <w:szCs w:val="20"/>
              </w:rPr>
              <w:t></w:t>
            </w:r>
          </w:p>
        </w:tc>
        <w:tc>
          <w:tcPr>
            <w:tcW w:w="193" w:type="dxa"/>
            <w:tcBorders>
              <w:top w:val="nil"/>
              <w:left w:val="nil"/>
              <w:bottom w:val="nil"/>
              <w:right w:val="nil"/>
            </w:tcBorders>
            <w:tcMar>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745" w:type="dxa"/>
            <w:tcBorders>
              <w:top w:val="nil"/>
              <w:left w:val="nil"/>
              <w:bottom w:val="nil"/>
              <w:right w:val="nil"/>
            </w:tcBorders>
            <w:tcMar>
              <w:left w:w="170" w:type="dxa"/>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19,35</w:t>
            </w:r>
          </w:p>
        </w:tc>
        <w:tc>
          <w:tcPr>
            <w:tcW w:w="582"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kN/m</w:t>
            </w:r>
            <w:r>
              <w:rPr>
                <w:rFonts w:ascii="Arial" w:hAnsi="Arial" w:cs="Arial"/>
                <w:color w:val="000000"/>
                <w:position w:val="4"/>
                <w:sz w:val="16"/>
                <w:szCs w:val="16"/>
              </w:rPr>
              <w:t>3</w:t>
            </w:r>
          </w:p>
        </w:tc>
        <w:tc>
          <w:tcPr>
            <w:tcW w:w="20"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p>
        </w:tc>
      </w:tr>
      <w:tr w:rsidR="00681824" w:rsidTr="00D84BF9">
        <w:trPr>
          <w:cantSplit/>
        </w:trPr>
        <w:tc>
          <w:tcPr>
            <w:tcW w:w="2834"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Úhel vnitřního tření :</w:t>
            </w:r>
          </w:p>
        </w:tc>
        <w:tc>
          <w:tcPr>
            <w:tcW w:w="433"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Symbol" w:hAnsi="Symbol" w:cs="Symbol"/>
                <w:color w:val="000000"/>
                <w:sz w:val="20"/>
                <w:szCs w:val="20"/>
              </w:rPr>
              <w:t></w:t>
            </w:r>
            <w:r>
              <w:rPr>
                <w:rFonts w:ascii="Arial" w:hAnsi="Arial" w:cs="Arial"/>
                <w:color w:val="000000"/>
                <w:position w:val="-4"/>
                <w:sz w:val="16"/>
                <w:szCs w:val="16"/>
              </w:rPr>
              <w:t>ef</w:t>
            </w:r>
          </w:p>
        </w:tc>
        <w:tc>
          <w:tcPr>
            <w:tcW w:w="193" w:type="dxa"/>
            <w:tcBorders>
              <w:top w:val="nil"/>
              <w:left w:val="nil"/>
              <w:bottom w:val="nil"/>
              <w:right w:val="nil"/>
            </w:tcBorders>
            <w:tcMar>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745" w:type="dxa"/>
            <w:tcBorders>
              <w:top w:val="nil"/>
              <w:left w:val="nil"/>
              <w:bottom w:val="nil"/>
              <w:right w:val="nil"/>
            </w:tcBorders>
            <w:tcMar>
              <w:left w:w="170" w:type="dxa"/>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24,00</w:t>
            </w:r>
          </w:p>
        </w:tc>
        <w:tc>
          <w:tcPr>
            <w:tcW w:w="582"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20"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p>
        </w:tc>
      </w:tr>
      <w:tr w:rsidR="00681824" w:rsidTr="00D84BF9">
        <w:trPr>
          <w:cantSplit/>
        </w:trPr>
        <w:tc>
          <w:tcPr>
            <w:tcW w:w="2834"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Soudržnost zeminy :</w:t>
            </w:r>
          </w:p>
        </w:tc>
        <w:tc>
          <w:tcPr>
            <w:tcW w:w="433"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c</w:t>
            </w:r>
            <w:r>
              <w:rPr>
                <w:rFonts w:ascii="Arial" w:hAnsi="Arial" w:cs="Arial"/>
                <w:color w:val="000000"/>
                <w:position w:val="-4"/>
                <w:sz w:val="16"/>
                <w:szCs w:val="16"/>
              </w:rPr>
              <w:t>ef</w:t>
            </w:r>
          </w:p>
        </w:tc>
        <w:tc>
          <w:tcPr>
            <w:tcW w:w="193" w:type="dxa"/>
            <w:tcBorders>
              <w:top w:val="nil"/>
              <w:left w:val="nil"/>
              <w:bottom w:val="nil"/>
              <w:right w:val="nil"/>
            </w:tcBorders>
            <w:tcMar>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745" w:type="dxa"/>
            <w:tcBorders>
              <w:top w:val="nil"/>
              <w:left w:val="nil"/>
              <w:bottom w:val="nil"/>
              <w:right w:val="nil"/>
            </w:tcBorders>
            <w:tcMar>
              <w:left w:w="170" w:type="dxa"/>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30,00</w:t>
            </w:r>
          </w:p>
        </w:tc>
        <w:tc>
          <w:tcPr>
            <w:tcW w:w="582"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kPa</w:t>
            </w:r>
          </w:p>
        </w:tc>
        <w:tc>
          <w:tcPr>
            <w:tcW w:w="20"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p>
        </w:tc>
      </w:tr>
      <w:tr w:rsidR="00681824" w:rsidTr="00D84BF9">
        <w:trPr>
          <w:cantSplit/>
        </w:trPr>
        <w:tc>
          <w:tcPr>
            <w:tcW w:w="2834"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Poissonovo číslo :</w:t>
            </w:r>
          </w:p>
        </w:tc>
        <w:tc>
          <w:tcPr>
            <w:tcW w:w="433"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Symbol" w:hAnsi="Symbol" w:cs="Symbol"/>
                <w:color w:val="000000"/>
                <w:sz w:val="20"/>
                <w:szCs w:val="20"/>
              </w:rPr>
              <w:t></w:t>
            </w:r>
          </w:p>
        </w:tc>
        <w:tc>
          <w:tcPr>
            <w:tcW w:w="193" w:type="dxa"/>
            <w:tcBorders>
              <w:top w:val="nil"/>
              <w:left w:val="nil"/>
              <w:bottom w:val="nil"/>
              <w:right w:val="nil"/>
            </w:tcBorders>
            <w:tcMar>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745" w:type="dxa"/>
            <w:tcBorders>
              <w:top w:val="nil"/>
              <w:left w:val="nil"/>
              <w:bottom w:val="nil"/>
              <w:right w:val="nil"/>
            </w:tcBorders>
            <w:tcMar>
              <w:left w:w="170" w:type="dxa"/>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0,40</w:t>
            </w:r>
          </w:p>
        </w:tc>
        <w:tc>
          <w:tcPr>
            <w:tcW w:w="582"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p>
        </w:tc>
        <w:tc>
          <w:tcPr>
            <w:tcW w:w="20"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p>
        </w:tc>
      </w:tr>
      <w:tr w:rsidR="00681824" w:rsidTr="00D84BF9">
        <w:trPr>
          <w:cantSplit/>
        </w:trPr>
        <w:tc>
          <w:tcPr>
            <w:tcW w:w="2834"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Modul přetvárnosti :</w:t>
            </w:r>
          </w:p>
        </w:tc>
        <w:tc>
          <w:tcPr>
            <w:tcW w:w="433"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E</w:t>
            </w:r>
            <w:r>
              <w:rPr>
                <w:rFonts w:ascii="Arial" w:hAnsi="Arial" w:cs="Arial"/>
                <w:color w:val="000000"/>
                <w:position w:val="-4"/>
                <w:sz w:val="16"/>
                <w:szCs w:val="16"/>
              </w:rPr>
              <w:t>def</w:t>
            </w:r>
          </w:p>
        </w:tc>
        <w:tc>
          <w:tcPr>
            <w:tcW w:w="193" w:type="dxa"/>
            <w:tcBorders>
              <w:top w:val="nil"/>
              <w:left w:val="nil"/>
              <w:bottom w:val="nil"/>
              <w:right w:val="nil"/>
            </w:tcBorders>
            <w:tcMar>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745" w:type="dxa"/>
            <w:tcBorders>
              <w:top w:val="nil"/>
              <w:left w:val="nil"/>
              <w:bottom w:val="nil"/>
              <w:right w:val="nil"/>
            </w:tcBorders>
            <w:tcMar>
              <w:left w:w="170" w:type="dxa"/>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7,14</w:t>
            </w:r>
          </w:p>
        </w:tc>
        <w:tc>
          <w:tcPr>
            <w:tcW w:w="582"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MPa</w:t>
            </w:r>
          </w:p>
        </w:tc>
        <w:tc>
          <w:tcPr>
            <w:tcW w:w="20"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p>
        </w:tc>
      </w:tr>
      <w:tr w:rsidR="00681824" w:rsidTr="00D84BF9">
        <w:trPr>
          <w:cantSplit/>
        </w:trPr>
        <w:tc>
          <w:tcPr>
            <w:tcW w:w="2834"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Obj.tíha sat.zeminy :</w:t>
            </w:r>
          </w:p>
        </w:tc>
        <w:tc>
          <w:tcPr>
            <w:tcW w:w="433"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Symbol" w:hAnsi="Symbol" w:cs="Symbol"/>
                <w:color w:val="000000"/>
                <w:sz w:val="20"/>
                <w:szCs w:val="20"/>
              </w:rPr>
              <w:t></w:t>
            </w:r>
            <w:r>
              <w:rPr>
                <w:rFonts w:ascii="Arial" w:hAnsi="Arial" w:cs="Arial"/>
                <w:color w:val="000000"/>
                <w:position w:val="-4"/>
                <w:sz w:val="16"/>
                <w:szCs w:val="16"/>
              </w:rPr>
              <w:t>sat</w:t>
            </w:r>
          </w:p>
        </w:tc>
        <w:tc>
          <w:tcPr>
            <w:tcW w:w="193" w:type="dxa"/>
            <w:tcBorders>
              <w:top w:val="nil"/>
              <w:left w:val="nil"/>
              <w:bottom w:val="nil"/>
              <w:right w:val="nil"/>
            </w:tcBorders>
            <w:tcMar>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745" w:type="dxa"/>
            <w:tcBorders>
              <w:top w:val="nil"/>
              <w:left w:val="nil"/>
              <w:bottom w:val="nil"/>
              <w:right w:val="nil"/>
            </w:tcBorders>
            <w:tcMar>
              <w:left w:w="170" w:type="dxa"/>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19,35</w:t>
            </w:r>
          </w:p>
        </w:tc>
        <w:tc>
          <w:tcPr>
            <w:tcW w:w="582"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kN/m</w:t>
            </w:r>
            <w:r>
              <w:rPr>
                <w:rFonts w:ascii="Arial" w:hAnsi="Arial" w:cs="Arial"/>
                <w:color w:val="000000"/>
                <w:position w:val="4"/>
                <w:sz w:val="16"/>
                <w:szCs w:val="16"/>
              </w:rPr>
              <w:t>3</w:t>
            </w:r>
          </w:p>
        </w:tc>
        <w:tc>
          <w:tcPr>
            <w:tcW w:w="20"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p>
        </w:tc>
      </w:tr>
    </w:tbl>
    <w:p w:rsidR="00681824" w:rsidRDefault="00681824" w:rsidP="00681824">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 </w:t>
      </w:r>
    </w:p>
    <w:tbl>
      <w:tblPr>
        <w:tblW w:w="0" w:type="auto"/>
        <w:tblLayout w:type="fixed"/>
        <w:tblCellMar>
          <w:left w:w="0" w:type="dxa"/>
          <w:right w:w="0" w:type="dxa"/>
        </w:tblCellMar>
        <w:tblLook w:val="0000" w:firstRow="0" w:lastRow="0" w:firstColumn="0" w:lastColumn="0" w:noHBand="0" w:noVBand="0"/>
      </w:tblPr>
      <w:tblGrid>
        <w:gridCol w:w="2834"/>
        <w:gridCol w:w="433"/>
        <w:gridCol w:w="193"/>
        <w:gridCol w:w="855"/>
        <w:gridCol w:w="582"/>
        <w:gridCol w:w="20"/>
      </w:tblGrid>
      <w:tr w:rsidR="00681824" w:rsidTr="00D84BF9">
        <w:trPr>
          <w:cantSplit/>
        </w:trPr>
        <w:tc>
          <w:tcPr>
            <w:tcW w:w="4917" w:type="dxa"/>
            <w:gridSpan w:val="6"/>
            <w:tcBorders>
              <w:top w:val="nil"/>
              <w:left w:val="nil"/>
              <w:bottom w:val="nil"/>
              <w:right w:val="nil"/>
            </w:tcBorders>
          </w:tcPr>
          <w:p w:rsidR="00681824" w:rsidRDefault="00681824" w:rsidP="00D84BF9">
            <w:pPr>
              <w:widowControl w:val="0"/>
              <w:autoSpaceDE w:val="0"/>
              <w:autoSpaceDN w:val="0"/>
              <w:adjustRightInd w:val="0"/>
              <w:rPr>
                <w:rFonts w:ascii="Arial" w:hAnsi="Arial" w:cs="Arial"/>
                <w:b/>
                <w:bCs/>
                <w:color w:val="000000"/>
                <w:sz w:val="20"/>
                <w:szCs w:val="20"/>
              </w:rPr>
            </w:pPr>
            <w:r>
              <w:rPr>
                <w:rFonts w:ascii="Arial" w:hAnsi="Arial" w:cs="Arial"/>
                <w:b/>
                <w:bCs/>
                <w:color w:val="000000"/>
                <w:sz w:val="20"/>
                <w:szCs w:val="20"/>
              </w:rPr>
              <w:t>R5/R4</w:t>
            </w:r>
          </w:p>
        </w:tc>
      </w:tr>
      <w:tr w:rsidR="00681824" w:rsidTr="00D84BF9">
        <w:trPr>
          <w:cantSplit/>
        </w:trPr>
        <w:tc>
          <w:tcPr>
            <w:tcW w:w="2834"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Objemová tíha :</w:t>
            </w:r>
          </w:p>
        </w:tc>
        <w:tc>
          <w:tcPr>
            <w:tcW w:w="433"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Symbol" w:hAnsi="Symbol" w:cs="Symbol"/>
                <w:color w:val="000000"/>
                <w:sz w:val="20"/>
                <w:szCs w:val="20"/>
              </w:rPr>
              <w:t></w:t>
            </w:r>
          </w:p>
        </w:tc>
        <w:tc>
          <w:tcPr>
            <w:tcW w:w="193" w:type="dxa"/>
            <w:tcBorders>
              <w:top w:val="nil"/>
              <w:left w:val="nil"/>
              <w:bottom w:val="nil"/>
              <w:right w:val="nil"/>
            </w:tcBorders>
            <w:tcMar>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855" w:type="dxa"/>
            <w:tcBorders>
              <w:top w:val="nil"/>
              <w:left w:val="nil"/>
              <w:bottom w:val="nil"/>
              <w:right w:val="nil"/>
            </w:tcBorders>
            <w:tcMar>
              <w:left w:w="170" w:type="dxa"/>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23,20</w:t>
            </w:r>
          </w:p>
        </w:tc>
        <w:tc>
          <w:tcPr>
            <w:tcW w:w="582"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kN/m</w:t>
            </w:r>
            <w:r>
              <w:rPr>
                <w:rFonts w:ascii="Arial" w:hAnsi="Arial" w:cs="Arial"/>
                <w:color w:val="000000"/>
                <w:position w:val="4"/>
                <w:sz w:val="16"/>
                <w:szCs w:val="16"/>
              </w:rPr>
              <w:t>3</w:t>
            </w:r>
          </w:p>
        </w:tc>
        <w:tc>
          <w:tcPr>
            <w:tcW w:w="20"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p>
        </w:tc>
      </w:tr>
      <w:tr w:rsidR="00681824" w:rsidTr="00D84BF9">
        <w:trPr>
          <w:cantSplit/>
        </w:trPr>
        <w:tc>
          <w:tcPr>
            <w:tcW w:w="2834"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Úhel vnitřního tření :</w:t>
            </w:r>
          </w:p>
        </w:tc>
        <w:tc>
          <w:tcPr>
            <w:tcW w:w="433"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Symbol" w:hAnsi="Symbol" w:cs="Symbol"/>
                <w:color w:val="000000"/>
                <w:sz w:val="20"/>
                <w:szCs w:val="20"/>
              </w:rPr>
              <w:t></w:t>
            </w:r>
            <w:r>
              <w:rPr>
                <w:rFonts w:ascii="Arial" w:hAnsi="Arial" w:cs="Arial"/>
                <w:color w:val="000000"/>
                <w:position w:val="-4"/>
                <w:sz w:val="16"/>
                <w:szCs w:val="16"/>
              </w:rPr>
              <w:t>ef</w:t>
            </w:r>
          </w:p>
        </w:tc>
        <w:tc>
          <w:tcPr>
            <w:tcW w:w="193" w:type="dxa"/>
            <w:tcBorders>
              <w:top w:val="nil"/>
              <w:left w:val="nil"/>
              <w:bottom w:val="nil"/>
              <w:right w:val="nil"/>
            </w:tcBorders>
            <w:tcMar>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855" w:type="dxa"/>
            <w:tcBorders>
              <w:top w:val="nil"/>
              <w:left w:val="nil"/>
              <w:bottom w:val="nil"/>
              <w:right w:val="nil"/>
            </w:tcBorders>
            <w:tcMar>
              <w:left w:w="170" w:type="dxa"/>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36,00</w:t>
            </w:r>
          </w:p>
        </w:tc>
        <w:tc>
          <w:tcPr>
            <w:tcW w:w="582"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20"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p>
        </w:tc>
      </w:tr>
      <w:tr w:rsidR="00681824" w:rsidTr="00D84BF9">
        <w:trPr>
          <w:cantSplit/>
        </w:trPr>
        <w:tc>
          <w:tcPr>
            <w:tcW w:w="2834"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Soudržnost zeminy :</w:t>
            </w:r>
          </w:p>
        </w:tc>
        <w:tc>
          <w:tcPr>
            <w:tcW w:w="433"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c</w:t>
            </w:r>
            <w:r>
              <w:rPr>
                <w:rFonts w:ascii="Arial" w:hAnsi="Arial" w:cs="Arial"/>
                <w:color w:val="000000"/>
                <w:position w:val="-4"/>
                <w:sz w:val="16"/>
                <w:szCs w:val="16"/>
              </w:rPr>
              <w:t>ef</w:t>
            </w:r>
          </w:p>
        </w:tc>
        <w:tc>
          <w:tcPr>
            <w:tcW w:w="193" w:type="dxa"/>
            <w:tcBorders>
              <w:top w:val="nil"/>
              <w:left w:val="nil"/>
              <w:bottom w:val="nil"/>
              <w:right w:val="nil"/>
            </w:tcBorders>
            <w:tcMar>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855" w:type="dxa"/>
            <w:tcBorders>
              <w:top w:val="nil"/>
              <w:left w:val="nil"/>
              <w:bottom w:val="nil"/>
              <w:right w:val="nil"/>
            </w:tcBorders>
            <w:tcMar>
              <w:left w:w="170" w:type="dxa"/>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40,00</w:t>
            </w:r>
          </w:p>
        </w:tc>
        <w:tc>
          <w:tcPr>
            <w:tcW w:w="582"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kPa</w:t>
            </w:r>
          </w:p>
        </w:tc>
        <w:tc>
          <w:tcPr>
            <w:tcW w:w="20"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p>
        </w:tc>
      </w:tr>
      <w:tr w:rsidR="00681824" w:rsidTr="00D84BF9">
        <w:trPr>
          <w:cantSplit/>
        </w:trPr>
        <w:tc>
          <w:tcPr>
            <w:tcW w:w="2834"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Poissonovo číslo :</w:t>
            </w:r>
          </w:p>
        </w:tc>
        <w:tc>
          <w:tcPr>
            <w:tcW w:w="433"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Symbol" w:hAnsi="Symbol" w:cs="Symbol"/>
                <w:color w:val="000000"/>
                <w:sz w:val="20"/>
                <w:szCs w:val="20"/>
              </w:rPr>
              <w:t></w:t>
            </w:r>
          </w:p>
        </w:tc>
        <w:tc>
          <w:tcPr>
            <w:tcW w:w="193" w:type="dxa"/>
            <w:tcBorders>
              <w:top w:val="nil"/>
              <w:left w:val="nil"/>
              <w:bottom w:val="nil"/>
              <w:right w:val="nil"/>
            </w:tcBorders>
            <w:tcMar>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855" w:type="dxa"/>
            <w:tcBorders>
              <w:top w:val="nil"/>
              <w:left w:val="nil"/>
              <w:bottom w:val="nil"/>
              <w:right w:val="nil"/>
            </w:tcBorders>
            <w:tcMar>
              <w:left w:w="170" w:type="dxa"/>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0,25</w:t>
            </w:r>
          </w:p>
        </w:tc>
        <w:tc>
          <w:tcPr>
            <w:tcW w:w="582"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p>
        </w:tc>
        <w:tc>
          <w:tcPr>
            <w:tcW w:w="20"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p>
        </w:tc>
      </w:tr>
      <w:tr w:rsidR="00681824" w:rsidTr="00D84BF9">
        <w:trPr>
          <w:cantSplit/>
        </w:trPr>
        <w:tc>
          <w:tcPr>
            <w:tcW w:w="2834"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Modul přetvárnosti :</w:t>
            </w:r>
          </w:p>
        </w:tc>
        <w:tc>
          <w:tcPr>
            <w:tcW w:w="433"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E</w:t>
            </w:r>
            <w:r>
              <w:rPr>
                <w:rFonts w:ascii="Arial" w:hAnsi="Arial" w:cs="Arial"/>
                <w:color w:val="000000"/>
                <w:position w:val="-4"/>
                <w:sz w:val="16"/>
                <w:szCs w:val="16"/>
              </w:rPr>
              <w:t>def</w:t>
            </w:r>
          </w:p>
        </w:tc>
        <w:tc>
          <w:tcPr>
            <w:tcW w:w="193" w:type="dxa"/>
            <w:tcBorders>
              <w:top w:val="nil"/>
              <w:left w:val="nil"/>
              <w:bottom w:val="nil"/>
              <w:right w:val="nil"/>
            </w:tcBorders>
            <w:tcMar>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855" w:type="dxa"/>
            <w:tcBorders>
              <w:top w:val="nil"/>
              <w:left w:val="nil"/>
              <w:bottom w:val="nil"/>
              <w:right w:val="nil"/>
            </w:tcBorders>
            <w:tcMar>
              <w:left w:w="170" w:type="dxa"/>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200,00</w:t>
            </w:r>
          </w:p>
        </w:tc>
        <w:tc>
          <w:tcPr>
            <w:tcW w:w="582"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MPa</w:t>
            </w:r>
          </w:p>
        </w:tc>
        <w:tc>
          <w:tcPr>
            <w:tcW w:w="20"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p>
        </w:tc>
      </w:tr>
      <w:tr w:rsidR="00681824" w:rsidTr="00D84BF9">
        <w:trPr>
          <w:cantSplit/>
        </w:trPr>
        <w:tc>
          <w:tcPr>
            <w:tcW w:w="2834"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Obj.tíha sat.zeminy :</w:t>
            </w:r>
          </w:p>
        </w:tc>
        <w:tc>
          <w:tcPr>
            <w:tcW w:w="433" w:type="dxa"/>
            <w:tcBorders>
              <w:top w:val="nil"/>
              <w:left w:val="nil"/>
              <w:bottom w:val="nil"/>
              <w:right w:val="nil"/>
            </w:tcBorders>
            <w:tcMar>
              <w:right w:w="57" w:type="dxa"/>
            </w:tcMar>
          </w:tcPr>
          <w:p w:rsidR="00681824" w:rsidRDefault="00681824" w:rsidP="00D84BF9">
            <w:pPr>
              <w:widowControl w:val="0"/>
              <w:autoSpaceDE w:val="0"/>
              <w:autoSpaceDN w:val="0"/>
              <w:adjustRightInd w:val="0"/>
              <w:rPr>
                <w:rFonts w:ascii="Arial" w:hAnsi="Arial" w:cs="Arial"/>
                <w:color w:val="000000"/>
                <w:sz w:val="20"/>
                <w:szCs w:val="20"/>
              </w:rPr>
            </w:pPr>
            <w:r>
              <w:rPr>
                <w:rFonts w:ascii="Symbol" w:hAnsi="Symbol" w:cs="Symbol"/>
                <w:color w:val="000000"/>
                <w:sz w:val="20"/>
                <w:szCs w:val="20"/>
              </w:rPr>
              <w:t></w:t>
            </w:r>
            <w:r>
              <w:rPr>
                <w:rFonts w:ascii="Arial" w:hAnsi="Arial" w:cs="Arial"/>
                <w:color w:val="000000"/>
                <w:position w:val="-4"/>
                <w:sz w:val="16"/>
                <w:szCs w:val="16"/>
              </w:rPr>
              <w:t>sat</w:t>
            </w:r>
          </w:p>
        </w:tc>
        <w:tc>
          <w:tcPr>
            <w:tcW w:w="193" w:type="dxa"/>
            <w:tcBorders>
              <w:top w:val="nil"/>
              <w:left w:val="nil"/>
              <w:bottom w:val="nil"/>
              <w:right w:val="nil"/>
            </w:tcBorders>
            <w:tcMar>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855" w:type="dxa"/>
            <w:tcBorders>
              <w:top w:val="nil"/>
              <w:left w:val="nil"/>
              <w:bottom w:val="nil"/>
              <w:right w:val="nil"/>
            </w:tcBorders>
            <w:tcMar>
              <w:left w:w="170" w:type="dxa"/>
              <w:right w:w="57"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23,20</w:t>
            </w:r>
          </w:p>
        </w:tc>
        <w:tc>
          <w:tcPr>
            <w:tcW w:w="582"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kN/m</w:t>
            </w:r>
            <w:r>
              <w:rPr>
                <w:rFonts w:ascii="Arial" w:hAnsi="Arial" w:cs="Arial"/>
                <w:color w:val="000000"/>
                <w:position w:val="4"/>
                <w:sz w:val="16"/>
                <w:szCs w:val="16"/>
              </w:rPr>
              <w:t>3</w:t>
            </w:r>
          </w:p>
        </w:tc>
        <w:tc>
          <w:tcPr>
            <w:tcW w:w="20"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p>
        </w:tc>
      </w:tr>
    </w:tbl>
    <w:p w:rsidR="00681824" w:rsidRDefault="00681824" w:rsidP="00681824">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 </w:t>
      </w:r>
    </w:p>
    <w:p w:rsidR="00681824" w:rsidRDefault="00681824" w:rsidP="00681824">
      <w:pPr>
        <w:widowControl w:val="0"/>
        <w:autoSpaceDE w:val="0"/>
        <w:autoSpaceDN w:val="0"/>
        <w:adjustRightInd w:val="0"/>
        <w:spacing w:line="65" w:lineRule="exact"/>
        <w:rPr>
          <w:rFonts w:ascii="Arial" w:hAnsi="Arial" w:cs="Arial"/>
          <w:color w:val="000000"/>
          <w:sz w:val="20"/>
          <w:szCs w:val="20"/>
        </w:rPr>
      </w:pPr>
    </w:p>
    <w:p w:rsidR="00681824" w:rsidRDefault="00681824" w:rsidP="00681824">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 </w:t>
      </w:r>
    </w:p>
    <w:tbl>
      <w:tblPr>
        <w:tblW w:w="0" w:type="auto"/>
        <w:tblInd w:w="64" w:type="dxa"/>
        <w:tblLayout w:type="fixed"/>
        <w:tblCellMar>
          <w:top w:w="11" w:type="dxa"/>
          <w:left w:w="50" w:type="dxa"/>
          <w:bottom w:w="11" w:type="dxa"/>
          <w:right w:w="50" w:type="dxa"/>
        </w:tblCellMar>
        <w:tblLook w:val="0000" w:firstRow="0" w:lastRow="0" w:firstColumn="0" w:lastColumn="0" w:noHBand="0" w:noVBand="0"/>
      </w:tblPr>
      <w:tblGrid>
        <w:gridCol w:w="7145"/>
        <w:gridCol w:w="2339"/>
      </w:tblGrid>
      <w:tr w:rsidR="00681824" w:rsidTr="00865334">
        <w:trPr>
          <w:cantSplit/>
          <w:trHeight w:hRule="exact" w:val="239"/>
          <w:tblHeader/>
        </w:trPr>
        <w:tc>
          <w:tcPr>
            <w:tcW w:w="7145" w:type="dxa"/>
            <w:tcBorders>
              <w:top w:val="single" w:sz="11" w:space="0" w:color="007AC3"/>
              <w:left w:val="single" w:sz="11" w:space="0" w:color="007AC3"/>
              <w:bottom w:val="single" w:sz="11" w:space="0" w:color="007AC3"/>
              <w:right w:val="single" w:sz="4" w:space="0" w:color="7FBDE1"/>
            </w:tcBorders>
            <w:shd w:val="clear" w:color="BFDEF0" w:fill="BFDEF0"/>
            <w:vAlign w:val="center"/>
          </w:tcPr>
          <w:p w:rsidR="00681824" w:rsidRDefault="00681824" w:rsidP="00D84BF9">
            <w:pPr>
              <w:keepNext/>
              <w:widowControl w:val="0"/>
              <w:autoSpaceDE w:val="0"/>
              <w:autoSpaceDN w:val="0"/>
              <w:adjustRightInd w:val="0"/>
              <w:rPr>
                <w:rFonts w:ascii="Arial" w:hAnsi="Arial" w:cs="Arial"/>
                <w:b/>
                <w:bCs/>
                <w:color w:val="007AC3"/>
                <w:sz w:val="20"/>
                <w:szCs w:val="20"/>
              </w:rPr>
            </w:pPr>
            <w:r>
              <w:rPr>
                <w:rFonts w:ascii="Arial" w:hAnsi="Arial" w:cs="Arial"/>
                <w:b/>
                <w:bCs/>
                <w:color w:val="007AC3"/>
                <w:sz w:val="20"/>
                <w:szCs w:val="20"/>
              </w:rPr>
              <w:lastRenderedPageBreak/>
              <w:t>Název : Modul Kh</w:t>
            </w:r>
          </w:p>
        </w:tc>
        <w:tc>
          <w:tcPr>
            <w:tcW w:w="2339" w:type="dxa"/>
            <w:tcBorders>
              <w:top w:val="single" w:sz="11" w:space="0" w:color="007AC3"/>
              <w:left w:val="single" w:sz="4" w:space="0" w:color="7FBDE1"/>
              <w:bottom w:val="single" w:sz="11" w:space="0" w:color="007AC3"/>
              <w:right w:val="single" w:sz="11" w:space="0" w:color="007AC3"/>
            </w:tcBorders>
            <w:shd w:val="clear" w:color="BFDEF0" w:fill="BFDEF0"/>
            <w:vAlign w:val="center"/>
          </w:tcPr>
          <w:p w:rsidR="00681824" w:rsidRDefault="00681824" w:rsidP="00D84BF9">
            <w:pPr>
              <w:keepNext/>
              <w:widowControl w:val="0"/>
              <w:autoSpaceDE w:val="0"/>
              <w:autoSpaceDN w:val="0"/>
              <w:adjustRightInd w:val="0"/>
              <w:rPr>
                <w:rFonts w:ascii="Arial" w:hAnsi="Arial" w:cs="Arial"/>
                <w:b/>
                <w:bCs/>
                <w:color w:val="007AC3"/>
                <w:sz w:val="20"/>
                <w:szCs w:val="20"/>
              </w:rPr>
            </w:pPr>
            <w:r>
              <w:rPr>
                <w:rFonts w:ascii="Arial" w:hAnsi="Arial" w:cs="Arial"/>
                <w:b/>
                <w:bCs/>
                <w:color w:val="007AC3"/>
                <w:sz w:val="20"/>
                <w:szCs w:val="20"/>
              </w:rPr>
              <w:t>Fáze - výpočet : 1 - 0</w:t>
            </w:r>
          </w:p>
        </w:tc>
      </w:tr>
      <w:tr w:rsidR="00681824" w:rsidTr="00865334">
        <w:trPr>
          <w:cantSplit/>
        </w:trPr>
        <w:tc>
          <w:tcPr>
            <w:tcW w:w="9484" w:type="dxa"/>
            <w:gridSpan w:val="2"/>
            <w:tcBorders>
              <w:top w:val="single" w:sz="11" w:space="0" w:color="007AC3"/>
              <w:left w:val="single" w:sz="11" w:space="0" w:color="007AC3"/>
              <w:bottom w:val="single" w:sz="11" w:space="0" w:color="007AC3"/>
              <w:right w:val="single" w:sz="11" w:space="0" w:color="007AC3"/>
            </w:tcBorders>
            <w:tcMar>
              <w:top w:w="0" w:type="dxa"/>
              <w:left w:w="14" w:type="dxa"/>
              <w:bottom w:w="0" w:type="dxa"/>
              <w:right w:w="14" w:type="dxa"/>
            </w:tcMar>
          </w:tcPr>
          <w:tbl>
            <w:tblPr>
              <w:tblW w:w="9922" w:type="dxa"/>
              <w:tblLayout w:type="fixed"/>
              <w:tblCellMar>
                <w:left w:w="0" w:type="dxa"/>
                <w:right w:w="0" w:type="dxa"/>
              </w:tblCellMar>
              <w:tblLook w:val="0000" w:firstRow="0" w:lastRow="0" w:firstColumn="0" w:lastColumn="0" w:noHBand="0" w:noVBand="0"/>
            </w:tblPr>
            <w:tblGrid>
              <w:gridCol w:w="9922"/>
            </w:tblGrid>
            <w:tr w:rsidR="00681824" w:rsidTr="00865334">
              <w:trPr>
                <w:cantSplit/>
                <w:trHeight w:hRule="exact" w:val="4377"/>
              </w:trPr>
              <w:tc>
                <w:tcPr>
                  <w:tcW w:w="9922" w:type="dxa"/>
                </w:tcPr>
                <w:p w:rsidR="00681824" w:rsidRDefault="00681824" w:rsidP="00D84BF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drawing>
                      <wp:inline distT="0" distB="0" distL="0" distR="0">
                        <wp:extent cx="6081823" cy="2881333"/>
                        <wp:effectExtent l="0" t="0" r="0" b="0"/>
                        <wp:docPr id="180" name="Obrázok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6100326" cy="2890099"/>
                                </a:xfrm>
                                <a:prstGeom prst="rect">
                                  <a:avLst/>
                                </a:prstGeom>
                                <a:noFill/>
                                <a:ln>
                                  <a:noFill/>
                                </a:ln>
                              </pic:spPr>
                            </pic:pic>
                          </a:graphicData>
                        </a:graphic>
                      </wp:inline>
                    </w:drawing>
                  </w:r>
                </w:p>
              </w:tc>
            </w:tr>
          </w:tbl>
          <w:p w:rsidR="00681824" w:rsidRDefault="00681824" w:rsidP="00D84BF9">
            <w:pPr>
              <w:keepNext/>
              <w:widowControl w:val="0"/>
              <w:autoSpaceDE w:val="0"/>
              <w:autoSpaceDN w:val="0"/>
              <w:adjustRightInd w:val="0"/>
              <w:rPr>
                <w:rFonts w:ascii="Arial" w:hAnsi="Arial" w:cs="Arial"/>
                <w:color w:val="000000"/>
                <w:sz w:val="20"/>
                <w:szCs w:val="20"/>
              </w:rPr>
            </w:pPr>
          </w:p>
        </w:tc>
      </w:tr>
    </w:tbl>
    <w:p w:rsidR="00681824" w:rsidRDefault="00681824" w:rsidP="00681824">
      <w:pPr>
        <w:widowControl w:val="0"/>
        <w:autoSpaceDE w:val="0"/>
        <w:autoSpaceDN w:val="0"/>
        <w:adjustRightInd w:val="0"/>
        <w:spacing w:line="65" w:lineRule="exact"/>
        <w:rPr>
          <w:rFonts w:ascii="Arial" w:hAnsi="Arial" w:cs="Arial"/>
          <w:color w:val="000000"/>
          <w:sz w:val="20"/>
          <w:szCs w:val="20"/>
        </w:rPr>
      </w:pPr>
    </w:p>
    <w:p w:rsidR="00865334" w:rsidRDefault="00865334" w:rsidP="00681824">
      <w:pPr>
        <w:keepNext/>
        <w:keepLines/>
        <w:widowControl w:val="0"/>
        <w:autoSpaceDE w:val="0"/>
        <w:autoSpaceDN w:val="0"/>
        <w:adjustRightInd w:val="0"/>
        <w:rPr>
          <w:rFonts w:ascii="Arial" w:hAnsi="Arial" w:cs="Arial"/>
          <w:b/>
          <w:bCs/>
          <w:color w:val="007AC3"/>
          <w:sz w:val="20"/>
          <w:szCs w:val="20"/>
        </w:rPr>
      </w:pPr>
    </w:p>
    <w:p w:rsidR="00681824" w:rsidRDefault="00681824" w:rsidP="00681824">
      <w:pPr>
        <w:keepNext/>
        <w:keepLines/>
        <w:widowControl w:val="0"/>
        <w:autoSpaceDE w:val="0"/>
        <w:autoSpaceDN w:val="0"/>
        <w:adjustRightInd w:val="0"/>
        <w:rPr>
          <w:rFonts w:ascii="Arial" w:hAnsi="Arial" w:cs="Arial"/>
          <w:b/>
          <w:bCs/>
          <w:color w:val="007AC3"/>
          <w:sz w:val="20"/>
          <w:szCs w:val="20"/>
        </w:rPr>
      </w:pPr>
      <w:r>
        <w:rPr>
          <w:rFonts w:ascii="Arial" w:hAnsi="Arial" w:cs="Arial"/>
          <w:b/>
          <w:bCs/>
          <w:color w:val="007AC3"/>
          <w:sz w:val="20"/>
          <w:szCs w:val="20"/>
        </w:rPr>
        <w:t>Materiál konstrukce</w:t>
      </w:r>
    </w:p>
    <w:p w:rsidR="00681824" w:rsidRDefault="00681824" w:rsidP="00681824">
      <w:pPr>
        <w:widowControl w:val="0"/>
        <w:autoSpaceDE w:val="0"/>
        <w:autoSpaceDN w:val="0"/>
        <w:adjustRightInd w:val="0"/>
        <w:spacing w:before="80"/>
        <w:rPr>
          <w:rFonts w:ascii="Arial" w:hAnsi="Arial" w:cs="Arial"/>
          <w:color w:val="000000"/>
          <w:sz w:val="20"/>
          <w:szCs w:val="20"/>
        </w:rPr>
      </w:pPr>
      <w:r>
        <w:rPr>
          <w:rFonts w:ascii="Arial" w:hAnsi="Arial" w:cs="Arial"/>
          <w:color w:val="000000"/>
          <w:sz w:val="20"/>
          <w:szCs w:val="20"/>
        </w:rPr>
        <w:t xml:space="preserve">Objemová tíha </w:t>
      </w:r>
      <w:r>
        <w:rPr>
          <w:rFonts w:ascii="Symbol" w:hAnsi="Symbol" w:cs="Symbol"/>
          <w:color w:val="000000"/>
          <w:sz w:val="20"/>
          <w:szCs w:val="20"/>
        </w:rPr>
        <w:t></w:t>
      </w:r>
      <w:r>
        <w:rPr>
          <w:rFonts w:ascii="Arial" w:hAnsi="Arial" w:cs="Arial"/>
          <w:color w:val="000000"/>
          <w:sz w:val="20"/>
          <w:szCs w:val="20"/>
        </w:rPr>
        <w:t xml:space="preserve"> = 25,00 kN/m</w:t>
      </w:r>
      <w:r>
        <w:rPr>
          <w:rFonts w:ascii="Arial" w:hAnsi="Arial" w:cs="Arial"/>
          <w:color w:val="000000"/>
          <w:position w:val="4"/>
          <w:sz w:val="16"/>
          <w:szCs w:val="16"/>
        </w:rPr>
        <w:t>3</w:t>
      </w:r>
    </w:p>
    <w:p w:rsidR="00681824" w:rsidRDefault="00681824" w:rsidP="00681824">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Výpočet betonových konstrukcí proveden podle normy EN 1992-1-1 (EC2).</w:t>
      </w:r>
    </w:p>
    <w:p w:rsidR="00681824" w:rsidRDefault="00681824" w:rsidP="00681824">
      <w:pPr>
        <w:widowControl w:val="0"/>
        <w:autoSpaceDE w:val="0"/>
        <w:autoSpaceDN w:val="0"/>
        <w:adjustRightInd w:val="0"/>
        <w:rPr>
          <w:rFonts w:ascii="Arial" w:hAnsi="Arial" w:cs="Arial"/>
          <w:color w:val="000000"/>
          <w:sz w:val="20"/>
          <w:szCs w:val="20"/>
        </w:rPr>
      </w:pPr>
    </w:p>
    <w:p w:rsidR="00681824" w:rsidRDefault="00681824" w:rsidP="00681824">
      <w:pPr>
        <w:widowControl w:val="0"/>
        <w:autoSpaceDE w:val="0"/>
        <w:autoSpaceDN w:val="0"/>
        <w:adjustRightInd w:val="0"/>
        <w:rPr>
          <w:rFonts w:ascii="Arial" w:hAnsi="Arial" w:cs="Arial"/>
          <w:color w:val="000000"/>
          <w:sz w:val="20"/>
          <w:szCs w:val="20"/>
        </w:rPr>
      </w:pPr>
      <w:r>
        <w:rPr>
          <w:rFonts w:ascii="Arial" w:hAnsi="Arial" w:cs="Arial"/>
          <w:b/>
          <w:bCs/>
          <w:color w:val="000000"/>
          <w:sz w:val="20"/>
          <w:szCs w:val="20"/>
        </w:rPr>
        <w:t>Beton : C 25/30</w:t>
      </w:r>
    </w:p>
    <w:tbl>
      <w:tblPr>
        <w:tblW w:w="0" w:type="auto"/>
        <w:tblLayout w:type="fixed"/>
        <w:tblCellMar>
          <w:left w:w="0" w:type="dxa"/>
          <w:right w:w="100" w:type="dxa"/>
        </w:tblCellMar>
        <w:tblLook w:val="0000" w:firstRow="0" w:lastRow="0" w:firstColumn="0" w:lastColumn="0" w:noHBand="0" w:noVBand="0"/>
      </w:tblPr>
      <w:tblGrid>
        <w:gridCol w:w="3612"/>
        <w:gridCol w:w="471"/>
        <w:gridCol w:w="236"/>
        <w:gridCol w:w="949"/>
        <w:gridCol w:w="529"/>
      </w:tblGrid>
      <w:tr w:rsidR="00681824" w:rsidTr="00D84BF9">
        <w:trPr>
          <w:cantSplit/>
        </w:trPr>
        <w:tc>
          <w:tcPr>
            <w:tcW w:w="3612"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Válcová pevnost v tlaku</w:t>
            </w:r>
          </w:p>
        </w:tc>
        <w:tc>
          <w:tcPr>
            <w:tcW w:w="471"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f</w:t>
            </w:r>
            <w:r>
              <w:rPr>
                <w:rFonts w:ascii="Arial" w:hAnsi="Arial" w:cs="Arial"/>
                <w:color w:val="000000"/>
                <w:position w:val="-4"/>
                <w:sz w:val="16"/>
                <w:szCs w:val="16"/>
              </w:rPr>
              <w:t>ck</w:t>
            </w:r>
          </w:p>
        </w:tc>
        <w:tc>
          <w:tcPr>
            <w:tcW w:w="236"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949" w:type="dxa"/>
            <w:tcBorders>
              <w:top w:val="nil"/>
              <w:left w:val="nil"/>
              <w:bottom w:val="nil"/>
              <w:right w:val="nil"/>
            </w:tcBorders>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25,00</w:t>
            </w:r>
          </w:p>
        </w:tc>
        <w:tc>
          <w:tcPr>
            <w:tcW w:w="529"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MPa</w:t>
            </w:r>
          </w:p>
        </w:tc>
      </w:tr>
      <w:tr w:rsidR="00681824" w:rsidTr="00D84BF9">
        <w:trPr>
          <w:cantSplit/>
        </w:trPr>
        <w:tc>
          <w:tcPr>
            <w:tcW w:w="3612"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Pevnost v tahu</w:t>
            </w:r>
          </w:p>
        </w:tc>
        <w:tc>
          <w:tcPr>
            <w:tcW w:w="471"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f</w:t>
            </w:r>
            <w:r>
              <w:rPr>
                <w:rFonts w:ascii="Arial" w:hAnsi="Arial" w:cs="Arial"/>
                <w:color w:val="000000"/>
                <w:position w:val="-4"/>
                <w:sz w:val="16"/>
                <w:szCs w:val="16"/>
              </w:rPr>
              <w:t>ctm</w:t>
            </w:r>
          </w:p>
        </w:tc>
        <w:tc>
          <w:tcPr>
            <w:tcW w:w="236"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949" w:type="dxa"/>
            <w:tcBorders>
              <w:top w:val="nil"/>
              <w:left w:val="nil"/>
              <w:bottom w:val="nil"/>
              <w:right w:val="nil"/>
            </w:tcBorders>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2,60</w:t>
            </w:r>
          </w:p>
        </w:tc>
        <w:tc>
          <w:tcPr>
            <w:tcW w:w="529"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MPa</w:t>
            </w:r>
          </w:p>
        </w:tc>
      </w:tr>
      <w:tr w:rsidR="00681824" w:rsidTr="00D84BF9">
        <w:trPr>
          <w:cantSplit/>
        </w:trPr>
        <w:tc>
          <w:tcPr>
            <w:tcW w:w="3612"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Modul pružnosti</w:t>
            </w:r>
          </w:p>
        </w:tc>
        <w:tc>
          <w:tcPr>
            <w:tcW w:w="471"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E</w:t>
            </w:r>
            <w:r>
              <w:rPr>
                <w:rFonts w:ascii="Arial" w:hAnsi="Arial" w:cs="Arial"/>
                <w:color w:val="000000"/>
                <w:position w:val="-4"/>
                <w:sz w:val="16"/>
                <w:szCs w:val="16"/>
              </w:rPr>
              <w:t>cm</w:t>
            </w:r>
          </w:p>
        </w:tc>
        <w:tc>
          <w:tcPr>
            <w:tcW w:w="236"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949" w:type="dxa"/>
            <w:tcBorders>
              <w:top w:val="nil"/>
              <w:left w:val="nil"/>
              <w:bottom w:val="nil"/>
              <w:right w:val="nil"/>
            </w:tcBorders>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31000,00</w:t>
            </w:r>
          </w:p>
        </w:tc>
        <w:tc>
          <w:tcPr>
            <w:tcW w:w="529"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MPa</w:t>
            </w:r>
          </w:p>
        </w:tc>
      </w:tr>
      <w:tr w:rsidR="00681824" w:rsidTr="00D84BF9">
        <w:trPr>
          <w:cantSplit/>
        </w:trPr>
        <w:tc>
          <w:tcPr>
            <w:tcW w:w="3612" w:type="dxa"/>
            <w:tcBorders>
              <w:top w:val="nil"/>
              <w:left w:val="nil"/>
              <w:bottom w:val="nil"/>
              <w:right w:val="nil"/>
            </w:tcBorders>
          </w:tcPr>
          <w:p w:rsidR="00681824" w:rsidRDefault="00681824" w:rsidP="00D84BF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Modul pružnosti ve smyku</w:t>
            </w:r>
          </w:p>
        </w:tc>
        <w:tc>
          <w:tcPr>
            <w:tcW w:w="471" w:type="dxa"/>
            <w:tcBorders>
              <w:top w:val="nil"/>
              <w:left w:val="nil"/>
              <w:bottom w:val="nil"/>
              <w:right w:val="nil"/>
            </w:tcBorders>
          </w:tcPr>
          <w:p w:rsidR="00681824" w:rsidRDefault="00681824" w:rsidP="00D84BF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G</w:t>
            </w:r>
          </w:p>
        </w:tc>
        <w:tc>
          <w:tcPr>
            <w:tcW w:w="236" w:type="dxa"/>
            <w:tcBorders>
              <w:top w:val="nil"/>
              <w:left w:val="nil"/>
              <w:bottom w:val="nil"/>
              <w:right w:val="nil"/>
            </w:tcBorders>
          </w:tcPr>
          <w:p w:rsidR="00681824" w:rsidRDefault="00681824" w:rsidP="00D84BF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949" w:type="dxa"/>
            <w:tcBorders>
              <w:top w:val="nil"/>
              <w:left w:val="nil"/>
              <w:bottom w:val="nil"/>
              <w:right w:val="nil"/>
            </w:tcBorders>
          </w:tcPr>
          <w:p w:rsidR="00681824" w:rsidRDefault="00681824" w:rsidP="00D84BF9">
            <w:pPr>
              <w:keepNext/>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12917,00</w:t>
            </w:r>
          </w:p>
        </w:tc>
        <w:tc>
          <w:tcPr>
            <w:tcW w:w="529" w:type="dxa"/>
            <w:tcBorders>
              <w:top w:val="nil"/>
              <w:left w:val="nil"/>
              <w:bottom w:val="nil"/>
              <w:right w:val="nil"/>
            </w:tcBorders>
          </w:tcPr>
          <w:p w:rsidR="00681824" w:rsidRDefault="00681824" w:rsidP="00D84BF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MPa</w:t>
            </w:r>
          </w:p>
        </w:tc>
      </w:tr>
    </w:tbl>
    <w:p w:rsidR="00681824" w:rsidRDefault="00681824" w:rsidP="00681824">
      <w:pPr>
        <w:widowControl w:val="0"/>
        <w:autoSpaceDE w:val="0"/>
        <w:autoSpaceDN w:val="0"/>
        <w:adjustRightInd w:val="0"/>
        <w:spacing w:line="79" w:lineRule="exact"/>
        <w:rPr>
          <w:rFonts w:ascii="Arial" w:hAnsi="Arial" w:cs="Arial"/>
          <w:color w:val="000000"/>
          <w:sz w:val="20"/>
          <w:szCs w:val="20"/>
        </w:rPr>
      </w:pPr>
    </w:p>
    <w:p w:rsidR="00681824" w:rsidRDefault="00681824" w:rsidP="00681824">
      <w:pPr>
        <w:widowControl w:val="0"/>
        <w:autoSpaceDE w:val="0"/>
        <w:autoSpaceDN w:val="0"/>
        <w:adjustRightInd w:val="0"/>
        <w:rPr>
          <w:rFonts w:ascii="Arial" w:hAnsi="Arial" w:cs="Arial"/>
          <w:color w:val="000000"/>
          <w:sz w:val="20"/>
          <w:szCs w:val="20"/>
        </w:rPr>
      </w:pPr>
      <w:r>
        <w:rPr>
          <w:rFonts w:ascii="Arial" w:hAnsi="Arial" w:cs="Arial"/>
          <w:b/>
          <w:bCs/>
          <w:color w:val="000000"/>
          <w:sz w:val="20"/>
          <w:szCs w:val="20"/>
        </w:rPr>
        <w:t>Ocel podélná : B500</w:t>
      </w:r>
    </w:p>
    <w:tbl>
      <w:tblPr>
        <w:tblW w:w="0" w:type="auto"/>
        <w:tblLayout w:type="fixed"/>
        <w:tblCellMar>
          <w:left w:w="0" w:type="dxa"/>
          <w:right w:w="100" w:type="dxa"/>
        </w:tblCellMar>
        <w:tblLook w:val="0000" w:firstRow="0" w:lastRow="0" w:firstColumn="0" w:lastColumn="0" w:noHBand="0" w:noVBand="0"/>
      </w:tblPr>
      <w:tblGrid>
        <w:gridCol w:w="3612"/>
        <w:gridCol w:w="339"/>
        <w:gridCol w:w="236"/>
        <w:gridCol w:w="728"/>
        <w:gridCol w:w="529"/>
      </w:tblGrid>
      <w:tr w:rsidR="00681824" w:rsidTr="00D84BF9">
        <w:trPr>
          <w:cantSplit/>
        </w:trPr>
        <w:tc>
          <w:tcPr>
            <w:tcW w:w="3612" w:type="dxa"/>
            <w:tcBorders>
              <w:top w:val="nil"/>
              <w:left w:val="nil"/>
              <w:bottom w:val="nil"/>
              <w:right w:val="nil"/>
            </w:tcBorders>
          </w:tcPr>
          <w:p w:rsidR="00681824" w:rsidRDefault="00681824" w:rsidP="00D84BF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Mez kluzu</w:t>
            </w:r>
          </w:p>
        </w:tc>
        <w:tc>
          <w:tcPr>
            <w:tcW w:w="339" w:type="dxa"/>
            <w:tcBorders>
              <w:top w:val="nil"/>
              <w:left w:val="nil"/>
              <w:bottom w:val="nil"/>
              <w:right w:val="nil"/>
            </w:tcBorders>
          </w:tcPr>
          <w:p w:rsidR="00681824" w:rsidRDefault="00681824" w:rsidP="00D84BF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f</w:t>
            </w:r>
            <w:r>
              <w:rPr>
                <w:rFonts w:ascii="Arial" w:hAnsi="Arial" w:cs="Arial"/>
                <w:color w:val="000000"/>
                <w:position w:val="-4"/>
                <w:sz w:val="16"/>
                <w:szCs w:val="16"/>
              </w:rPr>
              <w:t>yk</w:t>
            </w:r>
          </w:p>
        </w:tc>
        <w:tc>
          <w:tcPr>
            <w:tcW w:w="236" w:type="dxa"/>
            <w:tcBorders>
              <w:top w:val="nil"/>
              <w:left w:val="nil"/>
              <w:bottom w:val="nil"/>
              <w:right w:val="nil"/>
            </w:tcBorders>
          </w:tcPr>
          <w:p w:rsidR="00681824" w:rsidRDefault="00681824" w:rsidP="00D84BF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728" w:type="dxa"/>
            <w:tcBorders>
              <w:top w:val="nil"/>
              <w:left w:val="nil"/>
              <w:bottom w:val="nil"/>
              <w:right w:val="nil"/>
            </w:tcBorders>
          </w:tcPr>
          <w:p w:rsidR="00681824" w:rsidRDefault="00681824" w:rsidP="00D84BF9">
            <w:pPr>
              <w:keepNext/>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500,00</w:t>
            </w:r>
          </w:p>
        </w:tc>
        <w:tc>
          <w:tcPr>
            <w:tcW w:w="529" w:type="dxa"/>
            <w:tcBorders>
              <w:top w:val="nil"/>
              <w:left w:val="nil"/>
              <w:bottom w:val="nil"/>
              <w:right w:val="nil"/>
            </w:tcBorders>
          </w:tcPr>
          <w:p w:rsidR="00681824" w:rsidRDefault="00681824" w:rsidP="00D84BF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MPa</w:t>
            </w:r>
          </w:p>
        </w:tc>
      </w:tr>
    </w:tbl>
    <w:p w:rsidR="00681824" w:rsidRDefault="00681824" w:rsidP="00681824">
      <w:pPr>
        <w:widowControl w:val="0"/>
        <w:autoSpaceDE w:val="0"/>
        <w:autoSpaceDN w:val="0"/>
        <w:adjustRightInd w:val="0"/>
        <w:spacing w:line="79" w:lineRule="exact"/>
        <w:rPr>
          <w:rFonts w:ascii="Arial" w:hAnsi="Arial" w:cs="Arial"/>
          <w:color w:val="000000"/>
          <w:sz w:val="20"/>
          <w:szCs w:val="20"/>
        </w:rPr>
      </w:pPr>
    </w:p>
    <w:p w:rsidR="00681824" w:rsidRDefault="00681824" w:rsidP="00681824">
      <w:pPr>
        <w:widowControl w:val="0"/>
        <w:autoSpaceDE w:val="0"/>
        <w:autoSpaceDN w:val="0"/>
        <w:adjustRightInd w:val="0"/>
        <w:rPr>
          <w:rFonts w:ascii="Arial" w:hAnsi="Arial" w:cs="Arial"/>
          <w:color w:val="000000"/>
          <w:sz w:val="20"/>
          <w:szCs w:val="20"/>
        </w:rPr>
      </w:pPr>
      <w:r>
        <w:rPr>
          <w:rFonts w:ascii="Arial" w:hAnsi="Arial" w:cs="Arial"/>
          <w:b/>
          <w:bCs/>
          <w:color w:val="000000"/>
          <w:sz w:val="20"/>
          <w:szCs w:val="20"/>
        </w:rPr>
        <w:t>Ocel příčná: B500</w:t>
      </w:r>
    </w:p>
    <w:tbl>
      <w:tblPr>
        <w:tblW w:w="0" w:type="auto"/>
        <w:tblLayout w:type="fixed"/>
        <w:tblCellMar>
          <w:left w:w="0" w:type="dxa"/>
          <w:right w:w="100" w:type="dxa"/>
        </w:tblCellMar>
        <w:tblLook w:val="0000" w:firstRow="0" w:lastRow="0" w:firstColumn="0" w:lastColumn="0" w:noHBand="0" w:noVBand="0"/>
      </w:tblPr>
      <w:tblGrid>
        <w:gridCol w:w="3612"/>
        <w:gridCol w:w="339"/>
        <w:gridCol w:w="236"/>
        <w:gridCol w:w="728"/>
        <w:gridCol w:w="529"/>
      </w:tblGrid>
      <w:tr w:rsidR="00681824" w:rsidTr="00D84BF9">
        <w:trPr>
          <w:cantSplit/>
        </w:trPr>
        <w:tc>
          <w:tcPr>
            <w:tcW w:w="3612" w:type="dxa"/>
            <w:tcBorders>
              <w:top w:val="nil"/>
              <w:left w:val="nil"/>
              <w:bottom w:val="nil"/>
              <w:right w:val="nil"/>
            </w:tcBorders>
          </w:tcPr>
          <w:p w:rsidR="00681824" w:rsidRDefault="00681824" w:rsidP="00D84BF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Mez kluzu</w:t>
            </w:r>
          </w:p>
        </w:tc>
        <w:tc>
          <w:tcPr>
            <w:tcW w:w="339" w:type="dxa"/>
            <w:tcBorders>
              <w:top w:val="nil"/>
              <w:left w:val="nil"/>
              <w:bottom w:val="nil"/>
              <w:right w:val="nil"/>
            </w:tcBorders>
          </w:tcPr>
          <w:p w:rsidR="00681824" w:rsidRDefault="00681824" w:rsidP="00D84BF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f</w:t>
            </w:r>
            <w:r>
              <w:rPr>
                <w:rFonts w:ascii="Arial" w:hAnsi="Arial" w:cs="Arial"/>
                <w:color w:val="000000"/>
                <w:position w:val="-4"/>
                <w:sz w:val="16"/>
                <w:szCs w:val="16"/>
              </w:rPr>
              <w:t>yk</w:t>
            </w:r>
          </w:p>
        </w:tc>
        <w:tc>
          <w:tcPr>
            <w:tcW w:w="236" w:type="dxa"/>
            <w:tcBorders>
              <w:top w:val="nil"/>
              <w:left w:val="nil"/>
              <w:bottom w:val="nil"/>
              <w:right w:val="nil"/>
            </w:tcBorders>
          </w:tcPr>
          <w:p w:rsidR="00681824" w:rsidRDefault="00681824" w:rsidP="00D84BF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728" w:type="dxa"/>
            <w:tcBorders>
              <w:top w:val="nil"/>
              <w:left w:val="nil"/>
              <w:bottom w:val="nil"/>
              <w:right w:val="nil"/>
            </w:tcBorders>
          </w:tcPr>
          <w:p w:rsidR="00681824" w:rsidRDefault="00681824" w:rsidP="00D84BF9">
            <w:pPr>
              <w:keepNext/>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500,00</w:t>
            </w:r>
          </w:p>
        </w:tc>
        <w:tc>
          <w:tcPr>
            <w:tcW w:w="529" w:type="dxa"/>
            <w:tcBorders>
              <w:top w:val="nil"/>
              <w:left w:val="nil"/>
              <w:bottom w:val="nil"/>
              <w:right w:val="nil"/>
            </w:tcBorders>
          </w:tcPr>
          <w:p w:rsidR="00681824" w:rsidRDefault="00681824" w:rsidP="00D84BF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MPa</w:t>
            </w:r>
          </w:p>
        </w:tc>
      </w:tr>
    </w:tbl>
    <w:p w:rsidR="00681824" w:rsidRDefault="00681824" w:rsidP="00681824">
      <w:pPr>
        <w:widowControl w:val="0"/>
        <w:autoSpaceDE w:val="0"/>
        <w:autoSpaceDN w:val="0"/>
        <w:adjustRightInd w:val="0"/>
        <w:spacing w:line="79" w:lineRule="exact"/>
        <w:rPr>
          <w:rFonts w:ascii="Arial" w:hAnsi="Arial" w:cs="Arial"/>
          <w:color w:val="000000"/>
          <w:sz w:val="20"/>
          <w:szCs w:val="20"/>
        </w:rPr>
      </w:pPr>
    </w:p>
    <w:p w:rsidR="00865334" w:rsidRDefault="00865334" w:rsidP="00681824">
      <w:pPr>
        <w:keepNext/>
        <w:keepLines/>
        <w:widowControl w:val="0"/>
        <w:autoSpaceDE w:val="0"/>
        <w:autoSpaceDN w:val="0"/>
        <w:adjustRightInd w:val="0"/>
        <w:rPr>
          <w:rFonts w:ascii="Arial" w:hAnsi="Arial" w:cs="Arial"/>
          <w:b/>
          <w:bCs/>
          <w:color w:val="007AC3"/>
          <w:sz w:val="20"/>
          <w:szCs w:val="20"/>
        </w:rPr>
      </w:pPr>
    </w:p>
    <w:p w:rsidR="00681824" w:rsidRDefault="00681824" w:rsidP="00681824">
      <w:pPr>
        <w:keepNext/>
        <w:keepLines/>
        <w:widowControl w:val="0"/>
        <w:autoSpaceDE w:val="0"/>
        <w:autoSpaceDN w:val="0"/>
        <w:adjustRightInd w:val="0"/>
        <w:rPr>
          <w:rFonts w:ascii="Arial" w:hAnsi="Arial" w:cs="Arial"/>
          <w:color w:val="000000"/>
          <w:sz w:val="20"/>
          <w:szCs w:val="20"/>
        </w:rPr>
      </w:pPr>
      <w:r>
        <w:rPr>
          <w:rFonts w:ascii="Arial" w:hAnsi="Arial" w:cs="Arial"/>
          <w:b/>
          <w:bCs/>
          <w:color w:val="007AC3"/>
          <w:sz w:val="20"/>
          <w:szCs w:val="20"/>
        </w:rPr>
        <w:t>Geologický profil a přiřazení zemin</w:t>
      </w:r>
    </w:p>
    <w:p w:rsidR="00681824" w:rsidRDefault="00681824" w:rsidP="00681824">
      <w:pPr>
        <w:keepNext/>
        <w:keepLines/>
        <w:widowControl w:val="0"/>
        <w:autoSpaceDE w:val="0"/>
        <w:autoSpaceDN w:val="0"/>
        <w:adjustRightInd w:val="0"/>
        <w:spacing w:line="65" w:lineRule="exact"/>
        <w:rPr>
          <w:rFonts w:ascii="Arial" w:hAnsi="Arial" w:cs="Arial"/>
          <w:color w:val="000000"/>
          <w:sz w:val="20"/>
          <w:szCs w:val="20"/>
        </w:rPr>
      </w:pPr>
    </w:p>
    <w:tbl>
      <w:tblPr>
        <w:tblW w:w="0" w:type="auto"/>
        <w:tblInd w:w="64" w:type="dxa"/>
        <w:tblLayout w:type="fixed"/>
        <w:tblCellMar>
          <w:left w:w="50" w:type="dxa"/>
          <w:right w:w="50" w:type="dxa"/>
        </w:tblCellMar>
        <w:tblLook w:val="0000" w:firstRow="0" w:lastRow="0" w:firstColumn="0" w:lastColumn="0" w:noHBand="0" w:noVBand="0"/>
      </w:tblPr>
      <w:tblGrid>
        <w:gridCol w:w="626"/>
        <w:gridCol w:w="1151"/>
        <w:gridCol w:w="6607"/>
        <w:gridCol w:w="1045"/>
      </w:tblGrid>
      <w:tr w:rsidR="00681824" w:rsidTr="00865334">
        <w:trPr>
          <w:cantSplit/>
          <w:trHeight w:val="203"/>
          <w:tblHeader/>
        </w:trPr>
        <w:tc>
          <w:tcPr>
            <w:tcW w:w="626" w:type="dxa"/>
            <w:vMerge w:val="restart"/>
            <w:tcBorders>
              <w:top w:val="single" w:sz="11" w:space="0" w:color="007AC3"/>
              <w:left w:val="single" w:sz="11" w:space="0" w:color="007AC3"/>
              <w:bottom w:val="nil"/>
              <w:right w:val="single" w:sz="4" w:space="0" w:color="7FBDE1"/>
            </w:tcBorders>
            <w:shd w:val="clear" w:color="BFDEF0" w:fill="BFDEF0"/>
            <w:tcMar>
              <w:top w:w="11"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Číslo</w:t>
            </w:r>
          </w:p>
        </w:tc>
        <w:tc>
          <w:tcPr>
            <w:tcW w:w="1151" w:type="dxa"/>
            <w:tcBorders>
              <w:top w:val="single" w:sz="11" w:space="0" w:color="007AC3"/>
              <w:left w:val="single" w:sz="4" w:space="0" w:color="7FBDE1"/>
              <w:bottom w:val="nil"/>
              <w:right w:val="single" w:sz="4" w:space="0" w:color="7FBDE1"/>
            </w:tcBorders>
            <w:shd w:val="clear" w:color="BFDEF0" w:fill="BFDEF0"/>
            <w:tcMar>
              <w:top w:w="11" w:type="dxa"/>
              <w:bottom w:w="25"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Vrstva</w:t>
            </w:r>
          </w:p>
        </w:tc>
        <w:tc>
          <w:tcPr>
            <w:tcW w:w="6607" w:type="dxa"/>
            <w:vMerge w:val="restart"/>
            <w:tcBorders>
              <w:top w:val="single" w:sz="11" w:space="0" w:color="007AC3"/>
              <w:left w:val="single" w:sz="4" w:space="0" w:color="7FBDE1"/>
              <w:bottom w:val="nil"/>
              <w:right w:val="single" w:sz="4" w:space="0" w:color="7FBDE1"/>
            </w:tcBorders>
            <w:shd w:val="clear" w:color="BFDEF0" w:fill="BFDEF0"/>
            <w:tcMar>
              <w:top w:w="11" w:type="dxa"/>
            </w:tcMar>
            <w:vAlign w:val="center"/>
          </w:tcPr>
          <w:p w:rsidR="00681824" w:rsidRDefault="00681824" w:rsidP="00D84BF9">
            <w:pPr>
              <w:keepNext/>
              <w:widowControl w:val="0"/>
              <w:autoSpaceDE w:val="0"/>
              <w:autoSpaceDN w:val="0"/>
              <w:adjustRightInd w:val="0"/>
              <w:rPr>
                <w:rFonts w:ascii="Arial" w:hAnsi="Arial" w:cs="Arial"/>
                <w:b/>
                <w:bCs/>
                <w:color w:val="007AC3"/>
                <w:sz w:val="20"/>
                <w:szCs w:val="20"/>
              </w:rPr>
            </w:pPr>
            <w:r>
              <w:rPr>
                <w:rFonts w:ascii="Arial" w:hAnsi="Arial" w:cs="Arial"/>
                <w:b/>
                <w:bCs/>
                <w:color w:val="007AC3"/>
                <w:sz w:val="20"/>
                <w:szCs w:val="20"/>
              </w:rPr>
              <w:t>Přiřazená zemina</w:t>
            </w:r>
          </w:p>
        </w:tc>
        <w:tc>
          <w:tcPr>
            <w:tcW w:w="1045" w:type="dxa"/>
            <w:vMerge w:val="restart"/>
            <w:tcBorders>
              <w:top w:val="single" w:sz="11" w:space="0" w:color="007AC3"/>
              <w:left w:val="single" w:sz="4" w:space="0" w:color="7FBDE1"/>
              <w:bottom w:val="nil"/>
              <w:right w:val="single" w:sz="11" w:space="0" w:color="007AC3"/>
            </w:tcBorders>
            <w:shd w:val="clear" w:color="BFDEF0" w:fill="BFDEF0"/>
            <w:tcMar>
              <w:top w:w="11"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Vzorek</w:t>
            </w:r>
          </w:p>
        </w:tc>
      </w:tr>
      <w:tr w:rsidR="00681824" w:rsidTr="00865334">
        <w:trPr>
          <w:cantSplit/>
          <w:trHeight w:val="203"/>
          <w:tblHeader/>
        </w:trPr>
        <w:tc>
          <w:tcPr>
            <w:tcW w:w="626" w:type="dxa"/>
            <w:vMerge/>
            <w:tcBorders>
              <w:top w:val="nil"/>
              <w:left w:val="single" w:sz="11" w:space="0" w:color="007AC3"/>
              <w:bottom w:val="single" w:sz="11" w:space="0" w:color="007AC3"/>
              <w:right w:val="single" w:sz="4" w:space="0" w:color="7FBDE1"/>
            </w:tcBorders>
            <w:shd w:val="clear" w:color="BFDEF0" w:fill="BFDEF0"/>
            <w:tcMar>
              <w:bottom w:w="11" w:type="dxa"/>
            </w:tcMar>
            <w:vAlign w:val="center"/>
          </w:tcPr>
          <w:p w:rsidR="00681824" w:rsidRDefault="00681824" w:rsidP="00D84BF9">
            <w:pPr>
              <w:keepNext/>
              <w:widowControl w:val="0"/>
              <w:autoSpaceDE w:val="0"/>
              <w:autoSpaceDN w:val="0"/>
              <w:adjustRightInd w:val="0"/>
              <w:rPr>
                <w:rFonts w:ascii="Arial" w:hAnsi="Arial" w:cs="Arial"/>
                <w:color w:val="000000"/>
                <w:sz w:val="20"/>
                <w:szCs w:val="20"/>
              </w:rPr>
            </w:pPr>
          </w:p>
        </w:tc>
        <w:tc>
          <w:tcPr>
            <w:tcW w:w="1151"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[m]</w:t>
            </w:r>
          </w:p>
        </w:tc>
        <w:tc>
          <w:tcPr>
            <w:tcW w:w="6607" w:type="dxa"/>
            <w:vMerge/>
            <w:tcBorders>
              <w:top w:val="nil"/>
              <w:left w:val="single" w:sz="4" w:space="0" w:color="7FBDE1"/>
              <w:bottom w:val="single" w:sz="11" w:space="0" w:color="007AC3"/>
              <w:right w:val="single" w:sz="4" w:space="0" w:color="7FBDE1"/>
            </w:tcBorders>
            <w:shd w:val="clear" w:color="BFDEF0" w:fill="BFDEF0"/>
            <w:tcMar>
              <w:bottom w:w="11" w:type="dxa"/>
            </w:tcMar>
            <w:vAlign w:val="center"/>
          </w:tcPr>
          <w:p w:rsidR="00681824" w:rsidRDefault="00681824" w:rsidP="00D84BF9">
            <w:pPr>
              <w:keepNext/>
              <w:widowControl w:val="0"/>
              <w:autoSpaceDE w:val="0"/>
              <w:autoSpaceDN w:val="0"/>
              <w:adjustRightInd w:val="0"/>
              <w:rPr>
                <w:rFonts w:ascii="Arial" w:hAnsi="Arial" w:cs="Arial"/>
                <w:color w:val="000000"/>
                <w:sz w:val="20"/>
                <w:szCs w:val="20"/>
              </w:rPr>
            </w:pPr>
          </w:p>
        </w:tc>
        <w:tc>
          <w:tcPr>
            <w:tcW w:w="1045" w:type="dxa"/>
            <w:vMerge/>
            <w:tcBorders>
              <w:top w:val="nil"/>
              <w:left w:val="single" w:sz="4" w:space="0" w:color="7FBDE1"/>
              <w:bottom w:val="single" w:sz="11" w:space="0" w:color="007AC3"/>
              <w:right w:val="single" w:sz="11" w:space="0" w:color="007AC3"/>
            </w:tcBorders>
            <w:shd w:val="clear" w:color="BFDEF0" w:fill="BFDEF0"/>
            <w:tcMar>
              <w:bottom w:w="11" w:type="dxa"/>
            </w:tcMar>
            <w:vAlign w:val="center"/>
          </w:tcPr>
          <w:p w:rsidR="00681824" w:rsidRDefault="00681824" w:rsidP="00D84BF9">
            <w:pPr>
              <w:keepNext/>
              <w:widowControl w:val="0"/>
              <w:autoSpaceDE w:val="0"/>
              <w:autoSpaceDN w:val="0"/>
              <w:adjustRightInd w:val="0"/>
              <w:rPr>
                <w:rFonts w:ascii="Arial" w:hAnsi="Arial" w:cs="Arial"/>
                <w:color w:val="000000"/>
                <w:sz w:val="20"/>
                <w:szCs w:val="20"/>
              </w:rPr>
            </w:pPr>
          </w:p>
        </w:tc>
      </w:tr>
      <w:tr w:rsidR="00681824" w:rsidTr="00865334">
        <w:trPr>
          <w:cantSplit/>
          <w:trHeight w:val="462"/>
        </w:trPr>
        <w:tc>
          <w:tcPr>
            <w:tcW w:w="626" w:type="dxa"/>
            <w:tcBorders>
              <w:top w:val="single" w:sz="11" w:space="0" w:color="007AC3"/>
              <w:left w:val="single" w:sz="11" w:space="0" w:color="007AC3"/>
              <w:bottom w:val="single" w:sz="4" w:space="0" w:color="BFDEF0"/>
              <w:right w:val="single" w:sz="4" w:space="0" w:color="BFDEF0"/>
            </w:tcBorders>
            <w:shd w:val="clear" w:color="DFEEF7" w:fill="DFEEF7"/>
            <w:vAlign w:val="center"/>
          </w:tcPr>
          <w:p w:rsidR="00681824" w:rsidRDefault="00681824" w:rsidP="00D84BF9">
            <w:pPr>
              <w:widowControl w:val="0"/>
              <w:autoSpaceDE w:val="0"/>
              <w:autoSpaceDN w:val="0"/>
              <w:adjustRightInd w:val="0"/>
              <w:spacing w:before="11" w:after="20"/>
              <w:jc w:val="center"/>
              <w:rPr>
                <w:rFonts w:ascii="Arial" w:hAnsi="Arial" w:cs="Arial"/>
                <w:color w:val="000000"/>
                <w:sz w:val="20"/>
                <w:szCs w:val="20"/>
              </w:rPr>
            </w:pPr>
            <w:r>
              <w:rPr>
                <w:rFonts w:ascii="Arial" w:hAnsi="Arial" w:cs="Arial"/>
                <w:color w:val="000000"/>
                <w:sz w:val="20"/>
                <w:szCs w:val="20"/>
              </w:rPr>
              <w:t>1</w:t>
            </w:r>
          </w:p>
        </w:tc>
        <w:tc>
          <w:tcPr>
            <w:tcW w:w="1151" w:type="dxa"/>
            <w:tcBorders>
              <w:top w:val="single" w:sz="11" w:space="0" w:color="007AC3"/>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spacing w:before="11" w:after="20"/>
              <w:jc w:val="right"/>
              <w:rPr>
                <w:rFonts w:ascii="Arial" w:hAnsi="Arial" w:cs="Arial"/>
                <w:color w:val="000000"/>
                <w:sz w:val="20"/>
                <w:szCs w:val="20"/>
              </w:rPr>
            </w:pPr>
            <w:r>
              <w:rPr>
                <w:rFonts w:ascii="Arial" w:hAnsi="Arial" w:cs="Arial"/>
                <w:color w:val="000000"/>
                <w:sz w:val="20"/>
                <w:szCs w:val="20"/>
              </w:rPr>
              <w:t>0,78</w:t>
            </w:r>
          </w:p>
        </w:tc>
        <w:tc>
          <w:tcPr>
            <w:tcW w:w="6607" w:type="dxa"/>
            <w:tcBorders>
              <w:top w:val="single" w:sz="11" w:space="0" w:color="007AC3"/>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spacing w:before="11" w:after="20"/>
              <w:rPr>
                <w:rFonts w:ascii="Arial" w:hAnsi="Arial" w:cs="Arial"/>
                <w:color w:val="000000"/>
                <w:sz w:val="20"/>
                <w:szCs w:val="20"/>
              </w:rPr>
            </w:pPr>
            <w:r>
              <w:rPr>
                <w:rFonts w:ascii="Arial" w:hAnsi="Arial" w:cs="Arial"/>
                <w:color w:val="000000"/>
                <w:sz w:val="20"/>
                <w:szCs w:val="20"/>
              </w:rPr>
              <w:t>Třída G3, středně ulehlá-navažka</w:t>
            </w:r>
          </w:p>
        </w:tc>
        <w:tc>
          <w:tcPr>
            <w:tcW w:w="1045" w:type="dxa"/>
            <w:tcBorders>
              <w:top w:val="single" w:sz="11" w:space="0" w:color="007AC3"/>
              <w:left w:val="single" w:sz="4" w:space="0" w:color="BFDEF0"/>
              <w:bottom w:val="single" w:sz="4" w:space="0" w:color="BFDEF0"/>
              <w:right w:val="single" w:sz="11" w:space="0" w:color="007AC3"/>
            </w:tcBorders>
            <w:tcMar>
              <w:left w:w="5" w:type="dxa"/>
              <w:right w:w="14" w:type="dxa"/>
            </w:tcMar>
            <w:vAlign w:val="cente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drawing>
                <wp:inline distT="0" distB="0" distL="0" distR="0">
                  <wp:extent cx="723265" cy="361315"/>
                  <wp:effectExtent l="0" t="0" r="0" b="0"/>
                  <wp:docPr id="179" name="Obrázok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723265" cy="361315"/>
                          </a:xfrm>
                          <a:prstGeom prst="rect">
                            <a:avLst/>
                          </a:prstGeom>
                          <a:noFill/>
                          <a:ln>
                            <a:noFill/>
                          </a:ln>
                        </pic:spPr>
                      </pic:pic>
                    </a:graphicData>
                  </a:graphic>
                </wp:inline>
              </w:drawing>
            </w:r>
          </w:p>
        </w:tc>
      </w:tr>
      <w:tr w:rsidR="00681824" w:rsidTr="00865334">
        <w:trPr>
          <w:cantSplit/>
          <w:trHeight w:val="462"/>
        </w:trPr>
        <w:tc>
          <w:tcPr>
            <w:tcW w:w="626" w:type="dxa"/>
            <w:tcBorders>
              <w:top w:val="single" w:sz="4" w:space="0" w:color="BFDEF0"/>
              <w:left w:val="single" w:sz="11" w:space="0" w:color="007AC3"/>
              <w:bottom w:val="single" w:sz="4" w:space="0" w:color="BFDEF0"/>
              <w:right w:val="single" w:sz="4" w:space="0" w:color="BFDEF0"/>
            </w:tcBorders>
            <w:shd w:val="clear" w:color="DFEEF7" w:fill="DFEEF7"/>
            <w:vAlign w:val="center"/>
          </w:tcPr>
          <w:p w:rsidR="00681824" w:rsidRDefault="00681824" w:rsidP="00D84BF9">
            <w:pPr>
              <w:widowControl w:val="0"/>
              <w:autoSpaceDE w:val="0"/>
              <w:autoSpaceDN w:val="0"/>
              <w:adjustRightInd w:val="0"/>
              <w:spacing w:before="20" w:after="20"/>
              <w:jc w:val="center"/>
              <w:rPr>
                <w:rFonts w:ascii="Arial" w:hAnsi="Arial" w:cs="Arial"/>
                <w:color w:val="000000"/>
                <w:sz w:val="20"/>
                <w:szCs w:val="20"/>
              </w:rPr>
            </w:pPr>
            <w:r>
              <w:rPr>
                <w:rFonts w:ascii="Arial" w:hAnsi="Arial" w:cs="Arial"/>
                <w:color w:val="000000"/>
                <w:sz w:val="20"/>
                <w:szCs w:val="20"/>
              </w:rPr>
              <w:t>2</w:t>
            </w:r>
          </w:p>
        </w:tc>
        <w:tc>
          <w:tcPr>
            <w:tcW w:w="1151" w:type="dxa"/>
            <w:tcBorders>
              <w:top w:val="single" w:sz="4" w:space="0" w:color="BFDEF0"/>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spacing w:before="20" w:after="20"/>
              <w:jc w:val="right"/>
              <w:rPr>
                <w:rFonts w:ascii="Arial" w:hAnsi="Arial" w:cs="Arial"/>
                <w:color w:val="000000"/>
                <w:sz w:val="20"/>
                <w:szCs w:val="20"/>
              </w:rPr>
            </w:pPr>
            <w:r>
              <w:rPr>
                <w:rFonts w:ascii="Arial" w:hAnsi="Arial" w:cs="Arial"/>
                <w:color w:val="000000"/>
                <w:sz w:val="20"/>
                <w:szCs w:val="20"/>
              </w:rPr>
              <w:t>3,06</w:t>
            </w:r>
          </w:p>
        </w:tc>
        <w:tc>
          <w:tcPr>
            <w:tcW w:w="6607" w:type="dxa"/>
            <w:tcBorders>
              <w:top w:val="single" w:sz="4" w:space="0" w:color="BFDEF0"/>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spacing w:before="20" w:after="20"/>
              <w:rPr>
                <w:rFonts w:ascii="Arial" w:hAnsi="Arial" w:cs="Arial"/>
                <w:color w:val="000000"/>
                <w:sz w:val="20"/>
                <w:szCs w:val="20"/>
              </w:rPr>
            </w:pPr>
            <w:r>
              <w:rPr>
                <w:rFonts w:ascii="Arial" w:hAnsi="Arial" w:cs="Arial"/>
                <w:color w:val="000000"/>
                <w:sz w:val="20"/>
                <w:szCs w:val="20"/>
              </w:rPr>
              <w:t>Třída S3, kyprá</w:t>
            </w:r>
          </w:p>
        </w:tc>
        <w:tc>
          <w:tcPr>
            <w:tcW w:w="1045" w:type="dxa"/>
            <w:tcBorders>
              <w:top w:val="single" w:sz="4" w:space="0" w:color="BFDEF0"/>
              <w:left w:val="single" w:sz="4" w:space="0" w:color="BFDEF0"/>
              <w:bottom w:val="single" w:sz="4" w:space="0" w:color="BFDEF0"/>
              <w:right w:val="single" w:sz="11" w:space="0" w:color="007AC3"/>
            </w:tcBorders>
            <w:tcMar>
              <w:left w:w="5" w:type="dxa"/>
              <w:right w:w="14" w:type="dxa"/>
            </w:tcMar>
            <w:vAlign w:val="cente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drawing>
                <wp:inline distT="0" distB="0" distL="0" distR="0">
                  <wp:extent cx="723265" cy="361315"/>
                  <wp:effectExtent l="0" t="0" r="0" b="0"/>
                  <wp:docPr id="178" name="Obrázok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723265" cy="361315"/>
                          </a:xfrm>
                          <a:prstGeom prst="rect">
                            <a:avLst/>
                          </a:prstGeom>
                          <a:noFill/>
                          <a:ln>
                            <a:noFill/>
                          </a:ln>
                        </pic:spPr>
                      </pic:pic>
                    </a:graphicData>
                  </a:graphic>
                </wp:inline>
              </w:drawing>
            </w:r>
          </w:p>
        </w:tc>
      </w:tr>
      <w:tr w:rsidR="00681824" w:rsidTr="00865334">
        <w:trPr>
          <w:cantSplit/>
          <w:trHeight w:val="449"/>
        </w:trPr>
        <w:tc>
          <w:tcPr>
            <w:tcW w:w="626" w:type="dxa"/>
            <w:tcBorders>
              <w:top w:val="single" w:sz="4" w:space="0" w:color="BFDEF0"/>
              <w:left w:val="single" w:sz="11" w:space="0" w:color="007AC3"/>
              <w:bottom w:val="single" w:sz="4" w:space="0" w:color="BFDEF0"/>
              <w:right w:val="single" w:sz="4" w:space="0" w:color="BFDEF0"/>
            </w:tcBorders>
            <w:shd w:val="clear" w:color="DFEEF7" w:fill="DFEEF7"/>
            <w:vAlign w:val="center"/>
          </w:tcPr>
          <w:p w:rsidR="00681824" w:rsidRDefault="00681824" w:rsidP="00D84BF9">
            <w:pPr>
              <w:widowControl w:val="0"/>
              <w:autoSpaceDE w:val="0"/>
              <w:autoSpaceDN w:val="0"/>
              <w:adjustRightInd w:val="0"/>
              <w:spacing w:before="20" w:after="20"/>
              <w:jc w:val="center"/>
              <w:rPr>
                <w:rFonts w:ascii="Arial" w:hAnsi="Arial" w:cs="Arial"/>
                <w:color w:val="000000"/>
                <w:sz w:val="20"/>
                <w:szCs w:val="20"/>
              </w:rPr>
            </w:pPr>
            <w:r>
              <w:rPr>
                <w:rFonts w:ascii="Arial" w:hAnsi="Arial" w:cs="Arial"/>
                <w:color w:val="000000"/>
                <w:sz w:val="20"/>
                <w:szCs w:val="20"/>
              </w:rPr>
              <w:t>3</w:t>
            </w:r>
          </w:p>
        </w:tc>
        <w:tc>
          <w:tcPr>
            <w:tcW w:w="1151" w:type="dxa"/>
            <w:tcBorders>
              <w:top w:val="single" w:sz="4" w:space="0" w:color="BFDEF0"/>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spacing w:before="20" w:after="20"/>
              <w:jc w:val="right"/>
              <w:rPr>
                <w:rFonts w:ascii="Arial" w:hAnsi="Arial" w:cs="Arial"/>
                <w:color w:val="000000"/>
                <w:sz w:val="20"/>
                <w:szCs w:val="20"/>
              </w:rPr>
            </w:pPr>
            <w:r>
              <w:rPr>
                <w:rFonts w:ascii="Arial" w:hAnsi="Arial" w:cs="Arial"/>
                <w:color w:val="000000"/>
                <w:sz w:val="20"/>
                <w:szCs w:val="20"/>
              </w:rPr>
              <w:t>0,70</w:t>
            </w:r>
          </w:p>
        </w:tc>
        <w:tc>
          <w:tcPr>
            <w:tcW w:w="6607" w:type="dxa"/>
            <w:tcBorders>
              <w:top w:val="single" w:sz="4" w:space="0" w:color="BFDEF0"/>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spacing w:before="20" w:after="20"/>
              <w:rPr>
                <w:rFonts w:ascii="Arial" w:hAnsi="Arial" w:cs="Arial"/>
                <w:color w:val="000000"/>
                <w:sz w:val="20"/>
                <w:szCs w:val="20"/>
              </w:rPr>
            </w:pPr>
            <w:r>
              <w:rPr>
                <w:rFonts w:ascii="Arial" w:hAnsi="Arial" w:cs="Arial"/>
                <w:color w:val="000000"/>
                <w:sz w:val="20"/>
                <w:szCs w:val="20"/>
              </w:rPr>
              <w:t>Třída G3, středně ulehlá - povodna</w:t>
            </w:r>
          </w:p>
        </w:tc>
        <w:tc>
          <w:tcPr>
            <w:tcW w:w="1045" w:type="dxa"/>
            <w:tcBorders>
              <w:top w:val="single" w:sz="4" w:space="0" w:color="BFDEF0"/>
              <w:left w:val="single" w:sz="4" w:space="0" w:color="BFDEF0"/>
              <w:bottom w:val="single" w:sz="4" w:space="0" w:color="BFDEF0"/>
              <w:right w:val="single" w:sz="11" w:space="0" w:color="007AC3"/>
            </w:tcBorders>
            <w:tcMar>
              <w:left w:w="5" w:type="dxa"/>
              <w:right w:w="14" w:type="dxa"/>
            </w:tcMar>
            <w:vAlign w:val="cente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drawing>
                <wp:inline distT="0" distB="0" distL="0" distR="0">
                  <wp:extent cx="723265" cy="361315"/>
                  <wp:effectExtent l="0" t="0" r="0" b="0"/>
                  <wp:docPr id="177" name="Obrázok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723265" cy="361315"/>
                          </a:xfrm>
                          <a:prstGeom prst="rect">
                            <a:avLst/>
                          </a:prstGeom>
                          <a:noFill/>
                          <a:ln>
                            <a:noFill/>
                          </a:ln>
                        </pic:spPr>
                      </pic:pic>
                    </a:graphicData>
                  </a:graphic>
                </wp:inline>
              </w:drawing>
            </w:r>
          </w:p>
        </w:tc>
      </w:tr>
      <w:tr w:rsidR="00681824" w:rsidTr="00865334">
        <w:trPr>
          <w:cantSplit/>
          <w:trHeight w:val="462"/>
        </w:trPr>
        <w:tc>
          <w:tcPr>
            <w:tcW w:w="626" w:type="dxa"/>
            <w:tcBorders>
              <w:top w:val="single" w:sz="4" w:space="0" w:color="BFDEF0"/>
              <w:left w:val="single" w:sz="11" w:space="0" w:color="007AC3"/>
              <w:bottom w:val="single" w:sz="4" w:space="0" w:color="BFDEF0"/>
              <w:right w:val="single" w:sz="4" w:space="0" w:color="BFDEF0"/>
            </w:tcBorders>
            <w:shd w:val="clear" w:color="DFEEF7" w:fill="DFEEF7"/>
            <w:vAlign w:val="center"/>
          </w:tcPr>
          <w:p w:rsidR="00681824" w:rsidRDefault="00681824" w:rsidP="00D84BF9">
            <w:pPr>
              <w:widowControl w:val="0"/>
              <w:autoSpaceDE w:val="0"/>
              <w:autoSpaceDN w:val="0"/>
              <w:adjustRightInd w:val="0"/>
              <w:spacing w:before="20" w:after="20"/>
              <w:jc w:val="center"/>
              <w:rPr>
                <w:rFonts w:ascii="Arial" w:hAnsi="Arial" w:cs="Arial"/>
                <w:color w:val="000000"/>
                <w:sz w:val="20"/>
                <w:szCs w:val="20"/>
              </w:rPr>
            </w:pPr>
            <w:r>
              <w:rPr>
                <w:rFonts w:ascii="Arial" w:hAnsi="Arial" w:cs="Arial"/>
                <w:color w:val="000000"/>
                <w:sz w:val="20"/>
                <w:szCs w:val="20"/>
              </w:rPr>
              <w:t>4</w:t>
            </w:r>
          </w:p>
        </w:tc>
        <w:tc>
          <w:tcPr>
            <w:tcW w:w="1151" w:type="dxa"/>
            <w:tcBorders>
              <w:top w:val="single" w:sz="4" w:space="0" w:color="BFDEF0"/>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spacing w:before="20" w:after="20"/>
              <w:jc w:val="right"/>
              <w:rPr>
                <w:rFonts w:ascii="Arial" w:hAnsi="Arial" w:cs="Arial"/>
                <w:color w:val="000000"/>
                <w:sz w:val="20"/>
                <w:szCs w:val="20"/>
              </w:rPr>
            </w:pPr>
            <w:r>
              <w:rPr>
                <w:rFonts w:ascii="Arial" w:hAnsi="Arial" w:cs="Arial"/>
                <w:color w:val="000000"/>
                <w:sz w:val="20"/>
                <w:szCs w:val="20"/>
              </w:rPr>
              <w:t>1,60</w:t>
            </w:r>
          </w:p>
        </w:tc>
        <w:tc>
          <w:tcPr>
            <w:tcW w:w="6607" w:type="dxa"/>
            <w:tcBorders>
              <w:top w:val="single" w:sz="4" w:space="0" w:color="BFDEF0"/>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spacing w:before="20" w:after="20"/>
              <w:rPr>
                <w:rFonts w:ascii="Arial" w:hAnsi="Arial" w:cs="Arial"/>
                <w:color w:val="000000"/>
                <w:sz w:val="20"/>
                <w:szCs w:val="20"/>
              </w:rPr>
            </w:pPr>
            <w:r>
              <w:rPr>
                <w:rFonts w:ascii="Arial" w:hAnsi="Arial" w:cs="Arial"/>
                <w:color w:val="000000"/>
                <w:sz w:val="20"/>
                <w:szCs w:val="20"/>
              </w:rPr>
              <w:t>Třída F6, konzistence pevná, Sr &gt; 0,8</w:t>
            </w:r>
          </w:p>
        </w:tc>
        <w:tc>
          <w:tcPr>
            <w:tcW w:w="1045" w:type="dxa"/>
            <w:tcBorders>
              <w:top w:val="single" w:sz="4" w:space="0" w:color="BFDEF0"/>
              <w:left w:val="single" w:sz="4" w:space="0" w:color="BFDEF0"/>
              <w:bottom w:val="single" w:sz="4" w:space="0" w:color="BFDEF0"/>
              <w:right w:val="single" w:sz="11" w:space="0" w:color="007AC3"/>
            </w:tcBorders>
            <w:tcMar>
              <w:left w:w="5" w:type="dxa"/>
              <w:right w:w="14" w:type="dxa"/>
            </w:tcMar>
            <w:vAlign w:val="cente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drawing>
                <wp:inline distT="0" distB="0" distL="0" distR="0">
                  <wp:extent cx="723265" cy="361315"/>
                  <wp:effectExtent l="0" t="0" r="0" b="0"/>
                  <wp:docPr id="176" name="Obrázok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723265" cy="361315"/>
                          </a:xfrm>
                          <a:prstGeom prst="rect">
                            <a:avLst/>
                          </a:prstGeom>
                          <a:noFill/>
                          <a:ln>
                            <a:noFill/>
                          </a:ln>
                        </pic:spPr>
                      </pic:pic>
                    </a:graphicData>
                  </a:graphic>
                </wp:inline>
              </w:drawing>
            </w:r>
          </w:p>
        </w:tc>
      </w:tr>
      <w:tr w:rsidR="00681824" w:rsidTr="00865334">
        <w:trPr>
          <w:cantSplit/>
          <w:trHeight w:val="449"/>
        </w:trPr>
        <w:tc>
          <w:tcPr>
            <w:tcW w:w="626" w:type="dxa"/>
            <w:tcBorders>
              <w:top w:val="single" w:sz="4" w:space="0" w:color="BFDEF0"/>
              <w:left w:val="single" w:sz="11" w:space="0" w:color="007AC3"/>
              <w:bottom w:val="single" w:sz="11" w:space="0" w:color="007AC3"/>
              <w:right w:val="single" w:sz="4" w:space="0" w:color="BFDEF0"/>
            </w:tcBorders>
            <w:shd w:val="clear" w:color="DFEEF7" w:fill="DFEEF7"/>
            <w:vAlign w:val="center"/>
          </w:tcPr>
          <w:p w:rsidR="00681824" w:rsidRDefault="00681824" w:rsidP="00D84BF9">
            <w:pPr>
              <w:keepNext/>
              <w:widowControl w:val="0"/>
              <w:autoSpaceDE w:val="0"/>
              <w:autoSpaceDN w:val="0"/>
              <w:adjustRightInd w:val="0"/>
              <w:spacing w:before="20" w:after="11"/>
              <w:jc w:val="center"/>
              <w:rPr>
                <w:rFonts w:ascii="Arial" w:hAnsi="Arial" w:cs="Arial"/>
                <w:color w:val="000000"/>
                <w:sz w:val="20"/>
                <w:szCs w:val="20"/>
              </w:rPr>
            </w:pPr>
            <w:r>
              <w:rPr>
                <w:rFonts w:ascii="Arial" w:hAnsi="Arial" w:cs="Arial"/>
                <w:color w:val="000000"/>
                <w:sz w:val="20"/>
                <w:szCs w:val="20"/>
              </w:rPr>
              <w:t>5</w:t>
            </w:r>
          </w:p>
        </w:tc>
        <w:tc>
          <w:tcPr>
            <w:tcW w:w="1151" w:type="dxa"/>
            <w:tcBorders>
              <w:top w:val="single" w:sz="4" w:space="0" w:color="BFDEF0"/>
              <w:left w:val="single" w:sz="4" w:space="0" w:color="BFDEF0"/>
              <w:bottom w:val="single" w:sz="11" w:space="0" w:color="007AC3"/>
              <w:right w:val="single" w:sz="4" w:space="0" w:color="BFDEF0"/>
            </w:tcBorders>
            <w:vAlign w:val="center"/>
          </w:tcPr>
          <w:p w:rsidR="00681824" w:rsidRDefault="00681824" w:rsidP="00D84BF9">
            <w:pPr>
              <w:keepNext/>
              <w:widowControl w:val="0"/>
              <w:autoSpaceDE w:val="0"/>
              <w:autoSpaceDN w:val="0"/>
              <w:adjustRightInd w:val="0"/>
              <w:spacing w:before="20" w:after="11"/>
              <w:jc w:val="center"/>
              <w:rPr>
                <w:rFonts w:ascii="Arial" w:hAnsi="Arial" w:cs="Arial"/>
                <w:color w:val="000000"/>
                <w:sz w:val="20"/>
                <w:szCs w:val="20"/>
              </w:rPr>
            </w:pPr>
            <w:r>
              <w:rPr>
                <w:rFonts w:ascii="Arial" w:hAnsi="Arial" w:cs="Arial"/>
                <w:color w:val="000000"/>
                <w:sz w:val="20"/>
                <w:szCs w:val="20"/>
              </w:rPr>
              <w:t>-</w:t>
            </w:r>
          </w:p>
        </w:tc>
        <w:tc>
          <w:tcPr>
            <w:tcW w:w="6607" w:type="dxa"/>
            <w:tcBorders>
              <w:top w:val="single" w:sz="4" w:space="0" w:color="BFDEF0"/>
              <w:left w:val="single" w:sz="4" w:space="0" w:color="BFDEF0"/>
              <w:bottom w:val="single" w:sz="11" w:space="0" w:color="007AC3"/>
              <w:right w:val="single" w:sz="4" w:space="0" w:color="BFDEF0"/>
            </w:tcBorders>
            <w:vAlign w:val="center"/>
          </w:tcPr>
          <w:p w:rsidR="00681824" w:rsidRDefault="00681824" w:rsidP="00D84BF9">
            <w:pPr>
              <w:keepNext/>
              <w:widowControl w:val="0"/>
              <w:autoSpaceDE w:val="0"/>
              <w:autoSpaceDN w:val="0"/>
              <w:adjustRightInd w:val="0"/>
              <w:spacing w:before="20" w:after="11"/>
              <w:rPr>
                <w:rFonts w:ascii="Arial" w:hAnsi="Arial" w:cs="Arial"/>
                <w:color w:val="000000"/>
                <w:sz w:val="20"/>
                <w:szCs w:val="20"/>
              </w:rPr>
            </w:pPr>
            <w:r>
              <w:rPr>
                <w:rFonts w:ascii="Arial" w:hAnsi="Arial" w:cs="Arial"/>
                <w:color w:val="000000"/>
                <w:sz w:val="20"/>
                <w:szCs w:val="20"/>
              </w:rPr>
              <w:t>R5/R4</w:t>
            </w:r>
          </w:p>
        </w:tc>
        <w:tc>
          <w:tcPr>
            <w:tcW w:w="1045" w:type="dxa"/>
            <w:tcBorders>
              <w:top w:val="single" w:sz="4" w:space="0" w:color="BFDEF0"/>
              <w:left w:val="single" w:sz="4" w:space="0" w:color="BFDEF0"/>
              <w:bottom w:val="single" w:sz="11" w:space="0" w:color="007AC3"/>
              <w:right w:val="single" w:sz="11" w:space="0" w:color="007AC3"/>
            </w:tcBorders>
            <w:tcMar>
              <w:left w:w="5" w:type="dxa"/>
              <w:right w:w="14" w:type="dxa"/>
            </w:tcMar>
            <w:vAlign w:val="center"/>
          </w:tcPr>
          <w:p w:rsidR="00681824" w:rsidRDefault="00681824" w:rsidP="00D84BF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drawing>
                <wp:inline distT="0" distB="0" distL="0" distR="0">
                  <wp:extent cx="723265" cy="361315"/>
                  <wp:effectExtent l="0" t="0" r="0" b="0"/>
                  <wp:docPr id="175" name="Obrázo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723265" cy="361315"/>
                          </a:xfrm>
                          <a:prstGeom prst="rect">
                            <a:avLst/>
                          </a:prstGeom>
                          <a:noFill/>
                          <a:ln>
                            <a:noFill/>
                          </a:ln>
                        </pic:spPr>
                      </pic:pic>
                    </a:graphicData>
                  </a:graphic>
                </wp:inline>
              </w:drawing>
            </w:r>
          </w:p>
        </w:tc>
      </w:tr>
    </w:tbl>
    <w:p w:rsidR="00865334" w:rsidRDefault="00865334" w:rsidP="00681824">
      <w:pPr>
        <w:widowControl w:val="0"/>
        <w:autoSpaceDE w:val="0"/>
        <w:autoSpaceDN w:val="0"/>
        <w:adjustRightInd w:val="0"/>
        <w:spacing w:line="65" w:lineRule="exact"/>
        <w:rPr>
          <w:rFonts w:ascii="Arial" w:hAnsi="Arial" w:cs="Arial"/>
          <w:color w:val="000000"/>
          <w:sz w:val="20"/>
          <w:szCs w:val="20"/>
        </w:rPr>
      </w:pPr>
    </w:p>
    <w:p w:rsidR="00865334" w:rsidRDefault="00865334" w:rsidP="00681824">
      <w:pPr>
        <w:widowControl w:val="0"/>
        <w:autoSpaceDE w:val="0"/>
        <w:autoSpaceDN w:val="0"/>
        <w:adjustRightInd w:val="0"/>
        <w:spacing w:line="65" w:lineRule="exact"/>
        <w:rPr>
          <w:rFonts w:ascii="Arial" w:hAnsi="Arial" w:cs="Arial"/>
          <w:color w:val="000000"/>
          <w:sz w:val="20"/>
          <w:szCs w:val="20"/>
        </w:rPr>
      </w:pPr>
    </w:p>
    <w:p w:rsidR="00865334" w:rsidRDefault="00865334" w:rsidP="00681824">
      <w:pPr>
        <w:widowControl w:val="0"/>
        <w:autoSpaceDE w:val="0"/>
        <w:autoSpaceDN w:val="0"/>
        <w:adjustRightInd w:val="0"/>
        <w:spacing w:line="65" w:lineRule="exact"/>
        <w:rPr>
          <w:rFonts w:ascii="Arial" w:hAnsi="Arial" w:cs="Arial"/>
          <w:color w:val="000000"/>
          <w:sz w:val="20"/>
          <w:szCs w:val="20"/>
        </w:rPr>
      </w:pPr>
    </w:p>
    <w:p w:rsidR="00865334" w:rsidRDefault="00865334" w:rsidP="00681824">
      <w:pPr>
        <w:widowControl w:val="0"/>
        <w:autoSpaceDE w:val="0"/>
        <w:autoSpaceDN w:val="0"/>
        <w:adjustRightInd w:val="0"/>
        <w:spacing w:line="65" w:lineRule="exact"/>
        <w:rPr>
          <w:rFonts w:ascii="Arial" w:hAnsi="Arial" w:cs="Arial"/>
          <w:color w:val="000000"/>
          <w:sz w:val="20"/>
          <w:szCs w:val="20"/>
        </w:rPr>
      </w:pPr>
    </w:p>
    <w:p w:rsidR="00865334" w:rsidRDefault="00865334" w:rsidP="00681824">
      <w:pPr>
        <w:widowControl w:val="0"/>
        <w:autoSpaceDE w:val="0"/>
        <w:autoSpaceDN w:val="0"/>
        <w:adjustRightInd w:val="0"/>
        <w:spacing w:line="65" w:lineRule="exact"/>
        <w:rPr>
          <w:rFonts w:ascii="Arial" w:hAnsi="Arial" w:cs="Arial"/>
          <w:color w:val="000000"/>
          <w:sz w:val="20"/>
          <w:szCs w:val="20"/>
        </w:rPr>
      </w:pPr>
    </w:p>
    <w:p w:rsidR="00865334" w:rsidRDefault="00865334" w:rsidP="00681824">
      <w:pPr>
        <w:widowControl w:val="0"/>
        <w:autoSpaceDE w:val="0"/>
        <w:autoSpaceDN w:val="0"/>
        <w:adjustRightInd w:val="0"/>
        <w:spacing w:line="65" w:lineRule="exact"/>
        <w:rPr>
          <w:rFonts w:ascii="Arial" w:hAnsi="Arial" w:cs="Arial"/>
          <w:color w:val="000000"/>
          <w:sz w:val="20"/>
          <w:szCs w:val="20"/>
        </w:rPr>
      </w:pPr>
    </w:p>
    <w:p w:rsidR="00865334" w:rsidRDefault="00865334" w:rsidP="00681824">
      <w:pPr>
        <w:widowControl w:val="0"/>
        <w:autoSpaceDE w:val="0"/>
        <w:autoSpaceDN w:val="0"/>
        <w:adjustRightInd w:val="0"/>
        <w:spacing w:line="65" w:lineRule="exact"/>
        <w:rPr>
          <w:rFonts w:ascii="Arial" w:hAnsi="Arial" w:cs="Arial"/>
          <w:color w:val="000000"/>
          <w:sz w:val="20"/>
          <w:szCs w:val="20"/>
        </w:rPr>
      </w:pPr>
    </w:p>
    <w:p w:rsidR="00865334" w:rsidRDefault="00865334" w:rsidP="00681824">
      <w:pPr>
        <w:widowControl w:val="0"/>
        <w:autoSpaceDE w:val="0"/>
        <w:autoSpaceDN w:val="0"/>
        <w:adjustRightInd w:val="0"/>
        <w:spacing w:line="65" w:lineRule="exact"/>
        <w:rPr>
          <w:rFonts w:ascii="Arial" w:hAnsi="Arial" w:cs="Arial"/>
          <w:color w:val="000000"/>
          <w:sz w:val="20"/>
          <w:szCs w:val="20"/>
        </w:rPr>
      </w:pPr>
    </w:p>
    <w:p w:rsidR="00865334" w:rsidRDefault="00865334" w:rsidP="00681824">
      <w:pPr>
        <w:widowControl w:val="0"/>
        <w:autoSpaceDE w:val="0"/>
        <w:autoSpaceDN w:val="0"/>
        <w:adjustRightInd w:val="0"/>
        <w:spacing w:line="65" w:lineRule="exact"/>
        <w:rPr>
          <w:rFonts w:ascii="Arial" w:hAnsi="Arial" w:cs="Arial"/>
          <w:color w:val="000000"/>
          <w:sz w:val="20"/>
          <w:szCs w:val="20"/>
        </w:rPr>
      </w:pPr>
    </w:p>
    <w:p w:rsidR="00865334" w:rsidRDefault="00865334" w:rsidP="00681824">
      <w:pPr>
        <w:widowControl w:val="0"/>
        <w:autoSpaceDE w:val="0"/>
        <w:autoSpaceDN w:val="0"/>
        <w:adjustRightInd w:val="0"/>
        <w:spacing w:line="65" w:lineRule="exact"/>
        <w:rPr>
          <w:rFonts w:ascii="Arial" w:hAnsi="Arial" w:cs="Arial"/>
          <w:color w:val="000000"/>
          <w:sz w:val="20"/>
          <w:szCs w:val="20"/>
        </w:rPr>
      </w:pPr>
    </w:p>
    <w:p w:rsidR="00865334" w:rsidRDefault="00865334" w:rsidP="00681824">
      <w:pPr>
        <w:widowControl w:val="0"/>
        <w:autoSpaceDE w:val="0"/>
        <w:autoSpaceDN w:val="0"/>
        <w:adjustRightInd w:val="0"/>
        <w:spacing w:line="65" w:lineRule="exact"/>
        <w:rPr>
          <w:rFonts w:ascii="Arial" w:hAnsi="Arial" w:cs="Arial"/>
          <w:color w:val="000000"/>
          <w:sz w:val="20"/>
          <w:szCs w:val="20"/>
        </w:rPr>
      </w:pPr>
    </w:p>
    <w:p w:rsidR="00865334" w:rsidRDefault="00865334" w:rsidP="00681824">
      <w:pPr>
        <w:widowControl w:val="0"/>
        <w:autoSpaceDE w:val="0"/>
        <w:autoSpaceDN w:val="0"/>
        <w:adjustRightInd w:val="0"/>
        <w:spacing w:line="65" w:lineRule="exact"/>
        <w:rPr>
          <w:rFonts w:ascii="Arial" w:hAnsi="Arial" w:cs="Arial"/>
          <w:color w:val="000000"/>
          <w:sz w:val="20"/>
          <w:szCs w:val="20"/>
        </w:rPr>
      </w:pPr>
    </w:p>
    <w:p w:rsidR="00865334" w:rsidRDefault="00865334" w:rsidP="00681824">
      <w:pPr>
        <w:widowControl w:val="0"/>
        <w:autoSpaceDE w:val="0"/>
        <w:autoSpaceDN w:val="0"/>
        <w:adjustRightInd w:val="0"/>
        <w:spacing w:line="65" w:lineRule="exact"/>
        <w:rPr>
          <w:rFonts w:ascii="Arial" w:hAnsi="Arial" w:cs="Arial"/>
          <w:color w:val="000000"/>
          <w:sz w:val="20"/>
          <w:szCs w:val="20"/>
        </w:rPr>
      </w:pPr>
    </w:p>
    <w:p w:rsidR="00865334" w:rsidRDefault="00865334" w:rsidP="00681824">
      <w:pPr>
        <w:widowControl w:val="0"/>
        <w:autoSpaceDE w:val="0"/>
        <w:autoSpaceDN w:val="0"/>
        <w:adjustRightInd w:val="0"/>
        <w:spacing w:line="65" w:lineRule="exact"/>
        <w:rPr>
          <w:rFonts w:ascii="Arial" w:hAnsi="Arial" w:cs="Arial"/>
          <w:color w:val="000000"/>
          <w:sz w:val="20"/>
          <w:szCs w:val="20"/>
        </w:rPr>
      </w:pPr>
    </w:p>
    <w:p w:rsidR="00865334" w:rsidRDefault="00865334" w:rsidP="00681824">
      <w:pPr>
        <w:widowControl w:val="0"/>
        <w:autoSpaceDE w:val="0"/>
        <w:autoSpaceDN w:val="0"/>
        <w:adjustRightInd w:val="0"/>
        <w:spacing w:line="65" w:lineRule="exact"/>
        <w:rPr>
          <w:rFonts w:ascii="Arial" w:hAnsi="Arial" w:cs="Arial"/>
          <w:color w:val="000000"/>
          <w:sz w:val="20"/>
          <w:szCs w:val="20"/>
        </w:rPr>
      </w:pPr>
    </w:p>
    <w:p w:rsidR="00865334" w:rsidRDefault="00865334" w:rsidP="00681824">
      <w:pPr>
        <w:widowControl w:val="0"/>
        <w:autoSpaceDE w:val="0"/>
        <w:autoSpaceDN w:val="0"/>
        <w:adjustRightInd w:val="0"/>
        <w:spacing w:line="65" w:lineRule="exact"/>
        <w:rPr>
          <w:rFonts w:ascii="Arial" w:hAnsi="Arial" w:cs="Arial"/>
          <w:color w:val="000000"/>
          <w:sz w:val="20"/>
          <w:szCs w:val="20"/>
        </w:rPr>
      </w:pPr>
    </w:p>
    <w:p w:rsidR="00865334" w:rsidRDefault="00865334" w:rsidP="00681824">
      <w:pPr>
        <w:widowControl w:val="0"/>
        <w:autoSpaceDE w:val="0"/>
        <w:autoSpaceDN w:val="0"/>
        <w:adjustRightInd w:val="0"/>
        <w:spacing w:line="65" w:lineRule="exact"/>
        <w:rPr>
          <w:rFonts w:ascii="Arial" w:hAnsi="Arial" w:cs="Arial"/>
          <w:color w:val="000000"/>
          <w:sz w:val="20"/>
          <w:szCs w:val="20"/>
        </w:rPr>
      </w:pPr>
    </w:p>
    <w:p w:rsidR="00865334" w:rsidRDefault="00865334" w:rsidP="00681824">
      <w:pPr>
        <w:widowControl w:val="0"/>
        <w:autoSpaceDE w:val="0"/>
        <w:autoSpaceDN w:val="0"/>
        <w:adjustRightInd w:val="0"/>
        <w:spacing w:line="65" w:lineRule="exact"/>
        <w:rPr>
          <w:rFonts w:ascii="Arial" w:hAnsi="Arial" w:cs="Arial"/>
          <w:color w:val="000000"/>
          <w:sz w:val="20"/>
          <w:szCs w:val="20"/>
        </w:rPr>
      </w:pPr>
    </w:p>
    <w:p w:rsidR="00865334" w:rsidRDefault="00865334" w:rsidP="00681824">
      <w:pPr>
        <w:widowControl w:val="0"/>
        <w:autoSpaceDE w:val="0"/>
        <w:autoSpaceDN w:val="0"/>
        <w:adjustRightInd w:val="0"/>
        <w:spacing w:line="65" w:lineRule="exact"/>
        <w:rPr>
          <w:rFonts w:ascii="Arial" w:hAnsi="Arial" w:cs="Arial"/>
          <w:color w:val="000000"/>
          <w:sz w:val="20"/>
          <w:szCs w:val="20"/>
        </w:rPr>
      </w:pPr>
    </w:p>
    <w:p w:rsidR="00681824" w:rsidRDefault="00681824" w:rsidP="00681824">
      <w:pPr>
        <w:keepNext/>
        <w:keepLines/>
        <w:widowControl w:val="0"/>
        <w:autoSpaceDE w:val="0"/>
        <w:autoSpaceDN w:val="0"/>
        <w:adjustRightInd w:val="0"/>
        <w:rPr>
          <w:rFonts w:ascii="Arial" w:hAnsi="Arial" w:cs="Arial"/>
          <w:color w:val="000000"/>
          <w:sz w:val="20"/>
          <w:szCs w:val="20"/>
        </w:rPr>
      </w:pPr>
      <w:r>
        <w:rPr>
          <w:rFonts w:ascii="Arial" w:hAnsi="Arial" w:cs="Arial"/>
          <w:b/>
          <w:bCs/>
          <w:color w:val="007AC3"/>
          <w:sz w:val="20"/>
          <w:szCs w:val="20"/>
        </w:rPr>
        <w:lastRenderedPageBreak/>
        <w:t>Zatížení</w:t>
      </w:r>
    </w:p>
    <w:p w:rsidR="00681824" w:rsidRDefault="00681824" w:rsidP="00681824">
      <w:pPr>
        <w:keepNext/>
        <w:keepLines/>
        <w:widowControl w:val="0"/>
        <w:autoSpaceDE w:val="0"/>
        <w:autoSpaceDN w:val="0"/>
        <w:adjustRightInd w:val="0"/>
        <w:spacing w:line="65" w:lineRule="exact"/>
        <w:rPr>
          <w:rFonts w:ascii="Arial" w:hAnsi="Arial" w:cs="Arial"/>
          <w:color w:val="000000"/>
          <w:sz w:val="20"/>
          <w:szCs w:val="20"/>
        </w:rPr>
      </w:pPr>
    </w:p>
    <w:tbl>
      <w:tblPr>
        <w:tblW w:w="0" w:type="auto"/>
        <w:tblInd w:w="64" w:type="dxa"/>
        <w:tblLayout w:type="fixed"/>
        <w:tblCellMar>
          <w:top w:w="20" w:type="dxa"/>
          <w:left w:w="50" w:type="dxa"/>
          <w:bottom w:w="20" w:type="dxa"/>
          <w:right w:w="50" w:type="dxa"/>
        </w:tblCellMar>
        <w:tblLook w:val="0000" w:firstRow="0" w:lastRow="0" w:firstColumn="0" w:lastColumn="0" w:noHBand="0" w:noVBand="0"/>
      </w:tblPr>
      <w:tblGrid>
        <w:gridCol w:w="624"/>
        <w:gridCol w:w="737"/>
        <w:gridCol w:w="878"/>
        <w:gridCol w:w="1810"/>
        <w:gridCol w:w="1088"/>
        <w:gridCol w:w="966"/>
        <w:gridCol w:w="829"/>
        <w:gridCol w:w="928"/>
        <w:gridCol w:w="867"/>
        <w:gridCol w:w="666"/>
      </w:tblGrid>
      <w:tr w:rsidR="00681824" w:rsidTr="00865334">
        <w:trPr>
          <w:cantSplit/>
          <w:trHeight w:val="270"/>
          <w:tblHeader/>
        </w:trPr>
        <w:tc>
          <w:tcPr>
            <w:tcW w:w="624" w:type="dxa"/>
            <w:vMerge w:val="restart"/>
            <w:tcBorders>
              <w:top w:val="single" w:sz="11" w:space="0" w:color="007AC3"/>
              <w:left w:val="single" w:sz="11" w:space="0" w:color="007AC3"/>
              <w:bottom w:val="nil"/>
              <w:right w:val="single" w:sz="4" w:space="0" w:color="7FBDE1"/>
            </w:tcBorders>
            <w:shd w:val="clear" w:color="BFDEF0" w:fill="BFDEF0"/>
            <w:tcMar>
              <w:top w:w="11"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Číslo</w:t>
            </w:r>
          </w:p>
        </w:tc>
        <w:tc>
          <w:tcPr>
            <w:tcW w:w="1615" w:type="dxa"/>
            <w:gridSpan w:val="2"/>
            <w:tcBorders>
              <w:top w:val="single" w:sz="11" w:space="0" w:color="007AC3"/>
              <w:left w:val="single" w:sz="4" w:space="0" w:color="7FBDE1"/>
              <w:bottom w:val="nil"/>
              <w:right w:val="single" w:sz="4" w:space="0" w:color="7FBDE1"/>
            </w:tcBorders>
            <w:shd w:val="clear" w:color="BFDEF0" w:fill="BFDEF0"/>
            <w:tcMar>
              <w:top w:w="11" w:type="dxa"/>
              <w:bottom w:w="25"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Zatížení</w:t>
            </w:r>
          </w:p>
        </w:tc>
        <w:tc>
          <w:tcPr>
            <w:tcW w:w="1810" w:type="dxa"/>
            <w:vMerge w:val="restart"/>
            <w:tcBorders>
              <w:top w:val="single" w:sz="11" w:space="0" w:color="007AC3"/>
              <w:left w:val="single" w:sz="4" w:space="0" w:color="7FBDE1"/>
              <w:bottom w:val="nil"/>
              <w:right w:val="single" w:sz="4" w:space="0" w:color="7FBDE1"/>
            </w:tcBorders>
            <w:shd w:val="clear" w:color="BFDEF0" w:fill="BFDEF0"/>
            <w:tcMar>
              <w:top w:w="11"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Název</w:t>
            </w:r>
          </w:p>
        </w:tc>
        <w:tc>
          <w:tcPr>
            <w:tcW w:w="1088" w:type="dxa"/>
            <w:vMerge w:val="restart"/>
            <w:tcBorders>
              <w:top w:val="single" w:sz="11" w:space="0" w:color="007AC3"/>
              <w:left w:val="single" w:sz="4" w:space="0" w:color="7FBDE1"/>
              <w:bottom w:val="nil"/>
              <w:right w:val="single" w:sz="4" w:space="0" w:color="7FBDE1"/>
            </w:tcBorders>
            <w:shd w:val="clear" w:color="BFDEF0" w:fill="BFDEF0"/>
            <w:tcMar>
              <w:top w:w="11"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Typ</w:t>
            </w:r>
          </w:p>
        </w:tc>
        <w:tc>
          <w:tcPr>
            <w:tcW w:w="966" w:type="dxa"/>
            <w:tcBorders>
              <w:top w:val="single" w:sz="11" w:space="0" w:color="007AC3"/>
              <w:left w:val="single" w:sz="4" w:space="0" w:color="7FBDE1"/>
              <w:bottom w:val="nil"/>
              <w:right w:val="single" w:sz="4" w:space="0" w:color="7FBDE1"/>
            </w:tcBorders>
            <w:shd w:val="clear" w:color="BFDEF0" w:fill="BFDEF0"/>
            <w:tcMar>
              <w:top w:w="11" w:type="dxa"/>
              <w:bottom w:w="25"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N</w:t>
            </w:r>
          </w:p>
        </w:tc>
        <w:tc>
          <w:tcPr>
            <w:tcW w:w="829" w:type="dxa"/>
            <w:tcBorders>
              <w:top w:val="single" w:sz="11" w:space="0" w:color="007AC3"/>
              <w:left w:val="single" w:sz="4" w:space="0" w:color="7FBDE1"/>
              <w:bottom w:val="nil"/>
              <w:right w:val="single" w:sz="4" w:space="0" w:color="7FBDE1"/>
            </w:tcBorders>
            <w:shd w:val="clear" w:color="BFDEF0" w:fill="BFDEF0"/>
            <w:tcMar>
              <w:top w:w="11" w:type="dxa"/>
              <w:bottom w:w="25"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M</w:t>
            </w:r>
            <w:r>
              <w:rPr>
                <w:rFonts w:ascii="Arial" w:hAnsi="Arial" w:cs="Arial"/>
                <w:b/>
                <w:bCs/>
                <w:color w:val="007AC3"/>
                <w:position w:val="-4"/>
                <w:sz w:val="16"/>
                <w:szCs w:val="16"/>
              </w:rPr>
              <w:t>x</w:t>
            </w:r>
          </w:p>
        </w:tc>
        <w:tc>
          <w:tcPr>
            <w:tcW w:w="928" w:type="dxa"/>
            <w:tcBorders>
              <w:top w:val="single" w:sz="11" w:space="0" w:color="007AC3"/>
              <w:left w:val="single" w:sz="4" w:space="0" w:color="7FBDE1"/>
              <w:bottom w:val="nil"/>
              <w:right w:val="single" w:sz="4" w:space="0" w:color="7FBDE1"/>
            </w:tcBorders>
            <w:shd w:val="clear" w:color="BFDEF0" w:fill="BFDEF0"/>
            <w:tcMar>
              <w:top w:w="11" w:type="dxa"/>
              <w:bottom w:w="25"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M</w:t>
            </w:r>
            <w:r>
              <w:rPr>
                <w:rFonts w:ascii="Arial" w:hAnsi="Arial" w:cs="Arial"/>
                <w:b/>
                <w:bCs/>
                <w:color w:val="007AC3"/>
                <w:position w:val="-4"/>
                <w:sz w:val="16"/>
                <w:szCs w:val="16"/>
              </w:rPr>
              <w:t>y</w:t>
            </w:r>
          </w:p>
        </w:tc>
        <w:tc>
          <w:tcPr>
            <w:tcW w:w="867" w:type="dxa"/>
            <w:tcBorders>
              <w:top w:val="single" w:sz="11" w:space="0" w:color="007AC3"/>
              <w:left w:val="single" w:sz="4" w:space="0" w:color="7FBDE1"/>
              <w:bottom w:val="nil"/>
              <w:right w:val="single" w:sz="4" w:space="0" w:color="7FBDE1"/>
            </w:tcBorders>
            <w:shd w:val="clear" w:color="BFDEF0" w:fill="BFDEF0"/>
            <w:tcMar>
              <w:top w:w="11" w:type="dxa"/>
              <w:bottom w:w="25"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H</w:t>
            </w:r>
            <w:r>
              <w:rPr>
                <w:rFonts w:ascii="Arial" w:hAnsi="Arial" w:cs="Arial"/>
                <w:b/>
                <w:bCs/>
                <w:color w:val="007AC3"/>
                <w:position w:val="-4"/>
                <w:sz w:val="16"/>
                <w:szCs w:val="16"/>
              </w:rPr>
              <w:t>x</w:t>
            </w:r>
          </w:p>
        </w:tc>
        <w:tc>
          <w:tcPr>
            <w:tcW w:w="666" w:type="dxa"/>
            <w:tcBorders>
              <w:top w:val="single" w:sz="11" w:space="0" w:color="007AC3"/>
              <w:left w:val="single" w:sz="4" w:space="0" w:color="7FBDE1"/>
              <w:bottom w:val="nil"/>
              <w:right w:val="single" w:sz="11" w:space="0" w:color="007AC3"/>
            </w:tcBorders>
            <w:shd w:val="clear" w:color="BFDEF0" w:fill="BFDEF0"/>
            <w:tcMar>
              <w:top w:w="11" w:type="dxa"/>
              <w:bottom w:w="25"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H</w:t>
            </w:r>
            <w:r>
              <w:rPr>
                <w:rFonts w:ascii="Arial" w:hAnsi="Arial" w:cs="Arial"/>
                <w:b/>
                <w:bCs/>
                <w:color w:val="007AC3"/>
                <w:position w:val="-4"/>
                <w:sz w:val="16"/>
                <w:szCs w:val="16"/>
              </w:rPr>
              <w:t>y</w:t>
            </w:r>
          </w:p>
        </w:tc>
      </w:tr>
      <w:tr w:rsidR="00681824" w:rsidTr="00865334">
        <w:trPr>
          <w:cantSplit/>
          <w:trHeight w:val="238"/>
          <w:tblHeader/>
        </w:trPr>
        <w:tc>
          <w:tcPr>
            <w:tcW w:w="624" w:type="dxa"/>
            <w:vMerge/>
            <w:tcBorders>
              <w:top w:val="nil"/>
              <w:left w:val="single" w:sz="11" w:space="0" w:color="007AC3"/>
              <w:bottom w:val="single" w:sz="11" w:space="0" w:color="007AC3"/>
              <w:right w:val="single" w:sz="4" w:space="0" w:color="7FBDE1"/>
            </w:tcBorders>
            <w:shd w:val="clear" w:color="BFDEF0" w:fill="BFDEF0"/>
            <w:tcMar>
              <w:bottom w:w="11" w:type="dxa"/>
            </w:tcMar>
            <w:vAlign w:val="center"/>
          </w:tcPr>
          <w:p w:rsidR="00681824" w:rsidRDefault="00681824" w:rsidP="00D84BF9">
            <w:pPr>
              <w:keepNext/>
              <w:widowControl w:val="0"/>
              <w:autoSpaceDE w:val="0"/>
              <w:autoSpaceDN w:val="0"/>
              <w:adjustRightInd w:val="0"/>
              <w:rPr>
                <w:rFonts w:ascii="Arial" w:hAnsi="Arial" w:cs="Arial"/>
                <w:color w:val="000000"/>
                <w:sz w:val="20"/>
                <w:szCs w:val="20"/>
              </w:rPr>
            </w:pPr>
          </w:p>
        </w:tc>
        <w:tc>
          <w:tcPr>
            <w:tcW w:w="737"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nové</w:t>
            </w:r>
          </w:p>
        </w:tc>
        <w:tc>
          <w:tcPr>
            <w:tcW w:w="878"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změna</w:t>
            </w:r>
          </w:p>
        </w:tc>
        <w:tc>
          <w:tcPr>
            <w:tcW w:w="1810" w:type="dxa"/>
            <w:vMerge/>
            <w:tcBorders>
              <w:top w:val="nil"/>
              <w:left w:val="single" w:sz="4" w:space="0" w:color="7FBDE1"/>
              <w:bottom w:val="single" w:sz="11" w:space="0" w:color="007AC3"/>
              <w:right w:val="single" w:sz="4" w:space="0" w:color="7FBDE1"/>
            </w:tcBorders>
            <w:shd w:val="clear" w:color="BFDEF0" w:fill="BFDEF0"/>
            <w:tcMar>
              <w:bottom w:w="11" w:type="dxa"/>
            </w:tcMar>
            <w:vAlign w:val="center"/>
          </w:tcPr>
          <w:p w:rsidR="00681824" w:rsidRDefault="00681824" w:rsidP="00D84BF9">
            <w:pPr>
              <w:keepNext/>
              <w:widowControl w:val="0"/>
              <w:autoSpaceDE w:val="0"/>
              <w:autoSpaceDN w:val="0"/>
              <w:adjustRightInd w:val="0"/>
              <w:rPr>
                <w:rFonts w:ascii="Arial" w:hAnsi="Arial" w:cs="Arial"/>
                <w:color w:val="000000"/>
                <w:sz w:val="20"/>
                <w:szCs w:val="20"/>
              </w:rPr>
            </w:pPr>
          </w:p>
        </w:tc>
        <w:tc>
          <w:tcPr>
            <w:tcW w:w="1088" w:type="dxa"/>
            <w:vMerge/>
            <w:tcBorders>
              <w:top w:val="nil"/>
              <w:left w:val="single" w:sz="4" w:space="0" w:color="7FBDE1"/>
              <w:bottom w:val="single" w:sz="11" w:space="0" w:color="007AC3"/>
              <w:right w:val="single" w:sz="4" w:space="0" w:color="7FBDE1"/>
            </w:tcBorders>
            <w:shd w:val="clear" w:color="BFDEF0" w:fill="BFDEF0"/>
            <w:tcMar>
              <w:bottom w:w="11" w:type="dxa"/>
            </w:tcMar>
            <w:vAlign w:val="center"/>
          </w:tcPr>
          <w:p w:rsidR="00681824" w:rsidRDefault="00681824" w:rsidP="00D84BF9">
            <w:pPr>
              <w:keepNext/>
              <w:widowControl w:val="0"/>
              <w:autoSpaceDE w:val="0"/>
              <w:autoSpaceDN w:val="0"/>
              <w:adjustRightInd w:val="0"/>
              <w:rPr>
                <w:rFonts w:ascii="Arial" w:hAnsi="Arial" w:cs="Arial"/>
                <w:color w:val="000000"/>
                <w:sz w:val="20"/>
                <w:szCs w:val="20"/>
              </w:rPr>
            </w:pPr>
          </w:p>
        </w:tc>
        <w:tc>
          <w:tcPr>
            <w:tcW w:w="966"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[kN]</w:t>
            </w:r>
          </w:p>
        </w:tc>
        <w:tc>
          <w:tcPr>
            <w:tcW w:w="829"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[kNm]</w:t>
            </w:r>
          </w:p>
        </w:tc>
        <w:tc>
          <w:tcPr>
            <w:tcW w:w="928"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[kNm]</w:t>
            </w:r>
          </w:p>
        </w:tc>
        <w:tc>
          <w:tcPr>
            <w:tcW w:w="867"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[kN]</w:t>
            </w:r>
          </w:p>
        </w:tc>
        <w:tc>
          <w:tcPr>
            <w:tcW w:w="666" w:type="dxa"/>
            <w:tcBorders>
              <w:top w:val="nil"/>
              <w:left w:val="single" w:sz="4" w:space="0" w:color="7FBDE1"/>
              <w:bottom w:val="single" w:sz="11" w:space="0" w:color="007AC3"/>
              <w:right w:val="single" w:sz="11" w:space="0" w:color="007AC3"/>
            </w:tcBorders>
            <w:shd w:val="clear" w:color="BFDEF0" w:fill="BFDEF0"/>
            <w:tcMar>
              <w:top w:w="25" w:type="dxa"/>
              <w:bottom w:w="11"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[kN]</w:t>
            </w:r>
          </w:p>
        </w:tc>
      </w:tr>
      <w:tr w:rsidR="00681824" w:rsidTr="00865334">
        <w:trPr>
          <w:cantSplit/>
          <w:trHeight w:val="222"/>
        </w:trPr>
        <w:tc>
          <w:tcPr>
            <w:tcW w:w="624" w:type="dxa"/>
            <w:tcBorders>
              <w:top w:val="single" w:sz="11" w:space="0" w:color="007AC3"/>
              <w:left w:val="single" w:sz="11" w:space="0" w:color="007AC3"/>
              <w:bottom w:val="single" w:sz="4" w:space="0" w:color="BFDEF0"/>
              <w:right w:val="single" w:sz="4" w:space="0" w:color="BFDEF0"/>
            </w:tcBorders>
            <w:shd w:val="clear" w:color="DFEEF7" w:fill="DFEEF7"/>
            <w:tcMar>
              <w:top w:w="11" w:type="dxa"/>
            </w:tcMar>
            <w:vAlign w:val="center"/>
          </w:tcPr>
          <w:p w:rsidR="00681824" w:rsidRDefault="00681824" w:rsidP="00D84BF9">
            <w:pPr>
              <w:widowControl w:val="0"/>
              <w:autoSpaceDE w:val="0"/>
              <w:autoSpaceDN w:val="0"/>
              <w:adjustRightInd w:val="0"/>
              <w:jc w:val="center"/>
              <w:rPr>
                <w:rFonts w:ascii="Arial" w:hAnsi="Arial" w:cs="Arial"/>
                <w:color w:val="000000"/>
                <w:sz w:val="20"/>
                <w:szCs w:val="20"/>
              </w:rPr>
            </w:pPr>
            <w:r>
              <w:rPr>
                <w:rFonts w:ascii="Arial" w:hAnsi="Arial" w:cs="Arial"/>
                <w:color w:val="000000"/>
                <w:sz w:val="20"/>
                <w:szCs w:val="20"/>
              </w:rPr>
              <w:t>1</w:t>
            </w:r>
          </w:p>
        </w:tc>
        <w:tc>
          <w:tcPr>
            <w:tcW w:w="737" w:type="dxa"/>
            <w:tcBorders>
              <w:top w:val="single" w:sz="11" w:space="0" w:color="007AC3"/>
              <w:left w:val="single" w:sz="4" w:space="0" w:color="BFDEF0"/>
              <w:bottom w:val="single" w:sz="4" w:space="0" w:color="BFDEF0"/>
              <w:right w:val="single" w:sz="4" w:space="0" w:color="BFDEF0"/>
            </w:tcBorders>
            <w:tcMar>
              <w:top w:w="11" w:type="dxa"/>
            </w:tcMar>
            <w:vAlign w:val="center"/>
          </w:tcPr>
          <w:p w:rsidR="00681824" w:rsidRDefault="00681824" w:rsidP="00D84BF9">
            <w:pPr>
              <w:widowControl w:val="0"/>
              <w:autoSpaceDE w:val="0"/>
              <w:autoSpaceDN w:val="0"/>
              <w:adjustRightInd w:val="0"/>
              <w:jc w:val="center"/>
              <w:rPr>
                <w:rFonts w:ascii="Arial" w:hAnsi="Arial" w:cs="Arial"/>
                <w:color w:val="000000"/>
                <w:sz w:val="20"/>
                <w:szCs w:val="20"/>
              </w:rPr>
            </w:pPr>
            <w:r>
              <w:rPr>
                <w:rFonts w:ascii="Arial" w:hAnsi="Arial" w:cs="Arial"/>
                <w:color w:val="000000"/>
                <w:sz w:val="20"/>
                <w:szCs w:val="20"/>
              </w:rPr>
              <w:t>Ano</w:t>
            </w:r>
          </w:p>
        </w:tc>
        <w:tc>
          <w:tcPr>
            <w:tcW w:w="878" w:type="dxa"/>
            <w:tcBorders>
              <w:top w:val="single" w:sz="11" w:space="0" w:color="007AC3"/>
              <w:left w:val="single" w:sz="4" w:space="0" w:color="BFDEF0"/>
              <w:bottom w:val="single" w:sz="4" w:space="0" w:color="BFDEF0"/>
              <w:right w:val="single" w:sz="4" w:space="0" w:color="BFDEF0"/>
            </w:tcBorders>
            <w:tcMar>
              <w:top w:w="11" w:type="dxa"/>
            </w:tcMar>
            <w:vAlign w:val="center"/>
          </w:tcPr>
          <w:p w:rsidR="00681824" w:rsidRDefault="00681824" w:rsidP="00D84BF9">
            <w:pPr>
              <w:widowControl w:val="0"/>
              <w:autoSpaceDE w:val="0"/>
              <w:autoSpaceDN w:val="0"/>
              <w:adjustRightInd w:val="0"/>
              <w:jc w:val="center"/>
              <w:rPr>
                <w:rFonts w:ascii="Arial" w:hAnsi="Arial" w:cs="Arial"/>
                <w:color w:val="000000"/>
                <w:sz w:val="20"/>
                <w:szCs w:val="20"/>
              </w:rPr>
            </w:pPr>
          </w:p>
        </w:tc>
        <w:tc>
          <w:tcPr>
            <w:tcW w:w="1810" w:type="dxa"/>
            <w:tcBorders>
              <w:top w:val="single" w:sz="11" w:space="0" w:color="007AC3"/>
              <w:left w:val="single" w:sz="4" w:space="0" w:color="BFDEF0"/>
              <w:bottom w:val="single" w:sz="4" w:space="0" w:color="BFDEF0"/>
              <w:right w:val="single" w:sz="4" w:space="0" w:color="BFDEF0"/>
            </w:tcBorders>
            <w:tcMar>
              <w:top w:w="11" w:type="dxa"/>
            </w:tcMar>
            <w:vAlign w:val="cente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Charakteristické-A</w:t>
            </w:r>
          </w:p>
        </w:tc>
        <w:tc>
          <w:tcPr>
            <w:tcW w:w="1088" w:type="dxa"/>
            <w:tcBorders>
              <w:top w:val="single" w:sz="11" w:space="0" w:color="007AC3"/>
              <w:left w:val="single" w:sz="4" w:space="0" w:color="BFDEF0"/>
              <w:bottom w:val="single" w:sz="4" w:space="0" w:color="BFDEF0"/>
              <w:right w:val="single" w:sz="4" w:space="0" w:color="BFDEF0"/>
            </w:tcBorders>
            <w:tcMar>
              <w:top w:w="11" w:type="dxa"/>
            </w:tcMar>
            <w:vAlign w:val="cente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Užitné</w:t>
            </w:r>
          </w:p>
        </w:tc>
        <w:tc>
          <w:tcPr>
            <w:tcW w:w="966" w:type="dxa"/>
            <w:tcBorders>
              <w:top w:val="single" w:sz="11" w:space="0" w:color="007AC3"/>
              <w:left w:val="single" w:sz="4" w:space="0" w:color="BFDEF0"/>
              <w:bottom w:val="single" w:sz="4" w:space="0" w:color="BFDEF0"/>
              <w:right w:val="single" w:sz="4" w:space="0" w:color="BFDEF0"/>
            </w:tcBorders>
            <w:tcMar>
              <w:top w:w="11" w:type="dxa"/>
            </w:tcMar>
            <w:vAlign w:val="cente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1223,00</w:t>
            </w:r>
          </w:p>
        </w:tc>
        <w:tc>
          <w:tcPr>
            <w:tcW w:w="829" w:type="dxa"/>
            <w:tcBorders>
              <w:top w:val="single" w:sz="11" w:space="0" w:color="007AC3"/>
              <w:left w:val="single" w:sz="4" w:space="0" w:color="BFDEF0"/>
              <w:bottom w:val="single" w:sz="4" w:space="0" w:color="BFDEF0"/>
              <w:right w:val="single" w:sz="4" w:space="0" w:color="BFDEF0"/>
            </w:tcBorders>
            <w:tcMar>
              <w:top w:w="11" w:type="dxa"/>
            </w:tcMar>
            <w:vAlign w:val="cente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0,00</w:t>
            </w:r>
          </w:p>
        </w:tc>
        <w:tc>
          <w:tcPr>
            <w:tcW w:w="928" w:type="dxa"/>
            <w:tcBorders>
              <w:top w:val="single" w:sz="11" w:space="0" w:color="007AC3"/>
              <w:left w:val="single" w:sz="4" w:space="0" w:color="BFDEF0"/>
              <w:bottom w:val="single" w:sz="4" w:space="0" w:color="BFDEF0"/>
              <w:right w:val="single" w:sz="4" w:space="0" w:color="BFDEF0"/>
            </w:tcBorders>
            <w:tcMar>
              <w:top w:w="11" w:type="dxa"/>
            </w:tcMar>
            <w:vAlign w:val="cente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-400,00</w:t>
            </w:r>
          </w:p>
        </w:tc>
        <w:tc>
          <w:tcPr>
            <w:tcW w:w="867" w:type="dxa"/>
            <w:tcBorders>
              <w:top w:val="single" w:sz="11" w:space="0" w:color="007AC3"/>
              <w:left w:val="single" w:sz="4" w:space="0" w:color="BFDEF0"/>
              <w:bottom w:val="single" w:sz="4" w:space="0" w:color="BFDEF0"/>
              <w:right w:val="single" w:sz="4" w:space="0" w:color="BFDEF0"/>
            </w:tcBorders>
            <w:tcMar>
              <w:top w:w="11" w:type="dxa"/>
            </w:tcMar>
            <w:vAlign w:val="cente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250,00</w:t>
            </w:r>
          </w:p>
        </w:tc>
        <w:tc>
          <w:tcPr>
            <w:tcW w:w="666" w:type="dxa"/>
            <w:tcBorders>
              <w:top w:val="single" w:sz="11" w:space="0" w:color="007AC3"/>
              <w:left w:val="single" w:sz="4" w:space="0" w:color="BFDEF0"/>
              <w:bottom w:val="single" w:sz="4" w:space="0" w:color="BFDEF0"/>
              <w:right w:val="single" w:sz="11" w:space="0" w:color="007AC3"/>
            </w:tcBorders>
            <w:tcMar>
              <w:top w:w="11" w:type="dxa"/>
            </w:tcMar>
            <w:vAlign w:val="cente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0,00</w:t>
            </w:r>
          </w:p>
        </w:tc>
      </w:tr>
      <w:tr w:rsidR="00681824" w:rsidTr="00865334">
        <w:trPr>
          <w:cantSplit/>
          <w:trHeight w:val="222"/>
        </w:trPr>
        <w:tc>
          <w:tcPr>
            <w:tcW w:w="624" w:type="dxa"/>
            <w:tcBorders>
              <w:top w:val="single" w:sz="4" w:space="0" w:color="BFDEF0"/>
              <w:left w:val="single" w:sz="11" w:space="0" w:color="007AC3"/>
              <w:bottom w:val="single" w:sz="4" w:space="0" w:color="BFDEF0"/>
              <w:right w:val="single" w:sz="4" w:space="0" w:color="BFDEF0"/>
            </w:tcBorders>
            <w:shd w:val="clear" w:color="DFEEF7" w:fill="DFEEF7"/>
            <w:vAlign w:val="center"/>
          </w:tcPr>
          <w:p w:rsidR="00681824" w:rsidRDefault="00681824" w:rsidP="00D84BF9">
            <w:pPr>
              <w:widowControl w:val="0"/>
              <w:autoSpaceDE w:val="0"/>
              <w:autoSpaceDN w:val="0"/>
              <w:adjustRightInd w:val="0"/>
              <w:jc w:val="center"/>
              <w:rPr>
                <w:rFonts w:ascii="Arial" w:hAnsi="Arial" w:cs="Arial"/>
                <w:color w:val="000000"/>
                <w:sz w:val="20"/>
                <w:szCs w:val="20"/>
              </w:rPr>
            </w:pPr>
            <w:r>
              <w:rPr>
                <w:rFonts w:ascii="Arial" w:hAnsi="Arial" w:cs="Arial"/>
                <w:color w:val="000000"/>
                <w:sz w:val="20"/>
                <w:szCs w:val="20"/>
              </w:rPr>
              <w:t>2</w:t>
            </w:r>
          </w:p>
        </w:tc>
        <w:tc>
          <w:tcPr>
            <w:tcW w:w="737" w:type="dxa"/>
            <w:tcBorders>
              <w:top w:val="single" w:sz="4" w:space="0" w:color="BFDEF0"/>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jc w:val="center"/>
              <w:rPr>
                <w:rFonts w:ascii="Arial" w:hAnsi="Arial" w:cs="Arial"/>
                <w:color w:val="000000"/>
                <w:sz w:val="20"/>
                <w:szCs w:val="20"/>
              </w:rPr>
            </w:pPr>
            <w:r>
              <w:rPr>
                <w:rFonts w:ascii="Arial" w:hAnsi="Arial" w:cs="Arial"/>
                <w:color w:val="000000"/>
                <w:sz w:val="20"/>
                <w:szCs w:val="20"/>
              </w:rPr>
              <w:t>Ano</w:t>
            </w:r>
          </w:p>
        </w:tc>
        <w:tc>
          <w:tcPr>
            <w:tcW w:w="878" w:type="dxa"/>
            <w:tcBorders>
              <w:top w:val="single" w:sz="4" w:space="0" w:color="BFDEF0"/>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jc w:val="center"/>
              <w:rPr>
                <w:rFonts w:ascii="Arial" w:hAnsi="Arial" w:cs="Arial"/>
                <w:color w:val="000000"/>
                <w:sz w:val="20"/>
                <w:szCs w:val="20"/>
              </w:rPr>
            </w:pPr>
          </w:p>
        </w:tc>
        <w:tc>
          <w:tcPr>
            <w:tcW w:w="1810" w:type="dxa"/>
            <w:tcBorders>
              <w:top w:val="single" w:sz="4" w:space="0" w:color="BFDEF0"/>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Návrhové-A</w:t>
            </w:r>
          </w:p>
        </w:tc>
        <w:tc>
          <w:tcPr>
            <w:tcW w:w="1088" w:type="dxa"/>
            <w:tcBorders>
              <w:top w:val="single" w:sz="4" w:space="0" w:color="BFDEF0"/>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Návrhové</w:t>
            </w:r>
          </w:p>
        </w:tc>
        <w:tc>
          <w:tcPr>
            <w:tcW w:w="966" w:type="dxa"/>
            <w:tcBorders>
              <w:top w:val="single" w:sz="4" w:space="0" w:color="BFDEF0"/>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1620,00</w:t>
            </w:r>
          </w:p>
        </w:tc>
        <w:tc>
          <w:tcPr>
            <w:tcW w:w="829" w:type="dxa"/>
            <w:tcBorders>
              <w:top w:val="single" w:sz="4" w:space="0" w:color="BFDEF0"/>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0,00</w:t>
            </w:r>
          </w:p>
        </w:tc>
        <w:tc>
          <w:tcPr>
            <w:tcW w:w="928" w:type="dxa"/>
            <w:tcBorders>
              <w:top w:val="single" w:sz="4" w:space="0" w:color="BFDEF0"/>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-537,00</w:t>
            </w:r>
          </w:p>
        </w:tc>
        <w:tc>
          <w:tcPr>
            <w:tcW w:w="867" w:type="dxa"/>
            <w:tcBorders>
              <w:top w:val="single" w:sz="4" w:space="0" w:color="BFDEF0"/>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336,00</w:t>
            </w:r>
          </w:p>
        </w:tc>
        <w:tc>
          <w:tcPr>
            <w:tcW w:w="666" w:type="dxa"/>
            <w:tcBorders>
              <w:top w:val="single" w:sz="4" w:space="0" w:color="BFDEF0"/>
              <w:left w:val="single" w:sz="4" w:space="0" w:color="BFDEF0"/>
              <w:bottom w:val="single" w:sz="4" w:space="0" w:color="BFDEF0"/>
              <w:right w:val="single" w:sz="11" w:space="0" w:color="007AC3"/>
            </w:tcBorders>
            <w:vAlign w:val="cente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0,00</w:t>
            </w:r>
          </w:p>
        </w:tc>
      </w:tr>
      <w:tr w:rsidR="00681824" w:rsidTr="00865334">
        <w:trPr>
          <w:cantSplit/>
          <w:trHeight w:val="222"/>
        </w:trPr>
        <w:tc>
          <w:tcPr>
            <w:tcW w:w="624" w:type="dxa"/>
            <w:tcBorders>
              <w:top w:val="single" w:sz="4" w:space="0" w:color="BFDEF0"/>
              <w:left w:val="single" w:sz="11" w:space="0" w:color="007AC3"/>
              <w:bottom w:val="single" w:sz="4" w:space="0" w:color="BFDEF0"/>
              <w:right w:val="single" w:sz="4" w:space="0" w:color="BFDEF0"/>
            </w:tcBorders>
            <w:shd w:val="clear" w:color="DFEEF7" w:fill="DFEEF7"/>
            <w:vAlign w:val="center"/>
          </w:tcPr>
          <w:p w:rsidR="00681824" w:rsidRDefault="00681824" w:rsidP="00D84BF9">
            <w:pPr>
              <w:widowControl w:val="0"/>
              <w:autoSpaceDE w:val="0"/>
              <w:autoSpaceDN w:val="0"/>
              <w:adjustRightInd w:val="0"/>
              <w:jc w:val="center"/>
              <w:rPr>
                <w:rFonts w:ascii="Arial" w:hAnsi="Arial" w:cs="Arial"/>
                <w:color w:val="000000"/>
                <w:sz w:val="20"/>
                <w:szCs w:val="20"/>
              </w:rPr>
            </w:pPr>
            <w:r>
              <w:rPr>
                <w:rFonts w:ascii="Arial" w:hAnsi="Arial" w:cs="Arial"/>
                <w:color w:val="000000"/>
                <w:sz w:val="20"/>
                <w:szCs w:val="20"/>
              </w:rPr>
              <w:t>3</w:t>
            </w:r>
          </w:p>
        </w:tc>
        <w:tc>
          <w:tcPr>
            <w:tcW w:w="737" w:type="dxa"/>
            <w:tcBorders>
              <w:top w:val="single" w:sz="4" w:space="0" w:color="BFDEF0"/>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jc w:val="center"/>
              <w:rPr>
                <w:rFonts w:ascii="Arial" w:hAnsi="Arial" w:cs="Arial"/>
                <w:color w:val="000000"/>
                <w:sz w:val="20"/>
                <w:szCs w:val="20"/>
              </w:rPr>
            </w:pPr>
            <w:r>
              <w:rPr>
                <w:rFonts w:ascii="Arial" w:hAnsi="Arial" w:cs="Arial"/>
                <w:color w:val="000000"/>
                <w:sz w:val="20"/>
                <w:szCs w:val="20"/>
              </w:rPr>
              <w:t>Ano</w:t>
            </w:r>
          </w:p>
        </w:tc>
        <w:tc>
          <w:tcPr>
            <w:tcW w:w="878" w:type="dxa"/>
            <w:tcBorders>
              <w:top w:val="single" w:sz="4" w:space="0" w:color="BFDEF0"/>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jc w:val="center"/>
              <w:rPr>
                <w:rFonts w:ascii="Arial" w:hAnsi="Arial" w:cs="Arial"/>
                <w:color w:val="000000"/>
                <w:sz w:val="20"/>
                <w:szCs w:val="20"/>
              </w:rPr>
            </w:pPr>
          </w:p>
        </w:tc>
        <w:tc>
          <w:tcPr>
            <w:tcW w:w="1810" w:type="dxa"/>
            <w:tcBorders>
              <w:top w:val="single" w:sz="4" w:space="0" w:color="BFDEF0"/>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Charakteristické-B</w:t>
            </w:r>
          </w:p>
        </w:tc>
        <w:tc>
          <w:tcPr>
            <w:tcW w:w="1088" w:type="dxa"/>
            <w:tcBorders>
              <w:top w:val="single" w:sz="4" w:space="0" w:color="BFDEF0"/>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Užitné</w:t>
            </w:r>
          </w:p>
        </w:tc>
        <w:tc>
          <w:tcPr>
            <w:tcW w:w="966" w:type="dxa"/>
            <w:tcBorders>
              <w:top w:val="single" w:sz="4" w:space="0" w:color="BFDEF0"/>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200,00</w:t>
            </w:r>
          </w:p>
        </w:tc>
        <w:tc>
          <w:tcPr>
            <w:tcW w:w="829" w:type="dxa"/>
            <w:tcBorders>
              <w:top w:val="single" w:sz="4" w:space="0" w:color="BFDEF0"/>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0,00</w:t>
            </w:r>
          </w:p>
        </w:tc>
        <w:tc>
          <w:tcPr>
            <w:tcW w:w="928" w:type="dxa"/>
            <w:tcBorders>
              <w:top w:val="single" w:sz="4" w:space="0" w:color="BFDEF0"/>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-205,00</w:t>
            </w:r>
          </w:p>
        </w:tc>
        <w:tc>
          <w:tcPr>
            <w:tcW w:w="867" w:type="dxa"/>
            <w:tcBorders>
              <w:top w:val="single" w:sz="4" w:space="0" w:color="BFDEF0"/>
              <w:left w:val="single" w:sz="4" w:space="0" w:color="BFDEF0"/>
              <w:bottom w:val="single" w:sz="4" w:space="0" w:color="BFDEF0"/>
              <w:right w:val="single" w:sz="4" w:space="0" w:color="BFDEF0"/>
            </w:tcBorders>
            <w:vAlign w:val="cente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240,00</w:t>
            </w:r>
          </w:p>
        </w:tc>
        <w:tc>
          <w:tcPr>
            <w:tcW w:w="666" w:type="dxa"/>
            <w:tcBorders>
              <w:top w:val="single" w:sz="4" w:space="0" w:color="BFDEF0"/>
              <w:left w:val="single" w:sz="4" w:space="0" w:color="BFDEF0"/>
              <w:bottom w:val="single" w:sz="4" w:space="0" w:color="BFDEF0"/>
              <w:right w:val="single" w:sz="11" w:space="0" w:color="007AC3"/>
            </w:tcBorders>
            <w:vAlign w:val="cente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0,00</w:t>
            </w:r>
          </w:p>
        </w:tc>
      </w:tr>
      <w:tr w:rsidR="00681824" w:rsidTr="00865334">
        <w:trPr>
          <w:cantSplit/>
          <w:trHeight w:val="222"/>
        </w:trPr>
        <w:tc>
          <w:tcPr>
            <w:tcW w:w="624" w:type="dxa"/>
            <w:tcBorders>
              <w:top w:val="single" w:sz="4" w:space="0" w:color="BFDEF0"/>
              <w:left w:val="single" w:sz="11" w:space="0" w:color="007AC3"/>
              <w:bottom w:val="single" w:sz="11" w:space="0" w:color="007AC3"/>
              <w:right w:val="single" w:sz="4" w:space="0" w:color="BFDEF0"/>
            </w:tcBorders>
            <w:shd w:val="clear" w:color="DFEEF7" w:fill="DFEEF7"/>
            <w:tcMar>
              <w:bottom w:w="11" w:type="dxa"/>
            </w:tcMar>
            <w:vAlign w:val="center"/>
          </w:tcPr>
          <w:p w:rsidR="00681824" w:rsidRDefault="00681824" w:rsidP="00D84BF9">
            <w:pPr>
              <w:keepNext/>
              <w:widowControl w:val="0"/>
              <w:autoSpaceDE w:val="0"/>
              <w:autoSpaceDN w:val="0"/>
              <w:adjustRightInd w:val="0"/>
              <w:jc w:val="center"/>
              <w:rPr>
                <w:rFonts w:ascii="Arial" w:hAnsi="Arial" w:cs="Arial"/>
                <w:color w:val="000000"/>
                <w:sz w:val="20"/>
                <w:szCs w:val="20"/>
              </w:rPr>
            </w:pPr>
            <w:r>
              <w:rPr>
                <w:rFonts w:ascii="Arial" w:hAnsi="Arial" w:cs="Arial"/>
                <w:color w:val="000000"/>
                <w:sz w:val="20"/>
                <w:szCs w:val="20"/>
              </w:rPr>
              <w:t>4</w:t>
            </w:r>
          </w:p>
        </w:tc>
        <w:tc>
          <w:tcPr>
            <w:tcW w:w="737" w:type="dxa"/>
            <w:tcBorders>
              <w:top w:val="single" w:sz="4" w:space="0" w:color="BFDEF0"/>
              <w:left w:val="single" w:sz="4" w:space="0" w:color="BFDEF0"/>
              <w:bottom w:val="single" w:sz="11" w:space="0" w:color="007AC3"/>
              <w:right w:val="single" w:sz="4" w:space="0" w:color="BFDEF0"/>
            </w:tcBorders>
            <w:tcMar>
              <w:bottom w:w="11" w:type="dxa"/>
            </w:tcMar>
            <w:vAlign w:val="center"/>
          </w:tcPr>
          <w:p w:rsidR="00681824" w:rsidRDefault="00681824" w:rsidP="00D84BF9">
            <w:pPr>
              <w:keepNext/>
              <w:widowControl w:val="0"/>
              <w:autoSpaceDE w:val="0"/>
              <w:autoSpaceDN w:val="0"/>
              <w:adjustRightInd w:val="0"/>
              <w:jc w:val="center"/>
              <w:rPr>
                <w:rFonts w:ascii="Arial" w:hAnsi="Arial" w:cs="Arial"/>
                <w:color w:val="000000"/>
                <w:sz w:val="20"/>
                <w:szCs w:val="20"/>
              </w:rPr>
            </w:pPr>
            <w:r>
              <w:rPr>
                <w:rFonts w:ascii="Arial" w:hAnsi="Arial" w:cs="Arial"/>
                <w:color w:val="000000"/>
                <w:sz w:val="20"/>
                <w:szCs w:val="20"/>
              </w:rPr>
              <w:t>Ano</w:t>
            </w:r>
          </w:p>
        </w:tc>
        <w:tc>
          <w:tcPr>
            <w:tcW w:w="878" w:type="dxa"/>
            <w:tcBorders>
              <w:top w:val="single" w:sz="4" w:space="0" w:color="BFDEF0"/>
              <w:left w:val="single" w:sz="4" w:space="0" w:color="BFDEF0"/>
              <w:bottom w:val="single" w:sz="11" w:space="0" w:color="007AC3"/>
              <w:right w:val="single" w:sz="4" w:space="0" w:color="BFDEF0"/>
            </w:tcBorders>
            <w:tcMar>
              <w:bottom w:w="11" w:type="dxa"/>
            </w:tcMar>
            <w:vAlign w:val="center"/>
          </w:tcPr>
          <w:p w:rsidR="00681824" w:rsidRDefault="00681824" w:rsidP="00D84BF9">
            <w:pPr>
              <w:keepNext/>
              <w:widowControl w:val="0"/>
              <w:autoSpaceDE w:val="0"/>
              <w:autoSpaceDN w:val="0"/>
              <w:adjustRightInd w:val="0"/>
              <w:jc w:val="center"/>
              <w:rPr>
                <w:rFonts w:ascii="Arial" w:hAnsi="Arial" w:cs="Arial"/>
                <w:color w:val="000000"/>
                <w:sz w:val="20"/>
                <w:szCs w:val="20"/>
              </w:rPr>
            </w:pPr>
          </w:p>
        </w:tc>
        <w:tc>
          <w:tcPr>
            <w:tcW w:w="1810" w:type="dxa"/>
            <w:tcBorders>
              <w:top w:val="single" w:sz="4" w:space="0" w:color="BFDEF0"/>
              <w:left w:val="single" w:sz="4" w:space="0" w:color="BFDEF0"/>
              <w:bottom w:val="single" w:sz="11" w:space="0" w:color="007AC3"/>
              <w:right w:val="single" w:sz="4" w:space="0" w:color="BFDEF0"/>
            </w:tcBorders>
            <w:tcMar>
              <w:bottom w:w="11" w:type="dxa"/>
            </w:tcMar>
            <w:vAlign w:val="center"/>
          </w:tcPr>
          <w:p w:rsidR="00681824" w:rsidRDefault="00681824" w:rsidP="00D84BF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Návrhové-B</w:t>
            </w:r>
          </w:p>
        </w:tc>
        <w:tc>
          <w:tcPr>
            <w:tcW w:w="1088" w:type="dxa"/>
            <w:tcBorders>
              <w:top w:val="single" w:sz="4" w:space="0" w:color="BFDEF0"/>
              <w:left w:val="single" w:sz="4" w:space="0" w:color="BFDEF0"/>
              <w:bottom w:val="single" w:sz="11" w:space="0" w:color="007AC3"/>
              <w:right w:val="single" w:sz="4" w:space="0" w:color="BFDEF0"/>
            </w:tcBorders>
            <w:tcMar>
              <w:bottom w:w="11" w:type="dxa"/>
            </w:tcMar>
            <w:vAlign w:val="center"/>
          </w:tcPr>
          <w:p w:rsidR="00681824" w:rsidRDefault="00681824" w:rsidP="00D84BF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Návrhové</w:t>
            </w:r>
          </w:p>
        </w:tc>
        <w:tc>
          <w:tcPr>
            <w:tcW w:w="966" w:type="dxa"/>
            <w:tcBorders>
              <w:top w:val="single" w:sz="4" w:space="0" w:color="BFDEF0"/>
              <w:left w:val="single" w:sz="4" w:space="0" w:color="BFDEF0"/>
              <w:bottom w:val="single" w:sz="11" w:space="0" w:color="007AC3"/>
              <w:right w:val="single" w:sz="4" w:space="0" w:color="BFDEF0"/>
            </w:tcBorders>
            <w:tcMar>
              <w:bottom w:w="11" w:type="dxa"/>
            </w:tcMar>
            <w:vAlign w:val="center"/>
          </w:tcPr>
          <w:p w:rsidR="00681824" w:rsidRDefault="00681824" w:rsidP="00D84BF9">
            <w:pPr>
              <w:keepNext/>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94,00</w:t>
            </w:r>
          </w:p>
        </w:tc>
        <w:tc>
          <w:tcPr>
            <w:tcW w:w="829" w:type="dxa"/>
            <w:tcBorders>
              <w:top w:val="single" w:sz="4" w:space="0" w:color="BFDEF0"/>
              <w:left w:val="single" w:sz="4" w:space="0" w:color="BFDEF0"/>
              <w:bottom w:val="single" w:sz="11" w:space="0" w:color="007AC3"/>
              <w:right w:val="single" w:sz="4" w:space="0" w:color="BFDEF0"/>
            </w:tcBorders>
            <w:tcMar>
              <w:bottom w:w="11" w:type="dxa"/>
            </w:tcMar>
            <w:vAlign w:val="center"/>
          </w:tcPr>
          <w:p w:rsidR="00681824" w:rsidRDefault="00681824" w:rsidP="00D84BF9">
            <w:pPr>
              <w:keepNext/>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0,00</w:t>
            </w:r>
          </w:p>
        </w:tc>
        <w:tc>
          <w:tcPr>
            <w:tcW w:w="928" w:type="dxa"/>
            <w:tcBorders>
              <w:top w:val="single" w:sz="4" w:space="0" w:color="BFDEF0"/>
              <w:left w:val="single" w:sz="4" w:space="0" w:color="BFDEF0"/>
              <w:bottom w:val="single" w:sz="11" w:space="0" w:color="007AC3"/>
              <w:right w:val="single" w:sz="4" w:space="0" w:color="BFDEF0"/>
            </w:tcBorders>
            <w:tcMar>
              <w:bottom w:w="11" w:type="dxa"/>
            </w:tcMar>
            <w:vAlign w:val="center"/>
          </w:tcPr>
          <w:p w:rsidR="00681824" w:rsidRDefault="00681824" w:rsidP="00D84BF9">
            <w:pPr>
              <w:keepNext/>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-340,00</w:t>
            </w:r>
          </w:p>
        </w:tc>
        <w:tc>
          <w:tcPr>
            <w:tcW w:w="867" w:type="dxa"/>
            <w:tcBorders>
              <w:top w:val="single" w:sz="4" w:space="0" w:color="BFDEF0"/>
              <w:left w:val="single" w:sz="4" w:space="0" w:color="BFDEF0"/>
              <w:bottom w:val="single" w:sz="11" w:space="0" w:color="007AC3"/>
              <w:right w:val="single" w:sz="4" w:space="0" w:color="BFDEF0"/>
            </w:tcBorders>
            <w:tcMar>
              <w:bottom w:w="11" w:type="dxa"/>
            </w:tcMar>
            <w:vAlign w:val="center"/>
          </w:tcPr>
          <w:p w:rsidR="00681824" w:rsidRDefault="00681824" w:rsidP="00D84BF9">
            <w:pPr>
              <w:keepNext/>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330,00</w:t>
            </w:r>
          </w:p>
        </w:tc>
        <w:tc>
          <w:tcPr>
            <w:tcW w:w="666" w:type="dxa"/>
            <w:tcBorders>
              <w:top w:val="single" w:sz="4" w:space="0" w:color="BFDEF0"/>
              <w:left w:val="single" w:sz="4" w:space="0" w:color="BFDEF0"/>
              <w:bottom w:val="single" w:sz="11" w:space="0" w:color="007AC3"/>
              <w:right w:val="single" w:sz="11" w:space="0" w:color="007AC3"/>
            </w:tcBorders>
            <w:tcMar>
              <w:bottom w:w="11" w:type="dxa"/>
            </w:tcMar>
            <w:vAlign w:val="center"/>
          </w:tcPr>
          <w:p w:rsidR="00681824" w:rsidRDefault="00681824" w:rsidP="00D84BF9">
            <w:pPr>
              <w:keepNext/>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0,00</w:t>
            </w:r>
          </w:p>
        </w:tc>
      </w:tr>
    </w:tbl>
    <w:p w:rsidR="00681824" w:rsidRDefault="00681824" w:rsidP="00681824">
      <w:pPr>
        <w:widowControl w:val="0"/>
        <w:autoSpaceDE w:val="0"/>
        <w:autoSpaceDN w:val="0"/>
        <w:adjustRightInd w:val="0"/>
        <w:spacing w:line="65" w:lineRule="exact"/>
        <w:rPr>
          <w:rFonts w:ascii="Arial" w:hAnsi="Arial" w:cs="Arial"/>
          <w:color w:val="000000"/>
          <w:sz w:val="20"/>
          <w:szCs w:val="20"/>
        </w:rPr>
      </w:pPr>
    </w:p>
    <w:p w:rsidR="00681824" w:rsidRDefault="00681824" w:rsidP="00681824">
      <w:pPr>
        <w:keepNext/>
        <w:keepLines/>
        <w:widowControl w:val="0"/>
        <w:autoSpaceDE w:val="0"/>
        <w:autoSpaceDN w:val="0"/>
        <w:adjustRightInd w:val="0"/>
        <w:rPr>
          <w:rFonts w:ascii="Arial" w:hAnsi="Arial" w:cs="Arial"/>
          <w:b/>
          <w:bCs/>
          <w:color w:val="007AC3"/>
          <w:sz w:val="20"/>
          <w:szCs w:val="20"/>
        </w:rPr>
      </w:pPr>
      <w:r>
        <w:rPr>
          <w:rFonts w:ascii="Arial" w:hAnsi="Arial" w:cs="Arial"/>
          <w:b/>
          <w:bCs/>
          <w:color w:val="007AC3"/>
          <w:sz w:val="20"/>
          <w:szCs w:val="20"/>
        </w:rPr>
        <w:t>Hladina podzemní vody</w:t>
      </w:r>
    </w:p>
    <w:p w:rsidR="00681824" w:rsidRDefault="00681824" w:rsidP="00681824">
      <w:pPr>
        <w:widowControl w:val="0"/>
        <w:autoSpaceDE w:val="0"/>
        <w:autoSpaceDN w:val="0"/>
        <w:adjustRightInd w:val="0"/>
        <w:spacing w:before="80"/>
        <w:rPr>
          <w:rFonts w:ascii="Arial" w:hAnsi="Arial" w:cs="Arial"/>
          <w:color w:val="000000"/>
          <w:sz w:val="20"/>
          <w:szCs w:val="20"/>
        </w:rPr>
      </w:pPr>
      <w:r>
        <w:rPr>
          <w:rFonts w:ascii="Arial" w:hAnsi="Arial" w:cs="Arial"/>
          <w:color w:val="000000"/>
          <w:sz w:val="20"/>
          <w:szCs w:val="20"/>
        </w:rPr>
        <w:t>Hladina podzemní vody je v hloubce 4,14 m od původního terénu.</w:t>
      </w:r>
    </w:p>
    <w:p w:rsidR="00681824" w:rsidRDefault="00681824" w:rsidP="00681824">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 </w:t>
      </w:r>
    </w:p>
    <w:p w:rsidR="00681824" w:rsidRDefault="00681824" w:rsidP="00681824">
      <w:pPr>
        <w:keepNext/>
        <w:keepLines/>
        <w:widowControl w:val="0"/>
        <w:autoSpaceDE w:val="0"/>
        <w:autoSpaceDN w:val="0"/>
        <w:adjustRightInd w:val="0"/>
        <w:rPr>
          <w:rFonts w:ascii="Arial" w:hAnsi="Arial" w:cs="Arial"/>
          <w:b/>
          <w:bCs/>
          <w:color w:val="007AC3"/>
          <w:sz w:val="20"/>
          <w:szCs w:val="20"/>
        </w:rPr>
      </w:pPr>
      <w:r>
        <w:rPr>
          <w:rFonts w:ascii="Arial" w:hAnsi="Arial" w:cs="Arial"/>
          <w:b/>
          <w:bCs/>
          <w:color w:val="007AC3"/>
          <w:sz w:val="20"/>
          <w:szCs w:val="20"/>
        </w:rPr>
        <w:t>Celkové nastavení výpočtu</w:t>
      </w:r>
    </w:p>
    <w:p w:rsidR="00681824" w:rsidRDefault="00681824" w:rsidP="00681824">
      <w:pPr>
        <w:widowControl w:val="0"/>
        <w:autoSpaceDE w:val="0"/>
        <w:autoSpaceDN w:val="0"/>
        <w:adjustRightInd w:val="0"/>
        <w:spacing w:before="80"/>
        <w:rPr>
          <w:rFonts w:ascii="Arial" w:hAnsi="Arial" w:cs="Arial"/>
          <w:color w:val="000000"/>
          <w:sz w:val="20"/>
          <w:szCs w:val="20"/>
        </w:rPr>
      </w:pPr>
      <w:r>
        <w:rPr>
          <w:rFonts w:ascii="Arial" w:hAnsi="Arial" w:cs="Arial"/>
          <w:color w:val="000000"/>
          <w:sz w:val="20"/>
          <w:szCs w:val="20"/>
        </w:rPr>
        <w:t>Výpočet svislé únosnosti : analytické řešení</w:t>
      </w:r>
    </w:p>
    <w:p w:rsidR="00681824" w:rsidRDefault="00681824" w:rsidP="00681824">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Typ výpočtu : výpočet pro odvodněné podmínky</w:t>
      </w:r>
    </w:p>
    <w:p w:rsidR="00681824" w:rsidRDefault="00681824" w:rsidP="00681824">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 </w:t>
      </w:r>
    </w:p>
    <w:p w:rsidR="00681824" w:rsidRDefault="00681824" w:rsidP="00681824">
      <w:pPr>
        <w:keepNext/>
        <w:keepLines/>
        <w:widowControl w:val="0"/>
        <w:autoSpaceDE w:val="0"/>
        <w:autoSpaceDN w:val="0"/>
        <w:adjustRightInd w:val="0"/>
        <w:rPr>
          <w:rFonts w:ascii="Arial" w:hAnsi="Arial" w:cs="Arial"/>
          <w:b/>
          <w:bCs/>
          <w:color w:val="007AC3"/>
          <w:sz w:val="20"/>
          <w:szCs w:val="20"/>
        </w:rPr>
      </w:pPr>
      <w:r>
        <w:rPr>
          <w:rFonts w:ascii="Arial" w:hAnsi="Arial" w:cs="Arial"/>
          <w:b/>
          <w:bCs/>
          <w:color w:val="007AC3"/>
          <w:sz w:val="20"/>
          <w:szCs w:val="20"/>
        </w:rPr>
        <w:t>Nastavení výpočtu fáze</w:t>
      </w:r>
    </w:p>
    <w:p w:rsidR="00681824" w:rsidRDefault="00681824" w:rsidP="00681824">
      <w:pPr>
        <w:widowControl w:val="0"/>
        <w:autoSpaceDE w:val="0"/>
        <w:autoSpaceDN w:val="0"/>
        <w:adjustRightInd w:val="0"/>
        <w:spacing w:before="80"/>
        <w:rPr>
          <w:rFonts w:ascii="Arial" w:hAnsi="Arial" w:cs="Arial"/>
          <w:color w:val="000000"/>
          <w:sz w:val="20"/>
          <w:szCs w:val="20"/>
        </w:rPr>
      </w:pPr>
      <w:r>
        <w:rPr>
          <w:rFonts w:ascii="Arial" w:hAnsi="Arial" w:cs="Arial"/>
          <w:color w:val="000000"/>
          <w:sz w:val="20"/>
          <w:szCs w:val="20"/>
        </w:rPr>
        <w:t>Návrhová situace : trvalá</w:t>
      </w:r>
    </w:p>
    <w:p w:rsidR="00681824" w:rsidRDefault="00681824" w:rsidP="00681824">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Metodika posouzení : bez redukce vstupních dat</w:t>
      </w:r>
    </w:p>
    <w:p w:rsidR="00681824" w:rsidRDefault="00681824" w:rsidP="00681824">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 </w:t>
      </w:r>
    </w:p>
    <w:p w:rsidR="00681824" w:rsidRDefault="00681824" w:rsidP="00681824">
      <w:pPr>
        <w:keepNext/>
        <w:keepLines/>
        <w:widowControl w:val="0"/>
        <w:autoSpaceDE w:val="0"/>
        <w:autoSpaceDN w:val="0"/>
        <w:adjustRightInd w:val="0"/>
        <w:spacing w:before="16"/>
        <w:rPr>
          <w:rFonts w:ascii="Arial" w:hAnsi="Arial" w:cs="Arial"/>
          <w:b/>
          <w:bCs/>
          <w:color w:val="007AC3"/>
          <w:sz w:val="24"/>
        </w:rPr>
      </w:pPr>
      <w:r>
        <w:rPr>
          <w:rFonts w:ascii="Arial" w:hAnsi="Arial" w:cs="Arial"/>
          <w:b/>
          <w:bCs/>
          <w:color w:val="007AC3"/>
          <w:sz w:val="24"/>
        </w:rPr>
        <w:t xml:space="preserve">Posouzení čís. 1 </w:t>
      </w:r>
    </w:p>
    <w:p w:rsidR="00681824" w:rsidRDefault="00681824" w:rsidP="00681824">
      <w:pPr>
        <w:keepNext/>
        <w:keepLines/>
        <w:widowControl w:val="0"/>
        <w:autoSpaceDE w:val="0"/>
        <w:autoSpaceDN w:val="0"/>
        <w:adjustRightInd w:val="0"/>
        <w:spacing w:before="80"/>
        <w:rPr>
          <w:rFonts w:ascii="Arial" w:hAnsi="Arial" w:cs="Arial"/>
          <w:b/>
          <w:bCs/>
          <w:color w:val="007AC3"/>
          <w:sz w:val="20"/>
          <w:szCs w:val="20"/>
        </w:rPr>
      </w:pPr>
      <w:r>
        <w:rPr>
          <w:rFonts w:ascii="Arial" w:hAnsi="Arial" w:cs="Arial"/>
          <w:b/>
          <w:bCs/>
          <w:color w:val="007AC3"/>
          <w:sz w:val="20"/>
          <w:szCs w:val="20"/>
        </w:rPr>
        <w:t>Posouzení svislé únosnosti piloty podle teorie MS - výsledky</w:t>
      </w:r>
    </w:p>
    <w:p w:rsidR="00681824" w:rsidRDefault="00681824" w:rsidP="00681824">
      <w:pPr>
        <w:widowControl w:val="0"/>
        <w:autoSpaceDE w:val="0"/>
        <w:autoSpaceDN w:val="0"/>
        <w:adjustRightInd w:val="0"/>
        <w:spacing w:before="80"/>
        <w:rPr>
          <w:rFonts w:ascii="Arial" w:hAnsi="Arial" w:cs="Arial"/>
          <w:color w:val="000000"/>
          <w:sz w:val="20"/>
          <w:szCs w:val="20"/>
        </w:rPr>
      </w:pPr>
      <w:r>
        <w:rPr>
          <w:rFonts w:ascii="Arial" w:hAnsi="Arial" w:cs="Arial"/>
          <w:color w:val="000000"/>
          <w:sz w:val="20"/>
          <w:szCs w:val="20"/>
        </w:rPr>
        <w:t>Výpočet proveden s automatickým výběrem nejnepříznivějších zatěžovacích stavů.</w:t>
      </w:r>
    </w:p>
    <w:p w:rsidR="00681824" w:rsidRDefault="00681824" w:rsidP="00681824">
      <w:pPr>
        <w:widowControl w:val="0"/>
        <w:autoSpaceDE w:val="0"/>
        <w:autoSpaceDN w:val="0"/>
        <w:adjustRightInd w:val="0"/>
        <w:rPr>
          <w:rFonts w:ascii="Arial" w:hAnsi="Arial" w:cs="Arial"/>
          <w:color w:val="000000"/>
          <w:sz w:val="20"/>
          <w:szCs w:val="20"/>
        </w:rPr>
      </w:pPr>
    </w:p>
    <w:p w:rsidR="00681824" w:rsidRDefault="00681824" w:rsidP="00681824">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Posouzení tlačené piloty:</w:t>
      </w:r>
    </w:p>
    <w:p w:rsidR="00681824" w:rsidRDefault="00681824" w:rsidP="00681824">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Nejnepříznivější zatěžovací stav číslo 2. (Návrhové-A)</w:t>
      </w:r>
    </w:p>
    <w:p w:rsidR="00681824" w:rsidRDefault="00681824" w:rsidP="00681824">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 </w:t>
      </w:r>
    </w:p>
    <w:tbl>
      <w:tblPr>
        <w:tblW w:w="0" w:type="auto"/>
        <w:tblLayout w:type="fixed"/>
        <w:tblCellMar>
          <w:left w:w="0" w:type="dxa"/>
          <w:right w:w="100" w:type="dxa"/>
        </w:tblCellMar>
        <w:tblLook w:val="0000" w:firstRow="0" w:lastRow="0" w:firstColumn="0" w:lastColumn="0" w:noHBand="0" w:noVBand="0"/>
      </w:tblPr>
      <w:tblGrid>
        <w:gridCol w:w="2294"/>
        <w:gridCol w:w="354"/>
        <w:gridCol w:w="236"/>
        <w:gridCol w:w="838"/>
        <w:gridCol w:w="368"/>
      </w:tblGrid>
      <w:tr w:rsidR="00681824" w:rsidTr="00D84BF9">
        <w:trPr>
          <w:cantSplit/>
        </w:trPr>
        <w:tc>
          <w:tcPr>
            <w:tcW w:w="2294"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Únosnost piloty na plášti</w:t>
            </w:r>
          </w:p>
        </w:tc>
        <w:tc>
          <w:tcPr>
            <w:tcW w:w="354"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R</w:t>
            </w:r>
            <w:r>
              <w:rPr>
                <w:rFonts w:ascii="Arial" w:hAnsi="Arial" w:cs="Arial"/>
                <w:color w:val="000000"/>
                <w:position w:val="-4"/>
                <w:sz w:val="16"/>
                <w:szCs w:val="16"/>
              </w:rPr>
              <w:t>s</w:t>
            </w:r>
          </w:p>
        </w:tc>
        <w:tc>
          <w:tcPr>
            <w:tcW w:w="236"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838" w:type="dxa"/>
            <w:tcBorders>
              <w:top w:val="nil"/>
              <w:left w:val="nil"/>
              <w:bottom w:val="nil"/>
              <w:right w:val="nil"/>
            </w:tcBorders>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301,56</w:t>
            </w:r>
          </w:p>
        </w:tc>
        <w:tc>
          <w:tcPr>
            <w:tcW w:w="368"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kN</w:t>
            </w:r>
          </w:p>
        </w:tc>
      </w:tr>
      <w:tr w:rsidR="00681824" w:rsidTr="00D84BF9">
        <w:trPr>
          <w:cantSplit/>
        </w:trPr>
        <w:tc>
          <w:tcPr>
            <w:tcW w:w="2294"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Únosnost piloty v patě</w:t>
            </w:r>
          </w:p>
        </w:tc>
        <w:tc>
          <w:tcPr>
            <w:tcW w:w="354"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R</w:t>
            </w:r>
            <w:r>
              <w:rPr>
                <w:rFonts w:ascii="Arial" w:hAnsi="Arial" w:cs="Arial"/>
                <w:color w:val="000000"/>
                <w:position w:val="-4"/>
                <w:sz w:val="16"/>
                <w:szCs w:val="16"/>
              </w:rPr>
              <w:t>b</w:t>
            </w:r>
          </w:p>
        </w:tc>
        <w:tc>
          <w:tcPr>
            <w:tcW w:w="236"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838" w:type="dxa"/>
            <w:tcBorders>
              <w:top w:val="nil"/>
              <w:left w:val="nil"/>
              <w:bottom w:val="nil"/>
              <w:right w:val="nil"/>
            </w:tcBorders>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5549,44</w:t>
            </w:r>
          </w:p>
        </w:tc>
        <w:tc>
          <w:tcPr>
            <w:tcW w:w="368"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kN</w:t>
            </w:r>
          </w:p>
        </w:tc>
      </w:tr>
      <w:tr w:rsidR="00681824" w:rsidTr="00D84BF9">
        <w:trPr>
          <w:cantSplit/>
        </w:trPr>
        <w:tc>
          <w:tcPr>
            <w:tcW w:w="2294"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 </w:t>
            </w:r>
          </w:p>
        </w:tc>
        <w:tc>
          <w:tcPr>
            <w:tcW w:w="354"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p>
        </w:tc>
        <w:tc>
          <w:tcPr>
            <w:tcW w:w="236"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p>
        </w:tc>
        <w:tc>
          <w:tcPr>
            <w:tcW w:w="838" w:type="dxa"/>
            <w:tcBorders>
              <w:top w:val="nil"/>
              <w:left w:val="nil"/>
              <w:bottom w:val="nil"/>
              <w:right w:val="nil"/>
            </w:tcBorders>
          </w:tcPr>
          <w:p w:rsidR="00681824" w:rsidRDefault="00681824" w:rsidP="00D84BF9">
            <w:pPr>
              <w:widowControl w:val="0"/>
              <w:autoSpaceDE w:val="0"/>
              <w:autoSpaceDN w:val="0"/>
              <w:adjustRightInd w:val="0"/>
              <w:jc w:val="right"/>
              <w:rPr>
                <w:rFonts w:ascii="Arial" w:hAnsi="Arial" w:cs="Arial"/>
                <w:color w:val="000000"/>
                <w:sz w:val="20"/>
                <w:szCs w:val="20"/>
              </w:rPr>
            </w:pPr>
          </w:p>
        </w:tc>
        <w:tc>
          <w:tcPr>
            <w:tcW w:w="368"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p>
        </w:tc>
      </w:tr>
      <w:tr w:rsidR="00681824" w:rsidTr="00D84BF9">
        <w:trPr>
          <w:cantSplit/>
        </w:trPr>
        <w:tc>
          <w:tcPr>
            <w:tcW w:w="2294"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Únosnost piloty</w:t>
            </w:r>
          </w:p>
        </w:tc>
        <w:tc>
          <w:tcPr>
            <w:tcW w:w="354"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R</w:t>
            </w:r>
            <w:r>
              <w:rPr>
                <w:rFonts w:ascii="Arial" w:hAnsi="Arial" w:cs="Arial"/>
                <w:color w:val="000000"/>
                <w:position w:val="-4"/>
                <w:sz w:val="16"/>
                <w:szCs w:val="16"/>
              </w:rPr>
              <w:t>c</w:t>
            </w:r>
          </w:p>
        </w:tc>
        <w:tc>
          <w:tcPr>
            <w:tcW w:w="236"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838" w:type="dxa"/>
            <w:tcBorders>
              <w:top w:val="nil"/>
              <w:left w:val="nil"/>
              <w:bottom w:val="nil"/>
              <w:right w:val="nil"/>
            </w:tcBorders>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5851,01</w:t>
            </w:r>
          </w:p>
        </w:tc>
        <w:tc>
          <w:tcPr>
            <w:tcW w:w="368"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kN</w:t>
            </w:r>
          </w:p>
        </w:tc>
      </w:tr>
      <w:tr w:rsidR="00681824" w:rsidTr="00D84BF9">
        <w:trPr>
          <w:cantSplit/>
        </w:trPr>
        <w:tc>
          <w:tcPr>
            <w:tcW w:w="2294" w:type="dxa"/>
            <w:tcBorders>
              <w:top w:val="nil"/>
              <w:left w:val="nil"/>
              <w:bottom w:val="nil"/>
              <w:right w:val="nil"/>
            </w:tcBorders>
          </w:tcPr>
          <w:p w:rsidR="00681824" w:rsidRDefault="00681824" w:rsidP="00D84BF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Extrémní svislá síla</w:t>
            </w:r>
          </w:p>
        </w:tc>
        <w:tc>
          <w:tcPr>
            <w:tcW w:w="354" w:type="dxa"/>
            <w:tcBorders>
              <w:top w:val="nil"/>
              <w:left w:val="nil"/>
              <w:bottom w:val="nil"/>
              <w:right w:val="nil"/>
            </w:tcBorders>
          </w:tcPr>
          <w:p w:rsidR="00681824" w:rsidRDefault="00681824" w:rsidP="00D84BF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V</w:t>
            </w:r>
            <w:r>
              <w:rPr>
                <w:rFonts w:ascii="Arial" w:hAnsi="Arial" w:cs="Arial"/>
                <w:color w:val="000000"/>
                <w:position w:val="-4"/>
                <w:sz w:val="16"/>
                <w:szCs w:val="16"/>
              </w:rPr>
              <w:t>d</w:t>
            </w:r>
          </w:p>
        </w:tc>
        <w:tc>
          <w:tcPr>
            <w:tcW w:w="236" w:type="dxa"/>
            <w:tcBorders>
              <w:top w:val="nil"/>
              <w:left w:val="nil"/>
              <w:bottom w:val="nil"/>
              <w:right w:val="nil"/>
            </w:tcBorders>
          </w:tcPr>
          <w:p w:rsidR="00681824" w:rsidRDefault="00681824" w:rsidP="00D84BF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838" w:type="dxa"/>
            <w:tcBorders>
              <w:top w:val="nil"/>
              <w:left w:val="nil"/>
              <w:bottom w:val="nil"/>
              <w:right w:val="nil"/>
            </w:tcBorders>
          </w:tcPr>
          <w:p w:rsidR="00681824" w:rsidRDefault="00681824" w:rsidP="00D84BF9">
            <w:pPr>
              <w:keepNext/>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1620,00</w:t>
            </w:r>
          </w:p>
        </w:tc>
        <w:tc>
          <w:tcPr>
            <w:tcW w:w="368" w:type="dxa"/>
            <w:tcBorders>
              <w:top w:val="nil"/>
              <w:left w:val="nil"/>
              <w:bottom w:val="nil"/>
              <w:right w:val="nil"/>
            </w:tcBorders>
          </w:tcPr>
          <w:p w:rsidR="00681824" w:rsidRDefault="00681824" w:rsidP="00D84BF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kN</w:t>
            </w:r>
          </w:p>
        </w:tc>
      </w:tr>
    </w:tbl>
    <w:p w:rsidR="00681824" w:rsidRDefault="00681824" w:rsidP="00681824">
      <w:pPr>
        <w:widowControl w:val="0"/>
        <w:autoSpaceDE w:val="0"/>
        <w:autoSpaceDN w:val="0"/>
        <w:adjustRightInd w:val="0"/>
        <w:spacing w:line="79" w:lineRule="exact"/>
        <w:rPr>
          <w:rFonts w:ascii="Arial" w:hAnsi="Arial" w:cs="Arial"/>
          <w:color w:val="000000"/>
          <w:sz w:val="20"/>
          <w:szCs w:val="20"/>
        </w:rPr>
      </w:pPr>
    </w:p>
    <w:p w:rsidR="00681824" w:rsidRDefault="00681824" w:rsidP="00681824">
      <w:pPr>
        <w:widowControl w:val="0"/>
        <w:autoSpaceDE w:val="0"/>
        <w:autoSpaceDN w:val="0"/>
        <w:adjustRightInd w:val="0"/>
        <w:rPr>
          <w:rFonts w:ascii="Arial" w:hAnsi="Arial" w:cs="Arial"/>
          <w:color w:val="000000"/>
          <w:sz w:val="20"/>
          <w:szCs w:val="20"/>
        </w:rPr>
      </w:pPr>
    </w:p>
    <w:p w:rsidR="00681824" w:rsidRDefault="00681824" w:rsidP="00681824">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R</w:t>
      </w:r>
      <w:r>
        <w:rPr>
          <w:rFonts w:ascii="Arial" w:hAnsi="Arial" w:cs="Arial"/>
          <w:color w:val="000000"/>
          <w:position w:val="-4"/>
          <w:sz w:val="16"/>
          <w:szCs w:val="16"/>
        </w:rPr>
        <w:t>c</w:t>
      </w:r>
      <w:r>
        <w:rPr>
          <w:rFonts w:ascii="Arial" w:hAnsi="Arial" w:cs="Arial"/>
          <w:color w:val="000000"/>
          <w:sz w:val="20"/>
          <w:szCs w:val="20"/>
        </w:rPr>
        <w:t xml:space="preserve"> = 5851,01 kN &gt; 1620,00 kN = V</w:t>
      </w:r>
      <w:r>
        <w:rPr>
          <w:rFonts w:ascii="Arial" w:hAnsi="Arial" w:cs="Arial"/>
          <w:color w:val="000000"/>
          <w:position w:val="-4"/>
          <w:sz w:val="16"/>
          <w:szCs w:val="16"/>
        </w:rPr>
        <w:t>d</w:t>
      </w:r>
    </w:p>
    <w:p w:rsidR="00681824" w:rsidRDefault="00681824" w:rsidP="00681824">
      <w:pPr>
        <w:widowControl w:val="0"/>
        <w:autoSpaceDE w:val="0"/>
        <w:autoSpaceDN w:val="0"/>
        <w:adjustRightInd w:val="0"/>
        <w:rPr>
          <w:rFonts w:ascii="Arial" w:hAnsi="Arial" w:cs="Arial"/>
          <w:color w:val="000000"/>
          <w:sz w:val="20"/>
          <w:szCs w:val="20"/>
        </w:rPr>
      </w:pPr>
    </w:p>
    <w:p w:rsidR="00681824" w:rsidRDefault="00681824" w:rsidP="00681824">
      <w:pPr>
        <w:widowControl w:val="0"/>
        <w:autoSpaceDE w:val="0"/>
        <w:autoSpaceDN w:val="0"/>
        <w:adjustRightInd w:val="0"/>
        <w:rPr>
          <w:rFonts w:ascii="Arial" w:hAnsi="Arial" w:cs="Arial"/>
          <w:b/>
          <w:bCs/>
          <w:color w:val="00A000"/>
          <w:sz w:val="20"/>
          <w:szCs w:val="20"/>
        </w:rPr>
      </w:pPr>
      <w:r>
        <w:rPr>
          <w:rFonts w:ascii="Arial" w:hAnsi="Arial" w:cs="Arial"/>
          <w:b/>
          <w:bCs/>
          <w:color w:val="00A000"/>
          <w:sz w:val="20"/>
          <w:szCs w:val="20"/>
        </w:rPr>
        <w:t>Svislá únosnost piloty VYHOVUJE</w:t>
      </w:r>
    </w:p>
    <w:p w:rsidR="00681824" w:rsidRDefault="00681824" w:rsidP="00681824">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 </w:t>
      </w:r>
    </w:p>
    <w:p w:rsidR="00681824" w:rsidRDefault="00681824" w:rsidP="00681824">
      <w:pPr>
        <w:keepNext/>
        <w:keepLines/>
        <w:widowControl w:val="0"/>
        <w:autoSpaceDE w:val="0"/>
        <w:autoSpaceDN w:val="0"/>
        <w:adjustRightInd w:val="0"/>
        <w:spacing w:before="16"/>
        <w:rPr>
          <w:rFonts w:ascii="Arial" w:hAnsi="Arial" w:cs="Arial"/>
          <w:b/>
          <w:bCs/>
          <w:color w:val="007AC3"/>
          <w:sz w:val="24"/>
        </w:rPr>
      </w:pPr>
      <w:r>
        <w:rPr>
          <w:rFonts w:ascii="Arial" w:hAnsi="Arial" w:cs="Arial"/>
          <w:b/>
          <w:bCs/>
          <w:color w:val="007AC3"/>
          <w:sz w:val="24"/>
        </w:rPr>
        <w:t xml:space="preserve">Posouzení čís. 1 </w:t>
      </w:r>
    </w:p>
    <w:p w:rsidR="00681824" w:rsidRDefault="00681824" w:rsidP="00681824">
      <w:pPr>
        <w:keepNext/>
        <w:keepLines/>
        <w:widowControl w:val="0"/>
        <w:autoSpaceDE w:val="0"/>
        <w:autoSpaceDN w:val="0"/>
        <w:adjustRightInd w:val="0"/>
        <w:spacing w:before="80"/>
        <w:rPr>
          <w:rFonts w:ascii="Arial" w:hAnsi="Arial" w:cs="Arial"/>
          <w:color w:val="000000"/>
          <w:sz w:val="20"/>
          <w:szCs w:val="20"/>
        </w:rPr>
      </w:pPr>
      <w:r>
        <w:rPr>
          <w:rFonts w:ascii="Arial" w:hAnsi="Arial" w:cs="Arial"/>
          <w:b/>
          <w:bCs/>
          <w:color w:val="007AC3"/>
          <w:sz w:val="20"/>
          <w:szCs w:val="20"/>
        </w:rPr>
        <w:t>Výpočet zatěžovací křivky piloty - vstupní data</w:t>
      </w:r>
    </w:p>
    <w:p w:rsidR="00681824" w:rsidRDefault="00681824" w:rsidP="00681824">
      <w:pPr>
        <w:keepNext/>
        <w:keepLines/>
        <w:widowControl w:val="0"/>
        <w:autoSpaceDE w:val="0"/>
        <w:autoSpaceDN w:val="0"/>
        <w:adjustRightInd w:val="0"/>
        <w:spacing w:line="65" w:lineRule="exact"/>
        <w:rPr>
          <w:rFonts w:ascii="Arial" w:hAnsi="Arial" w:cs="Arial"/>
          <w:color w:val="000000"/>
          <w:sz w:val="20"/>
          <w:szCs w:val="20"/>
        </w:rPr>
      </w:pPr>
    </w:p>
    <w:tbl>
      <w:tblPr>
        <w:tblW w:w="0" w:type="auto"/>
        <w:tblInd w:w="64" w:type="dxa"/>
        <w:tblLayout w:type="fixed"/>
        <w:tblCellMar>
          <w:top w:w="20" w:type="dxa"/>
          <w:left w:w="50" w:type="dxa"/>
          <w:bottom w:w="20" w:type="dxa"/>
          <w:right w:w="50" w:type="dxa"/>
        </w:tblCellMar>
        <w:tblLook w:val="0000" w:firstRow="0" w:lastRow="0" w:firstColumn="0" w:lastColumn="0" w:noHBand="0" w:noVBand="0"/>
      </w:tblPr>
      <w:tblGrid>
        <w:gridCol w:w="632"/>
        <w:gridCol w:w="1468"/>
        <w:gridCol w:w="1325"/>
        <w:gridCol w:w="1526"/>
        <w:gridCol w:w="1269"/>
        <w:gridCol w:w="1647"/>
        <w:gridCol w:w="1647"/>
      </w:tblGrid>
      <w:tr w:rsidR="00681824" w:rsidTr="00865334">
        <w:trPr>
          <w:cantSplit/>
          <w:trHeight w:val="408"/>
          <w:tblHeader/>
        </w:trPr>
        <w:tc>
          <w:tcPr>
            <w:tcW w:w="632" w:type="dxa"/>
            <w:tcBorders>
              <w:top w:val="single" w:sz="11" w:space="0" w:color="007AC3"/>
              <w:left w:val="single" w:sz="11" w:space="0" w:color="007AC3"/>
              <w:bottom w:val="nil"/>
              <w:right w:val="single" w:sz="4" w:space="0" w:color="7FBDE1"/>
            </w:tcBorders>
            <w:shd w:val="clear" w:color="BFDEF0" w:fill="BFDEF0"/>
            <w:tcMar>
              <w:top w:w="11" w:type="dxa"/>
              <w:bottom w:w="25"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Vrstva</w:t>
            </w:r>
          </w:p>
        </w:tc>
        <w:tc>
          <w:tcPr>
            <w:tcW w:w="1468" w:type="dxa"/>
            <w:tcBorders>
              <w:top w:val="single" w:sz="11" w:space="0" w:color="007AC3"/>
              <w:left w:val="single" w:sz="4" w:space="0" w:color="7FBDE1"/>
              <w:bottom w:val="nil"/>
              <w:right w:val="single" w:sz="4" w:space="0" w:color="7FBDE1"/>
            </w:tcBorders>
            <w:shd w:val="clear" w:color="BFDEF0" w:fill="BFDEF0"/>
            <w:tcMar>
              <w:top w:w="11" w:type="dxa"/>
              <w:bottom w:w="25"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Počátek</w:t>
            </w:r>
          </w:p>
        </w:tc>
        <w:tc>
          <w:tcPr>
            <w:tcW w:w="1325" w:type="dxa"/>
            <w:tcBorders>
              <w:top w:val="single" w:sz="11" w:space="0" w:color="007AC3"/>
              <w:left w:val="single" w:sz="4" w:space="0" w:color="7FBDE1"/>
              <w:bottom w:val="nil"/>
              <w:right w:val="single" w:sz="4" w:space="0" w:color="7FBDE1"/>
            </w:tcBorders>
            <w:shd w:val="clear" w:color="BFDEF0" w:fill="BFDEF0"/>
            <w:tcMar>
              <w:top w:w="11" w:type="dxa"/>
              <w:bottom w:w="25"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Konec</w:t>
            </w:r>
          </w:p>
        </w:tc>
        <w:tc>
          <w:tcPr>
            <w:tcW w:w="1526" w:type="dxa"/>
            <w:tcBorders>
              <w:top w:val="single" w:sz="11" w:space="0" w:color="007AC3"/>
              <w:left w:val="single" w:sz="4" w:space="0" w:color="7FBDE1"/>
              <w:bottom w:val="nil"/>
              <w:right w:val="single" w:sz="4" w:space="0" w:color="7FBDE1"/>
            </w:tcBorders>
            <w:shd w:val="clear" w:color="BFDEF0" w:fill="BFDEF0"/>
            <w:tcMar>
              <w:top w:w="11" w:type="dxa"/>
              <w:bottom w:w="25"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Mocnost</w:t>
            </w:r>
          </w:p>
        </w:tc>
        <w:tc>
          <w:tcPr>
            <w:tcW w:w="1269" w:type="dxa"/>
            <w:tcBorders>
              <w:top w:val="single" w:sz="11" w:space="0" w:color="007AC3"/>
              <w:left w:val="single" w:sz="4" w:space="0" w:color="7FBDE1"/>
              <w:bottom w:val="nil"/>
              <w:right w:val="single" w:sz="4" w:space="0" w:color="7FBDE1"/>
            </w:tcBorders>
            <w:shd w:val="clear" w:color="BFDEF0" w:fill="BFDEF0"/>
            <w:tcMar>
              <w:top w:w="11" w:type="dxa"/>
              <w:bottom w:w="25"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E</w:t>
            </w:r>
            <w:r>
              <w:rPr>
                <w:rFonts w:ascii="Arial" w:hAnsi="Arial" w:cs="Arial"/>
                <w:b/>
                <w:bCs/>
                <w:color w:val="007AC3"/>
                <w:position w:val="-4"/>
                <w:sz w:val="16"/>
                <w:szCs w:val="16"/>
              </w:rPr>
              <w:t>s</w:t>
            </w:r>
          </w:p>
        </w:tc>
        <w:tc>
          <w:tcPr>
            <w:tcW w:w="1647" w:type="dxa"/>
            <w:tcBorders>
              <w:top w:val="single" w:sz="11" w:space="0" w:color="007AC3"/>
              <w:left w:val="single" w:sz="4" w:space="0" w:color="7FBDE1"/>
              <w:bottom w:val="nil"/>
              <w:right w:val="single" w:sz="4" w:space="0" w:color="7FBDE1"/>
            </w:tcBorders>
            <w:shd w:val="clear" w:color="BFDEF0" w:fill="BFDEF0"/>
            <w:tcMar>
              <w:top w:w="11" w:type="dxa"/>
              <w:bottom w:w="25"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Součinitel</w:t>
            </w:r>
          </w:p>
        </w:tc>
        <w:tc>
          <w:tcPr>
            <w:tcW w:w="1647" w:type="dxa"/>
            <w:tcBorders>
              <w:top w:val="single" w:sz="11" w:space="0" w:color="007AC3"/>
              <w:left w:val="single" w:sz="4" w:space="0" w:color="7FBDE1"/>
              <w:bottom w:val="nil"/>
              <w:right w:val="single" w:sz="11" w:space="0" w:color="007AC3"/>
            </w:tcBorders>
            <w:shd w:val="clear" w:color="BFDEF0" w:fill="BFDEF0"/>
            <w:tcMar>
              <w:top w:w="11" w:type="dxa"/>
              <w:bottom w:w="25"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Součinitel</w:t>
            </w:r>
          </w:p>
        </w:tc>
      </w:tr>
      <w:tr w:rsidR="00681824" w:rsidTr="00865334">
        <w:trPr>
          <w:cantSplit/>
          <w:trHeight w:val="203"/>
          <w:tblHeader/>
        </w:trPr>
        <w:tc>
          <w:tcPr>
            <w:tcW w:w="632" w:type="dxa"/>
            <w:tcBorders>
              <w:top w:val="nil"/>
              <w:left w:val="single" w:sz="11" w:space="0" w:color="007AC3"/>
              <w:bottom w:val="single" w:sz="11" w:space="0" w:color="007AC3"/>
              <w:right w:val="single" w:sz="4" w:space="0" w:color="7FBDE1"/>
            </w:tcBorders>
            <w:shd w:val="clear" w:color="BFDEF0" w:fill="BFDEF0"/>
            <w:tcMar>
              <w:top w:w="25" w:type="dxa"/>
              <w:bottom w:w="11"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číslo</w:t>
            </w:r>
          </w:p>
        </w:tc>
        <w:tc>
          <w:tcPr>
            <w:tcW w:w="1468"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[m]</w:t>
            </w:r>
          </w:p>
        </w:tc>
        <w:tc>
          <w:tcPr>
            <w:tcW w:w="1325"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[m]</w:t>
            </w:r>
          </w:p>
        </w:tc>
        <w:tc>
          <w:tcPr>
            <w:tcW w:w="1526"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[m]</w:t>
            </w:r>
          </w:p>
        </w:tc>
        <w:tc>
          <w:tcPr>
            <w:tcW w:w="1269"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[MPa]</w:t>
            </w:r>
          </w:p>
        </w:tc>
        <w:tc>
          <w:tcPr>
            <w:tcW w:w="1647"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a</w:t>
            </w:r>
          </w:p>
        </w:tc>
        <w:tc>
          <w:tcPr>
            <w:tcW w:w="1647" w:type="dxa"/>
            <w:tcBorders>
              <w:top w:val="nil"/>
              <w:left w:val="single" w:sz="4" w:space="0" w:color="7FBDE1"/>
              <w:bottom w:val="single" w:sz="11" w:space="0" w:color="007AC3"/>
              <w:right w:val="single" w:sz="11" w:space="0" w:color="007AC3"/>
            </w:tcBorders>
            <w:shd w:val="clear" w:color="BFDEF0" w:fill="BFDEF0"/>
            <w:tcMar>
              <w:top w:w="25" w:type="dxa"/>
              <w:bottom w:w="11" w:type="dxa"/>
            </w:tcMar>
            <w:vAlign w:val="center"/>
          </w:tcPr>
          <w:p w:rsidR="00681824" w:rsidRDefault="00681824" w:rsidP="00D84BF9">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b</w:t>
            </w:r>
          </w:p>
        </w:tc>
      </w:tr>
      <w:tr w:rsidR="00681824" w:rsidTr="00865334">
        <w:trPr>
          <w:cantSplit/>
          <w:trHeight w:val="203"/>
        </w:trPr>
        <w:tc>
          <w:tcPr>
            <w:tcW w:w="632" w:type="dxa"/>
            <w:tcBorders>
              <w:top w:val="single" w:sz="11" w:space="0" w:color="007AC3"/>
              <w:left w:val="single" w:sz="11" w:space="0" w:color="007AC3"/>
              <w:bottom w:val="single" w:sz="4" w:space="0" w:color="BFDEF0"/>
              <w:right w:val="single" w:sz="4" w:space="0" w:color="BFDEF0"/>
            </w:tcBorders>
            <w:shd w:val="clear" w:color="DFEEF7" w:fill="DFEEF7"/>
            <w:tcMar>
              <w:top w:w="11" w:type="dxa"/>
            </w:tcMar>
          </w:tcPr>
          <w:p w:rsidR="00681824" w:rsidRDefault="00681824" w:rsidP="00D84BF9">
            <w:pPr>
              <w:widowControl w:val="0"/>
              <w:autoSpaceDE w:val="0"/>
              <w:autoSpaceDN w:val="0"/>
              <w:adjustRightInd w:val="0"/>
              <w:jc w:val="center"/>
              <w:rPr>
                <w:rFonts w:ascii="Arial" w:hAnsi="Arial" w:cs="Arial"/>
                <w:color w:val="000000"/>
                <w:sz w:val="20"/>
                <w:szCs w:val="20"/>
              </w:rPr>
            </w:pPr>
            <w:r>
              <w:rPr>
                <w:rFonts w:ascii="Arial" w:hAnsi="Arial" w:cs="Arial"/>
                <w:color w:val="000000"/>
                <w:sz w:val="20"/>
                <w:szCs w:val="20"/>
              </w:rPr>
              <w:t>1</w:t>
            </w:r>
          </w:p>
        </w:tc>
        <w:tc>
          <w:tcPr>
            <w:tcW w:w="1468" w:type="dxa"/>
            <w:tcBorders>
              <w:top w:val="single" w:sz="11" w:space="0" w:color="007AC3"/>
              <w:left w:val="single" w:sz="4" w:space="0" w:color="BFDEF0"/>
              <w:bottom w:val="single" w:sz="4" w:space="0" w:color="BFDEF0"/>
              <w:right w:val="single" w:sz="4" w:space="0" w:color="BFDEF0"/>
            </w:tcBorders>
            <w:tcMar>
              <w:top w:w="11"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0,00</w:t>
            </w:r>
          </w:p>
        </w:tc>
        <w:tc>
          <w:tcPr>
            <w:tcW w:w="1325" w:type="dxa"/>
            <w:tcBorders>
              <w:top w:val="single" w:sz="11" w:space="0" w:color="007AC3"/>
              <w:left w:val="single" w:sz="4" w:space="0" w:color="BFDEF0"/>
              <w:bottom w:val="single" w:sz="4" w:space="0" w:color="BFDEF0"/>
              <w:right w:val="single" w:sz="4" w:space="0" w:color="BFDEF0"/>
            </w:tcBorders>
            <w:tcMar>
              <w:top w:w="11"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0,78</w:t>
            </w:r>
          </w:p>
        </w:tc>
        <w:tc>
          <w:tcPr>
            <w:tcW w:w="1526" w:type="dxa"/>
            <w:tcBorders>
              <w:top w:val="single" w:sz="11" w:space="0" w:color="007AC3"/>
              <w:left w:val="single" w:sz="4" w:space="0" w:color="BFDEF0"/>
              <w:bottom w:val="single" w:sz="4" w:space="0" w:color="BFDEF0"/>
              <w:right w:val="single" w:sz="4" w:space="0" w:color="BFDEF0"/>
            </w:tcBorders>
            <w:tcMar>
              <w:top w:w="11"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0,78</w:t>
            </w:r>
          </w:p>
        </w:tc>
        <w:tc>
          <w:tcPr>
            <w:tcW w:w="1269" w:type="dxa"/>
            <w:tcBorders>
              <w:top w:val="single" w:sz="11" w:space="0" w:color="007AC3"/>
              <w:left w:val="single" w:sz="4" w:space="0" w:color="BFDEF0"/>
              <w:bottom w:val="single" w:sz="4" w:space="0" w:color="BFDEF0"/>
              <w:right w:val="single" w:sz="4" w:space="0" w:color="BFDEF0"/>
            </w:tcBorders>
            <w:tcMar>
              <w:top w:w="11"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13,00</w:t>
            </w:r>
          </w:p>
        </w:tc>
        <w:tc>
          <w:tcPr>
            <w:tcW w:w="1647" w:type="dxa"/>
            <w:tcBorders>
              <w:top w:val="single" w:sz="11" w:space="0" w:color="007AC3"/>
              <w:left w:val="single" w:sz="4" w:space="0" w:color="BFDEF0"/>
              <w:bottom w:val="single" w:sz="4" w:space="0" w:color="BFDEF0"/>
              <w:right w:val="single" w:sz="4" w:space="0" w:color="BFDEF0"/>
            </w:tcBorders>
            <w:tcMar>
              <w:top w:w="11"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62,00</w:t>
            </w:r>
          </w:p>
        </w:tc>
        <w:tc>
          <w:tcPr>
            <w:tcW w:w="1647" w:type="dxa"/>
            <w:tcBorders>
              <w:top w:val="single" w:sz="11" w:space="0" w:color="007AC3"/>
              <w:left w:val="single" w:sz="4" w:space="0" w:color="BFDEF0"/>
              <w:bottom w:val="single" w:sz="4" w:space="0" w:color="BFDEF0"/>
              <w:right w:val="single" w:sz="11" w:space="0" w:color="007AC3"/>
            </w:tcBorders>
            <w:tcMar>
              <w:top w:w="11" w:type="dxa"/>
            </w:tcMar>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16,00</w:t>
            </w:r>
          </w:p>
        </w:tc>
      </w:tr>
      <w:tr w:rsidR="00681824" w:rsidTr="00865334">
        <w:trPr>
          <w:cantSplit/>
          <w:trHeight w:val="203"/>
        </w:trPr>
        <w:tc>
          <w:tcPr>
            <w:tcW w:w="632" w:type="dxa"/>
            <w:tcBorders>
              <w:top w:val="single" w:sz="4" w:space="0" w:color="BFDEF0"/>
              <w:left w:val="single" w:sz="11" w:space="0" w:color="007AC3"/>
              <w:bottom w:val="single" w:sz="4" w:space="0" w:color="BFDEF0"/>
              <w:right w:val="single" w:sz="4" w:space="0" w:color="BFDEF0"/>
            </w:tcBorders>
            <w:shd w:val="clear" w:color="DFEEF7" w:fill="DFEEF7"/>
          </w:tcPr>
          <w:p w:rsidR="00681824" w:rsidRDefault="00681824" w:rsidP="00D84BF9">
            <w:pPr>
              <w:widowControl w:val="0"/>
              <w:autoSpaceDE w:val="0"/>
              <w:autoSpaceDN w:val="0"/>
              <w:adjustRightInd w:val="0"/>
              <w:jc w:val="center"/>
              <w:rPr>
                <w:rFonts w:ascii="Arial" w:hAnsi="Arial" w:cs="Arial"/>
                <w:color w:val="000000"/>
                <w:sz w:val="20"/>
                <w:szCs w:val="20"/>
              </w:rPr>
            </w:pPr>
            <w:r>
              <w:rPr>
                <w:rFonts w:ascii="Arial" w:hAnsi="Arial" w:cs="Arial"/>
                <w:color w:val="000000"/>
                <w:sz w:val="20"/>
                <w:szCs w:val="20"/>
              </w:rPr>
              <w:t>2</w:t>
            </w:r>
          </w:p>
        </w:tc>
        <w:tc>
          <w:tcPr>
            <w:tcW w:w="1468" w:type="dxa"/>
            <w:tcBorders>
              <w:top w:val="single" w:sz="4" w:space="0" w:color="BFDEF0"/>
              <w:left w:val="single" w:sz="4" w:space="0" w:color="BFDEF0"/>
              <w:bottom w:val="single" w:sz="4" w:space="0" w:color="BFDEF0"/>
              <w:right w:val="single" w:sz="4" w:space="0" w:color="BFDEF0"/>
            </w:tcBorders>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0,78</w:t>
            </w:r>
          </w:p>
        </w:tc>
        <w:tc>
          <w:tcPr>
            <w:tcW w:w="1325" w:type="dxa"/>
            <w:tcBorders>
              <w:top w:val="single" w:sz="4" w:space="0" w:color="BFDEF0"/>
              <w:left w:val="single" w:sz="4" w:space="0" w:color="BFDEF0"/>
              <w:bottom w:val="single" w:sz="4" w:space="0" w:color="BFDEF0"/>
              <w:right w:val="single" w:sz="4" w:space="0" w:color="BFDEF0"/>
            </w:tcBorders>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3,84</w:t>
            </w:r>
          </w:p>
        </w:tc>
        <w:tc>
          <w:tcPr>
            <w:tcW w:w="1526" w:type="dxa"/>
            <w:tcBorders>
              <w:top w:val="single" w:sz="4" w:space="0" w:color="BFDEF0"/>
              <w:left w:val="single" w:sz="4" w:space="0" w:color="BFDEF0"/>
              <w:bottom w:val="single" w:sz="4" w:space="0" w:color="BFDEF0"/>
              <w:right w:val="single" w:sz="4" w:space="0" w:color="BFDEF0"/>
            </w:tcBorders>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3,06</w:t>
            </w:r>
          </w:p>
        </w:tc>
        <w:tc>
          <w:tcPr>
            <w:tcW w:w="1269" w:type="dxa"/>
            <w:tcBorders>
              <w:top w:val="single" w:sz="4" w:space="0" w:color="BFDEF0"/>
              <w:left w:val="single" w:sz="4" w:space="0" w:color="BFDEF0"/>
              <w:bottom w:val="single" w:sz="4" w:space="0" w:color="BFDEF0"/>
              <w:right w:val="single" w:sz="4" w:space="0" w:color="BFDEF0"/>
            </w:tcBorders>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15,00</w:t>
            </w:r>
          </w:p>
        </w:tc>
        <w:tc>
          <w:tcPr>
            <w:tcW w:w="1647" w:type="dxa"/>
            <w:tcBorders>
              <w:top w:val="single" w:sz="4" w:space="0" w:color="BFDEF0"/>
              <w:left w:val="single" w:sz="4" w:space="0" w:color="BFDEF0"/>
              <w:bottom w:val="single" w:sz="4" w:space="0" w:color="BFDEF0"/>
              <w:right w:val="single" w:sz="4" w:space="0" w:color="BFDEF0"/>
            </w:tcBorders>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62,00</w:t>
            </w:r>
          </w:p>
        </w:tc>
        <w:tc>
          <w:tcPr>
            <w:tcW w:w="1647" w:type="dxa"/>
            <w:tcBorders>
              <w:top w:val="single" w:sz="4" w:space="0" w:color="BFDEF0"/>
              <w:left w:val="single" w:sz="4" w:space="0" w:color="BFDEF0"/>
              <w:bottom w:val="single" w:sz="4" w:space="0" w:color="BFDEF0"/>
              <w:right w:val="single" w:sz="11" w:space="0" w:color="007AC3"/>
            </w:tcBorders>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16,00</w:t>
            </w:r>
          </w:p>
        </w:tc>
      </w:tr>
      <w:tr w:rsidR="00681824" w:rsidTr="00865334">
        <w:trPr>
          <w:cantSplit/>
          <w:trHeight w:val="203"/>
        </w:trPr>
        <w:tc>
          <w:tcPr>
            <w:tcW w:w="632" w:type="dxa"/>
            <w:tcBorders>
              <w:top w:val="single" w:sz="4" w:space="0" w:color="BFDEF0"/>
              <w:left w:val="single" w:sz="11" w:space="0" w:color="007AC3"/>
              <w:bottom w:val="single" w:sz="4" w:space="0" w:color="BFDEF0"/>
              <w:right w:val="single" w:sz="4" w:space="0" w:color="BFDEF0"/>
            </w:tcBorders>
            <w:shd w:val="clear" w:color="DFEEF7" w:fill="DFEEF7"/>
          </w:tcPr>
          <w:p w:rsidR="00681824" w:rsidRDefault="00681824" w:rsidP="00D84BF9">
            <w:pPr>
              <w:widowControl w:val="0"/>
              <w:autoSpaceDE w:val="0"/>
              <w:autoSpaceDN w:val="0"/>
              <w:adjustRightInd w:val="0"/>
              <w:jc w:val="center"/>
              <w:rPr>
                <w:rFonts w:ascii="Arial" w:hAnsi="Arial" w:cs="Arial"/>
                <w:color w:val="000000"/>
                <w:sz w:val="20"/>
                <w:szCs w:val="20"/>
              </w:rPr>
            </w:pPr>
            <w:r>
              <w:rPr>
                <w:rFonts w:ascii="Arial" w:hAnsi="Arial" w:cs="Arial"/>
                <w:color w:val="000000"/>
                <w:sz w:val="20"/>
                <w:szCs w:val="20"/>
              </w:rPr>
              <w:t>3</w:t>
            </w:r>
          </w:p>
        </w:tc>
        <w:tc>
          <w:tcPr>
            <w:tcW w:w="1468" w:type="dxa"/>
            <w:tcBorders>
              <w:top w:val="single" w:sz="4" w:space="0" w:color="BFDEF0"/>
              <w:left w:val="single" w:sz="4" w:space="0" w:color="BFDEF0"/>
              <w:bottom w:val="single" w:sz="4" w:space="0" w:color="BFDEF0"/>
              <w:right w:val="single" w:sz="4" w:space="0" w:color="BFDEF0"/>
            </w:tcBorders>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3,84</w:t>
            </w:r>
          </w:p>
        </w:tc>
        <w:tc>
          <w:tcPr>
            <w:tcW w:w="1325" w:type="dxa"/>
            <w:tcBorders>
              <w:top w:val="single" w:sz="4" w:space="0" w:color="BFDEF0"/>
              <w:left w:val="single" w:sz="4" w:space="0" w:color="BFDEF0"/>
              <w:bottom w:val="single" w:sz="4" w:space="0" w:color="BFDEF0"/>
              <w:right w:val="single" w:sz="4" w:space="0" w:color="BFDEF0"/>
            </w:tcBorders>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4,54</w:t>
            </w:r>
          </w:p>
        </w:tc>
        <w:tc>
          <w:tcPr>
            <w:tcW w:w="1526" w:type="dxa"/>
            <w:tcBorders>
              <w:top w:val="single" w:sz="4" w:space="0" w:color="BFDEF0"/>
              <w:left w:val="single" w:sz="4" w:space="0" w:color="BFDEF0"/>
              <w:bottom w:val="single" w:sz="4" w:space="0" w:color="BFDEF0"/>
              <w:right w:val="single" w:sz="4" w:space="0" w:color="BFDEF0"/>
            </w:tcBorders>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0,70</w:t>
            </w:r>
          </w:p>
        </w:tc>
        <w:tc>
          <w:tcPr>
            <w:tcW w:w="1269" w:type="dxa"/>
            <w:tcBorders>
              <w:top w:val="single" w:sz="4" w:space="0" w:color="BFDEF0"/>
              <w:left w:val="single" w:sz="4" w:space="0" w:color="BFDEF0"/>
              <w:bottom w:val="single" w:sz="4" w:space="0" w:color="BFDEF0"/>
              <w:right w:val="single" w:sz="4" w:space="0" w:color="BFDEF0"/>
            </w:tcBorders>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28,00</w:t>
            </w:r>
          </w:p>
        </w:tc>
        <w:tc>
          <w:tcPr>
            <w:tcW w:w="1647" w:type="dxa"/>
            <w:tcBorders>
              <w:top w:val="single" w:sz="4" w:space="0" w:color="BFDEF0"/>
              <w:left w:val="single" w:sz="4" w:space="0" w:color="BFDEF0"/>
              <w:bottom w:val="single" w:sz="4" w:space="0" w:color="BFDEF0"/>
              <w:right w:val="single" w:sz="4" w:space="0" w:color="BFDEF0"/>
            </w:tcBorders>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91,00</w:t>
            </w:r>
          </w:p>
        </w:tc>
        <w:tc>
          <w:tcPr>
            <w:tcW w:w="1647" w:type="dxa"/>
            <w:tcBorders>
              <w:top w:val="single" w:sz="4" w:space="0" w:color="BFDEF0"/>
              <w:left w:val="single" w:sz="4" w:space="0" w:color="BFDEF0"/>
              <w:bottom w:val="single" w:sz="4" w:space="0" w:color="BFDEF0"/>
              <w:right w:val="single" w:sz="11" w:space="0" w:color="007AC3"/>
            </w:tcBorders>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48,00</w:t>
            </w:r>
          </w:p>
        </w:tc>
      </w:tr>
      <w:tr w:rsidR="00681824" w:rsidTr="00865334">
        <w:trPr>
          <w:cantSplit/>
          <w:trHeight w:val="189"/>
        </w:trPr>
        <w:tc>
          <w:tcPr>
            <w:tcW w:w="632" w:type="dxa"/>
            <w:tcBorders>
              <w:top w:val="single" w:sz="4" w:space="0" w:color="BFDEF0"/>
              <w:left w:val="single" w:sz="11" w:space="0" w:color="007AC3"/>
              <w:bottom w:val="single" w:sz="4" w:space="0" w:color="BFDEF0"/>
              <w:right w:val="single" w:sz="4" w:space="0" w:color="BFDEF0"/>
            </w:tcBorders>
            <w:shd w:val="clear" w:color="DFEEF7" w:fill="DFEEF7"/>
          </w:tcPr>
          <w:p w:rsidR="00681824" w:rsidRDefault="00681824" w:rsidP="00D84BF9">
            <w:pPr>
              <w:widowControl w:val="0"/>
              <w:autoSpaceDE w:val="0"/>
              <w:autoSpaceDN w:val="0"/>
              <w:adjustRightInd w:val="0"/>
              <w:jc w:val="center"/>
              <w:rPr>
                <w:rFonts w:ascii="Arial" w:hAnsi="Arial" w:cs="Arial"/>
                <w:color w:val="000000"/>
                <w:sz w:val="20"/>
                <w:szCs w:val="20"/>
              </w:rPr>
            </w:pPr>
            <w:r>
              <w:rPr>
                <w:rFonts w:ascii="Arial" w:hAnsi="Arial" w:cs="Arial"/>
                <w:color w:val="000000"/>
                <w:sz w:val="20"/>
                <w:szCs w:val="20"/>
              </w:rPr>
              <w:t>4</w:t>
            </w:r>
          </w:p>
        </w:tc>
        <w:tc>
          <w:tcPr>
            <w:tcW w:w="1468" w:type="dxa"/>
            <w:tcBorders>
              <w:top w:val="single" w:sz="4" w:space="0" w:color="BFDEF0"/>
              <w:left w:val="single" w:sz="4" w:space="0" w:color="BFDEF0"/>
              <w:bottom w:val="single" w:sz="4" w:space="0" w:color="BFDEF0"/>
              <w:right w:val="single" w:sz="4" w:space="0" w:color="BFDEF0"/>
            </w:tcBorders>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4,54</w:t>
            </w:r>
          </w:p>
        </w:tc>
        <w:tc>
          <w:tcPr>
            <w:tcW w:w="1325" w:type="dxa"/>
            <w:tcBorders>
              <w:top w:val="single" w:sz="4" w:space="0" w:color="BFDEF0"/>
              <w:left w:val="single" w:sz="4" w:space="0" w:color="BFDEF0"/>
              <w:bottom w:val="single" w:sz="4" w:space="0" w:color="BFDEF0"/>
              <w:right w:val="single" w:sz="4" w:space="0" w:color="BFDEF0"/>
            </w:tcBorders>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6,14</w:t>
            </w:r>
          </w:p>
        </w:tc>
        <w:tc>
          <w:tcPr>
            <w:tcW w:w="1526" w:type="dxa"/>
            <w:tcBorders>
              <w:top w:val="single" w:sz="4" w:space="0" w:color="BFDEF0"/>
              <w:left w:val="single" w:sz="4" w:space="0" w:color="BFDEF0"/>
              <w:bottom w:val="single" w:sz="4" w:space="0" w:color="BFDEF0"/>
              <w:right w:val="single" w:sz="4" w:space="0" w:color="BFDEF0"/>
            </w:tcBorders>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1,60</w:t>
            </w:r>
          </w:p>
        </w:tc>
        <w:tc>
          <w:tcPr>
            <w:tcW w:w="1269" w:type="dxa"/>
            <w:tcBorders>
              <w:top w:val="single" w:sz="4" w:space="0" w:color="BFDEF0"/>
              <w:left w:val="single" w:sz="4" w:space="0" w:color="BFDEF0"/>
              <w:bottom w:val="single" w:sz="4" w:space="0" w:color="BFDEF0"/>
              <w:right w:val="single" w:sz="4" w:space="0" w:color="BFDEF0"/>
            </w:tcBorders>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31,00</w:t>
            </w:r>
          </w:p>
        </w:tc>
        <w:tc>
          <w:tcPr>
            <w:tcW w:w="1647" w:type="dxa"/>
            <w:tcBorders>
              <w:top w:val="single" w:sz="4" w:space="0" w:color="BFDEF0"/>
              <w:left w:val="single" w:sz="4" w:space="0" w:color="BFDEF0"/>
              <w:bottom w:val="single" w:sz="4" w:space="0" w:color="BFDEF0"/>
              <w:right w:val="single" w:sz="4" w:space="0" w:color="BFDEF0"/>
            </w:tcBorders>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80,00</w:t>
            </w:r>
          </w:p>
        </w:tc>
        <w:tc>
          <w:tcPr>
            <w:tcW w:w="1647" w:type="dxa"/>
            <w:tcBorders>
              <w:top w:val="single" w:sz="4" w:space="0" w:color="BFDEF0"/>
              <w:left w:val="single" w:sz="4" w:space="0" w:color="BFDEF0"/>
              <w:bottom w:val="single" w:sz="4" w:space="0" w:color="BFDEF0"/>
              <w:right w:val="single" w:sz="11" w:space="0" w:color="007AC3"/>
            </w:tcBorders>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75,00</w:t>
            </w:r>
          </w:p>
        </w:tc>
      </w:tr>
      <w:tr w:rsidR="00681824" w:rsidTr="00865334">
        <w:trPr>
          <w:cantSplit/>
          <w:trHeight w:val="203"/>
        </w:trPr>
        <w:tc>
          <w:tcPr>
            <w:tcW w:w="632" w:type="dxa"/>
            <w:tcBorders>
              <w:top w:val="single" w:sz="4" w:space="0" w:color="BFDEF0"/>
              <w:left w:val="single" w:sz="11" w:space="0" w:color="007AC3"/>
              <w:bottom w:val="single" w:sz="11" w:space="0" w:color="007AC3"/>
              <w:right w:val="single" w:sz="4" w:space="0" w:color="BFDEF0"/>
            </w:tcBorders>
            <w:shd w:val="clear" w:color="DFEEF7" w:fill="DFEEF7"/>
            <w:tcMar>
              <w:bottom w:w="11" w:type="dxa"/>
            </w:tcMar>
          </w:tcPr>
          <w:p w:rsidR="00681824" w:rsidRDefault="00681824" w:rsidP="00D84BF9">
            <w:pPr>
              <w:keepNext/>
              <w:widowControl w:val="0"/>
              <w:autoSpaceDE w:val="0"/>
              <w:autoSpaceDN w:val="0"/>
              <w:adjustRightInd w:val="0"/>
              <w:jc w:val="center"/>
              <w:rPr>
                <w:rFonts w:ascii="Arial" w:hAnsi="Arial" w:cs="Arial"/>
                <w:color w:val="000000"/>
                <w:sz w:val="20"/>
                <w:szCs w:val="20"/>
              </w:rPr>
            </w:pPr>
            <w:r>
              <w:rPr>
                <w:rFonts w:ascii="Arial" w:hAnsi="Arial" w:cs="Arial"/>
                <w:color w:val="000000"/>
                <w:sz w:val="20"/>
                <w:szCs w:val="20"/>
              </w:rPr>
              <w:t>5</w:t>
            </w:r>
          </w:p>
        </w:tc>
        <w:tc>
          <w:tcPr>
            <w:tcW w:w="1468" w:type="dxa"/>
            <w:tcBorders>
              <w:top w:val="single" w:sz="4" w:space="0" w:color="BFDEF0"/>
              <w:left w:val="single" w:sz="4" w:space="0" w:color="BFDEF0"/>
              <w:bottom w:val="single" w:sz="11" w:space="0" w:color="007AC3"/>
              <w:right w:val="single" w:sz="4" w:space="0" w:color="BFDEF0"/>
            </w:tcBorders>
            <w:tcMar>
              <w:bottom w:w="11" w:type="dxa"/>
            </w:tcMar>
          </w:tcPr>
          <w:p w:rsidR="00681824" w:rsidRDefault="00681824" w:rsidP="00D84BF9">
            <w:pPr>
              <w:keepNext/>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6,14</w:t>
            </w:r>
          </w:p>
        </w:tc>
        <w:tc>
          <w:tcPr>
            <w:tcW w:w="1325" w:type="dxa"/>
            <w:tcBorders>
              <w:top w:val="single" w:sz="4" w:space="0" w:color="BFDEF0"/>
              <w:left w:val="single" w:sz="4" w:space="0" w:color="BFDEF0"/>
              <w:bottom w:val="single" w:sz="11" w:space="0" w:color="007AC3"/>
              <w:right w:val="single" w:sz="4" w:space="0" w:color="BFDEF0"/>
            </w:tcBorders>
            <w:tcMar>
              <w:bottom w:w="11" w:type="dxa"/>
            </w:tcMar>
          </w:tcPr>
          <w:p w:rsidR="00681824" w:rsidRDefault="00681824" w:rsidP="00D84BF9">
            <w:pPr>
              <w:keepNext/>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8,00</w:t>
            </w:r>
          </w:p>
        </w:tc>
        <w:tc>
          <w:tcPr>
            <w:tcW w:w="1526" w:type="dxa"/>
            <w:tcBorders>
              <w:top w:val="single" w:sz="4" w:space="0" w:color="BFDEF0"/>
              <w:left w:val="single" w:sz="4" w:space="0" w:color="BFDEF0"/>
              <w:bottom w:val="single" w:sz="11" w:space="0" w:color="007AC3"/>
              <w:right w:val="single" w:sz="4" w:space="0" w:color="BFDEF0"/>
            </w:tcBorders>
            <w:tcMar>
              <w:bottom w:w="11" w:type="dxa"/>
            </w:tcMar>
          </w:tcPr>
          <w:p w:rsidR="00681824" w:rsidRDefault="00681824" w:rsidP="00D84BF9">
            <w:pPr>
              <w:keepNext/>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1,86</w:t>
            </w:r>
          </w:p>
        </w:tc>
        <w:tc>
          <w:tcPr>
            <w:tcW w:w="1269" w:type="dxa"/>
            <w:tcBorders>
              <w:top w:val="single" w:sz="4" w:space="0" w:color="BFDEF0"/>
              <w:left w:val="single" w:sz="4" w:space="0" w:color="BFDEF0"/>
              <w:bottom w:val="single" w:sz="11" w:space="0" w:color="007AC3"/>
              <w:right w:val="single" w:sz="4" w:space="0" w:color="BFDEF0"/>
            </w:tcBorders>
            <w:tcMar>
              <w:bottom w:w="11" w:type="dxa"/>
            </w:tcMar>
          </w:tcPr>
          <w:p w:rsidR="00681824" w:rsidRDefault="00681824" w:rsidP="00D84BF9">
            <w:pPr>
              <w:keepNext/>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70,00</w:t>
            </w:r>
          </w:p>
        </w:tc>
        <w:tc>
          <w:tcPr>
            <w:tcW w:w="1647" w:type="dxa"/>
            <w:tcBorders>
              <w:top w:val="single" w:sz="4" w:space="0" w:color="BFDEF0"/>
              <w:left w:val="single" w:sz="4" w:space="0" w:color="BFDEF0"/>
              <w:bottom w:val="single" w:sz="11" w:space="0" w:color="007AC3"/>
              <w:right w:val="single" w:sz="4" w:space="0" w:color="BFDEF0"/>
            </w:tcBorders>
            <w:tcMar>
              <w:bottom w:w="11" w:type="dxa"/>
            </w:tcMar>
          </w:tcPr>
          <w:p w:rsidR="00681824" w:rsidRDefault="00681824" w:rsidP="00D84BF9">
            <w:pPr>
              <w:keepNext/>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150,00</w:t>
            </w:r>
          </w:p>
        </w:tc>
        <w:tc>
          <w:tcPr>
            <w:tcW w:w="1647" w:type="dxa"/>
            <w:tcBorders>
              <w:top w:val="single" w:sz="4" w:space="0" w:color="BFDEF0"/>
              <w:left w:val="single" w:sz="4" w:space="0" w:color="BFDEF0"/>
              <w:bottom w:val="single" w:sz="11" w:space="0" w:color="007AC3"/>
              <w:right w:val="single" w:sz="11" w:space="0" w:color="007AC3"/>
            </w:tcBorders>
            <w:tcMar>
              <w:bottom w:w="11" w:type="dxa"/>
            </w:tcMar>
          </w:tcPr>
          <w:p w:rsidR="00681824" w:rsidRDefault="00681824" w:rsidP="00D84BF9">
            <w:pPr>
              <w:keepNext/>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120,00</w:t>
            </w:r>
          </w:p>
        </w:tc>
      </w:tr>
    </w:tbl>
    <w:p w:rsidR="00681824" w:rsidRDefault="00681824" w:rsidP="00681824">
      <w:pPr>
        <w:widowControl w:val="0"/>
        <w:autoSpaceDE w:val="0"/>
        <w:autoSpaceDN w:val="0"/>
        <w:adjustRightInd w:val="0"/>
        <w:spacing w:line="65" w:lineRule="exact"/>
        <w:rPr>
          <w:rFonts w:ascii="Arial" w:hAnsi="Arial" w:cs="Arial"/>
          <w:color w:val="000000"/>
          <w:sz w:val="20"/>
          <w:szCs w:val="20"/>
        </w:rPr>
      </w:pPr>
    </w:p>
    <w:p w:rsidR="00681824" w:rsidRDefault="00681824" w:rsidP="00681824">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Uvažovat zatížení : užitné</w:t>
      </w:r>
    </w:p>
    <w:p w:rsidR="00681824" w:rsidRDefault="00681824" w:rsidP="00681824">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Součinitel vlivu ochrany dříku m</w:t>
      </w:r>
      <w:r>
        <w:rPr>
          <w:rFonts w:ascii="Arial" w:hAnsi="Arial" w:cs="Arial"/>
          <w:color w:val="000000"/>
          <w:position w:val="-4"/>
          <w:sz w:val="16"/>
          <w:szCs w:val="16"/>
        </w:rPr>
        <w:t>2</w:t>
      </w:r>
      <w:r>
        <w:rPr>
          <w:rFonts w:ascii="Arial" w:hAnsi="Arial" w:cs="Arial"/>
          <w:color w:val="000000"/>
          <w:sz w:val="20"/>
          <w:szCs w:val="20"/>
        </w:rPr>
        <w:t xml:space="preserve"> = 1,00</w:t>
      </w:r>
    </w:p>
    <w:p w:rsidR="00681824" w:rsidRDefault="00681824" w:rsidP="00681824">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Limitní sedání piloty s</w:t>
      </w:r>
      <w:r>
        <w:rPr>
          <w:rFonts w:ascii="Arial" w:hAnsi="Arial" w:cs="Arial"/>
          <w:color w:val="000000"/>
          <w:position w:val="-4"/>
          <w:sz w:val="16"/>
          <w:szCs w:val="16"/>
        </w:rPr>
        <w:t>lim</w:t>
      </w:r>
      <w:r>
        <w:rPr>
          <w:rFonts w:ascii="Arial" w:hAnsi="Arial" w:cs="Arial"/>
          <w:color w:val="000000"/>
          <w:sz w:val="20"/>
          <w:szCs w:val="20"/>
        </w:rPr>
        <w:t xml:space="preserve"> = 50,0 mm</w:t>
      </w:r>
    </w:p>
    <w:p w:rsidR="00681824" w:rsidRDefault="00681824" w:rsidP="00681824">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Regresní součinitel e = 1300,00</w:t>
      </w:r>
    </w:p>
    <w:p w:rsidR="00681824" w:rsidRDefault="00681824" w:rsidP="00681824">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Regresní součinitel f = 850,00</w:t>
      </w:r>
    </w:p>
    <w:p w:rsidR="00681824" w:rsidRDefault="00681824" w:rsidP="00681824">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 </w:t>
      </w:r>
    </w:p>
    <w:p w:rsidR="00522DCE" w:rsidRDefault="00522DCE" w:rsidP="00681824">
      <w:pPr>
        <w:widowControl w:val="0"/>
        <w:autoSpaceDE w:val="0"/>
        <w:autoSpaceDN w:val="0"/>
        <w:adjustRightInd w:val="0"/>
        <w:rPr>
          <w:rFonts w:ascii="Arial" w:hAnsi="Arial" w:cs="Arial"/>
          <w:color w:val="000000"/>
          <w:sz w:val="20"/>
          <w:szCs w:val="20"/>
        </w:rPr>
      </w:pPr>
    </w:p>
    <w:p w:rsidR="00522DCE" w:rsidRDefault="00522DCE" w:rsidP="00681824">
      <w:pPr>
        <w:widowControl w:val="0"/>
        <w:autoSpaceDE w:val="0"/>
        <w:autoSpaceDN w:val="0"/>
        <w:adjustRightInd w:val="0"/>
        <w:rPr>
          <w:rFonts w:ascii="Arial" w:hAnsi="Arial" w:cs="Arial"/>
          <w:color w:val="000000"/>
          <w:sz w:val="20"/>
          <w:szCs w:val="20"/>
        </w:rPr>
      </w:pPr>
    </w:p>
    <w:p w:rsidR="00681824" w:rsidRDefault="00681824" w:rsidP="00681824">
      <w:pPr>
        <w:keepNext/>
        <w:keepLines/>
        <w:widowControl w:val="0"/>
        <w:autoSpaceDE w:val="0"/>
        <w:autoSpaceDN w:val="0"/>
        <w:adjustRightInd w:val="0"/>
        <w:rPr>
          <w:rFonts w:ascii="Arial" w:hAnsi="Arial" w:cs="Arial"/>
          <w:color w:val="000000"/>
          <w:sz w:val="20"/>
          <w:szCs w:val="20"/>
        </w:rPr>
      </w:pPr>
      <w:r>
        <w:rPr>
          <w:rFonts w:ascii="Arial" w:hAnsi="Arial" w:cs="Arial"/>
          <w:b/>
          <w:bCs/>
          <w:color w:val="007AC3"/>
          <w:sz w:val="20"/>
          <w:szCs w:val="20"/>
        </w:rPr>
        <w:lastRenderedPageBreak/>
        <w:t>Výpočet zatěžovací křivky piloty - výsledky</w:t>
      </w:r>
    </w:p>
    <w:p w:rsidR="00681824" w:rsidRDefault="00681824" w:rsidP="00681824">
      <w:pPr>
        <w:keepNext/>
        <w:keepLines/>
        <w:widowControl w:val="0"/>
        <w:autoSpaceDE w:val="0"/>
        <w:autoSpaceDN w:val="0"/>
        <w:adjustRightInd w:val="0"/>
        <w:spacing w:line="79" w:lineRule="exact"/>
        <w:rPr>
          <w:rFonts w:ascii="Arial" w:hAnsi="Arial" w:cs="Arial"/>
          <w:color w:val="000000"/>
          <w:sz w:val="20"/>
          <w:szCs w:val="20"/>
        </w:rPr>
      </w:pPr>
    </w:p>
    <w:tbl>
      <w:tblPr>
        <w:tblW w:w="0" w:type="auto"/>
        <w:tblLayout w:type="fixed"/>
        <w:tblCellMar>
          <w:left w:w="0" w:type="dxa"/>
          <w:right w:w="100" w:type="dxa"/>
        </w:tblCellMar>
        <w:tblLook w:val="0000" w:firstRow="0" w:lastRow="0" w:firstColumn="0" w:lastColumn="0" w:noHBand="0" w:noVBand="0"/>
      </w:tblPr>
      <w:tblGrid>
        <w:gridCol w:w="3845"/>
        <w:gridCol w:w="442"/>
        <w:gridCol w:w="236"/>
        <w:gridCol w:w="838"/>
        <w:gridCol w:w="462"/>
      </w:tblGrid>
      <w:tr w:rsidR="00681824" w:rsidTr="00D84BF9">
        <w:trPr>
          <w:cantSplit/>
        </w:trPr>
        <w:tc>
          <w:tcPr>
            <w:tcW w:w="3845"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Zatížení na mezi mobilizace plášť.tření</w:t>
            </w:r>
          </w:p>
        </w:tc>
        <w:tc>
          <w:tcPr>
            <w:tcW w:w="442"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R</w:t>
            </w:r>
            <w:r>
              <w:rPr>
                <w:rFonts w:ascii="Arial" w:hAnsi="Arial" w:cs="Arial"/>
                <w:color w:val="000000"/>
                <w:position w:val="-4"/>
                <w:sz w:val="16"/>
                <w:szCs w:val="16"/>
              </w:rPr>
              <w:t>yu</w:t>
            </w:r>
          </w:p>
        </w:tc>
        <w:tc>
          <w:tcPr>
            <w:tcW w:w="236"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838" w:type="dxa"/>
            <w:tcBorders>
              <w:top w:val="nil"/>
              <w:left w:val="nil"/>
              <w:bottom w:val="nil"/>
              <w:right w:val="nil"/>
            </w:tcBorders>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1733,82</w:t>
            </w:r>
          </w:p>
        </w:tc>
        <w:tc>
          <w:tcPr>
            <w:tcW w:w="462"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kN</w:t>
            </w:r>
          </w:p>
        </w:tc>
      </w:tr>
      <w:tr w:rsidR="00681824" w:rsidTr="00D84BF9">
        <w:trPr>
          <w:cantSplit/>
        </w:trPr>
        <w:tc>
          <w:tcPr>
            <w:tcW w:w="3845"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Velikost sedání odpovídající síle R</w:t>
            </w:r>
            <w:r>
              <w:rPr>
                <w:rFonts w:ascii="Arial" w:hAnsi="Arial" w:cs="Arial"/>
                <w:color w:val="000000"/>
                <w:position w:val="-4"/>
                <w:sz w:val="16"/>
                <w:szCs w:val="16"/>
              </w:rPr>
              <w:t>yu</w:t>
            </w:r>
          </w:p>
        </w:tc>
        <w:tc>
          <w:tcPr>
            <w:tcW w:w="442"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s</w:t>
            </w:r>
            <w:r>
              <w:rPr>
                <w:rFonts w:ascii="Arial" w:hAnsi="Arial" w:cs="Arial"/>
                <w:color w:val="000000"/>
                <w:position w:val="-4"/>
                <w:sz w:val="16"/>
                <w:szCs w:val="16"/>
              </w:rPr>
              <w:t>y</w:t>
            </w:r>
          </w:p>
        </w:tc>
        <w:tc>
          <w:tcPr>
            <w:tcW w:w="236"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838" w:type="dxa"/>
            <w:tcBorders>
              <w:top w:val="nil"/>
              <w:left w:val="nil"/>
              <w:bottom w:val="nil"/>
              <w:right w:val="nil"/>
            </w:tcBorders>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10,1</w:t>
            </w:r>
          </w:p>
        </w:tc>
        <w:tc>
          <w:tcPr>
            <w:tcW w:w="462"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mm</w:t>
            </w:r>
          </w:p>
        </w:tc>
      </w:tr>
      <w:tr w:rsidR="00681824" w:rsidTr="00D84BF9">
        <w:trPr>
          <w:cantSplit/>
        </w:trPr>
        <w:tc>
          <w:tcPr>
            <w:tcW w:w="3845"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 </w:t>
            </w:r>
          </w:p>
        </w:tc>
        <w:tc>
          <w:tcPr>
            <w:tcW w:w="442"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p>
        </w:tc>
        <w:tc>
          <w:tcPr>
            <w:tcW w:w="236"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p>
        </w:tc>
        <w:tc>
          <w:tcPr>
            <w:tcW w:w="838" w:type="dxa"/>
            <w:tcBorders>
              <w:top w:val="nil"/>
              <w:left w:val="nil"/>
              <w:bottom w:val="nil"/>
              <w:right w:val="nil"/>
            </w:tcBorders>
          </w:tcPr>
          <w:p w:rsidR="00681824" w:rsidRDefault="00681824" w:rsidP="00D84BF9">
            <w:pPr>
              <w:widowControl w:val="0"/>
              <w:autoSpaceDE w:val="0"/>
              <w:autoSpaceDN w:val="0"/>
              <w:adjustRightInd w:val="0"/>
              <w:jc w:val="right"/>
              <w:rPr>
                <w:rFonts w:ascii="Arial" w:hAnsi="Arial" w:cs="Arial"/>
                <w:color w:val="000000"/>
                <w:sz w:val="20"/>
                <w:szCs w:val="20"/>
              </w:rPr>
            </w:pPr>
          </w:p>
        </w:tc>
        <w:tc>
          <w:tcPr>
            <w:tcW w:w="462"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p>
        </w:tc>
      </w:tr>
      <w:tr w:rsidR="00681824" w:rsidTr="00D84BF9">
        <w:trPr>
          <w:cantSplit/>
        </w:trPr>
        <w:tc>
          <w:tcPr>
            <w:tcW w:w="3845"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Únosnosti odpovídající sednutí 50,0 mm :</w:t>
            </w:r>
          </w:p>
        </w:tc>
        <w:tc>
          <w:tcPr>
            <w:tcW w:w="442"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p>
        </w:tc>
        <w:tc>
          <w:tcPr>
            <w:tcW w:w="236"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p>
        </w:tc>
        <w:tc>
          <w:tcPr>
            <w:tcW w:w="838" w:type="dxa"/>
            <w:tcBorders>
              <w:top w:val="nil"/>
              <w:left w:val="nil"/>
              <w:bottom w:val="nil"/>
              <w:right w:val="nil"/>
            </w:tcBorders>
          </w:tcPr>
          <w:p w:rsidR="00681824" w:rsidRDefault="00681824" w:rsidP="00D84BF9">
            <w:pPr>
              <w:widowControl w:val="0"/>
              <w:autoSpaceDE w:val="0"/>
              <w:autoSpaceDN w:val="0"/>
              <w:adjustRightInd w:val="0"/>
              <w:jc w:val="right"/>
              <w:rPr>
                <w:rFonts w:ascii="Arial" w:hAnsi="Arial" w:cs="Arial"/>
                <w:color w:val="000000"/>
                <w:sz w:val="20"/>
                <w:szCs w:val="20"/>
              </w:rPr>
            </w:pPr>
          </w:p>
        </w:tc>
        <w:tc>
          <w:tcPr>
            <w:tcW w:w="462"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p>
        </w:tc>
      </w:tr>
      <w:tr w:rsidR="00681824" w:rsidTr="00D84BF9">
        <w:trPr>
          <w:cantSplit/>
        </w:trPr>
        <w:tc>
          <w:tcPr>
            <w:tcW w:w="3845"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Únosnost paty</w:t>
            </w:r>
          </w:p>
        </w:tc>
        <w:tc>
          <w:tcPr>
            <w:tcW w:w="442"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R</w:t>
            </w:r>
            <w:r>
              <w:rPr>
                <w:rFonts w:ascii="Arial" w:hAnsi="Arial" w:cs="Arial"/>
                <w:color w:val="000000"/>
                <w:position w:val="-4"/>
                <w:sz w:val="16"/>
                <w:szCs w:val="16"/>
              </w:rPr>
              <w:t>bu</w:t>
            </w:r>
          </w:p>
        </w:tc>
        <w:tc>
          <w:tcPr>
            <w:tcW w:w="236"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838" w:type="dxa"/>
            <w:tcBorders>
              <w:top w:val="nil"/>
              <w:left w:val="nil"/>
              <w:bottom w:val="nil"/>
              <w:right w:val="nil"/>
            </w:tcBorders>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2650,32</w:t>
            </w:r>
          </w:p>
        </w:tc>
        <w:tc>
          <w:tcPr>
            <w:tcW w:w="462"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kN</w:t>
            </w:r>
          </w:p>
        </w:tc>
      </w:tr>
      <w:tr w:rsidR="00681824" w:rsidTr="00D84BF9">
        <w:trPr>
          <w:cantSplit/>
        </w:trPr>
        <w:tc>
          <w:tcPr>
            <w:tcW w:w="3845" w:type="dxa"/>
            <w:tcBorders>
              <w:top w:val="nil"/>
              <w:left w:val="nil"/>
              <w:bottom w:val="nil"/>
              <w:right w:val="nil"/>
            </w:tcBorders>
          </w:tcPr>
          <w:p w:rsidR="00681824" w:rsidRDefault="00681824" w:rsidP="00D84BF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Celková únosnost</w:t>
            </w:r>
          </w:p>
        </w:tc>
        <w:tc>
          <w:tcPr>
            <w:tcW w:w="442" w:type="dxa"/>
            <w:tcBorders>
              <w:top w:val="nil"/>
              <w:left w:val="nil"/>
              <w:bottom w:val="nil"/>
              <w:right w:val="nil"/>
            </w:tcBorders>
          </w:tcPr>
          <w:p w:rsidR="00681824" w:rsidRDefault="00681824" w:rsidP="00D84BF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R</w:t>
            </w:r>
            <w:r>
              <w:rPr>
                <w:rFonts w:ascii="Arial" w:hAnsi="Arial" w:cs="Arial"/>
                <w:color w:val="000000"/>
                <w:position w:val="-4"/>
                <w:sz w:val="16"/>
                <w:szCs w:val="16"/>
              </w:rPr>
              <w:t>c</w:t>
            </w:r>
          </w:p>
        </w:tc>
        <w:tc>
          <w:tcPr>
            <w:tcW w:w="236" w:type="dxa"/>
            <w:tcBorders>
              <w:top w:val="nil"/>
              <w:left w:val="nil"/>
              <w:bottom w:val="nil"/>
              <w:right w:val="nil"/>
            </w:tcBorders>
          </w:tcPr>
          <w:p w:rsidR="00681824" w:rsidRDefault="00681824" w:rsidP="00D84BF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838" w:type="dxa"/>
            <w:tcBorders>
              <w:top w:val="nil"/>
              <w:left w:val="nil"/>
              <w:bottom w:val="nil"/>
              <w:right w:val="nil"/>
            </w:tcBorders>
          </w:tcPr>
          <w:p w:rsidR="00681824" w:rsidRDefault="00681824" w:rsidP="00D84BF9">
            <w:pPr>
              <w:keepNext/>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3847,81</w:t>
            </w:r>
          </w:p>
        </w:tc>
        <w:tc>
          <w:tcPr>
            <w:tcW w:w="462" w:type="dxa"/>
            <w:tcBorders>
              <w:top w:val="nil"/>
              <w:left w:val="nil"/>
              <w:bottom w:val="nil"/>
              <w:right w:val="nil"/>
            </w:tcBorders>
          </w:tcPr>
          <w:p w:rsidR="00681824" w:rsidRDefault="00681824" w:rsidP="00D84BF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kN</w:t>
            </w:r>
          </w:p>
        </w:tc>
      </w:tr>
    </w:tbl>
    <w:p w:rsidR="00681824" w:rsidRDefault="00681824" w:rsidP="00681824">
      <w:pPr>
        <w:widowControl w:val="0"/>
        <w:autoSpaceDE w:val="0"/>
        <w:autoSpaceDN w:val="0"/>
        <w:adjustRightInd w:val="0"/>
        <w:spacing w:line="79" w:lineRule="exact"/>
        <w:rPr>
          <w:rFonts w:ascii="Arial" w:hAnsi="Arial" w:cs="Arial"/>
          <w:color w:val="000000"/>
          <w:sz w:val="20"/>
          <w:szCs w:val="20"/>
        </w:rPr>
      </w:pPr>
    </w:p>
    <w:p w:rsidR="00681824" w:rsidRDefault="00681824" w:rsidP="00681824">
      <w:pPr>
        <w:widowControl w:val="0"/>
        <w:autoSpaceDE w:val="0"/>
        <w:autoSpaceDN w:val="0"/>
        <w:adjustRightInd w:val="0"/>
        <w:rPr>
          <w:rFonts w:ascii="Arial" w:hAnsi="Arial" w:cs="Arial"/>
          <w:color w:val="000000"/>
          <w:sz w:val="20"/>
          <w:szCs w:val="20"/>
        </w:rPr>
      </w:pPr>
    </w:p>
    <w:p w:rsidR="00681824" w:rsidRDefault="00681824" w:rsidP="00681824">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Pro zatížení Q = 1223,00 kN je sednutí piloty 5,0 mm</w:t>
      </w:r>
    </w:p>
    <w:p w:rsidR="00681824" w:rsidRDefault="00681824" w:rsidP="00681824">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 </w:t>
      </w:r>
    </w:p>
    <w:tbl>
      <w:tblPr>
        <w:tblW w:w="9200" w:type="dxa"/>
        <w:tblInd w:w="64" w:type="dxa"/>
        <w:tblLayout w:type="fixed"/>
        <w:tblCellMar>
          <w:top w:w="11" w:type="dxa"/>
          <w:left w:w="50" w:type="dxa"/>
          <w:bottom w:w="11" w:type="dxa"/>
          <w:right w:w="50" w:type="dxa"/>
        </w:tblCellMar>
        <w:tblLook w:val="0000" w:firstRow="0" w:lastRow="0" w:firstColumn="0" w:lastColumn="0" w:noHBand="0" w:noVBand="0"/>
      </w:tblPr>
      <w:tblGrid>
        <w:gridCol w:w="6981"/>
        <w:gridCol w:w="2219"/>
      </w:tblGrid>
      <w:tr w:rsidR="00681824" w:rsidTr="00865334">
        <w:trPr>
          <w:cantSplit/>
          <w:trHeight w:hRule="exact" w:val="237"/>
          <w:tblHeader/>
        </w:trPr>
        <w:tc>
          <w:tcPr>
            <w:tcW w:w="6981" w:type="dxa"/>
            <w:tcBorders>
              <w:top w:val="single" w:sz="11" w:space="0" w:color="007AC3"/>
              <w:left w:val="single" w:sz="11" w:space="0" w:color="007AC3"/>
              <w:bottom w:val="single" w:sz="11" w:space="0" w:color="007AC3"/>
              <w:right w:val="single" w:sz="4" w:space="0" w:color="7FBDE1"/>
            </w:tcBorders>
            <w:shd w:val="clear" w:color="BFDEF0" w:fill="BFDEF0"/>
            <w:vAlign w:val="center"/>
          </w:tcPr>
          <w:p w:rsidR="00681824" w:rsidRDefault="00681824" w:rsidP="00D84BF9">
            <w:pPr>
              <w:keepNext/>
              <w:widowControl w:val="0"/>
              <w:autoSpaceDE w:val="0"/>
              <w:autoSpaceDN w:val="0"/>
              <w:adjustRightInd w:val="0"/>
              <w:rPr>
                <w:rFonts w:ascii="Arial" w:hAnsi="Arial" w:cs="Arial"/>
                <w:b/>
                <w:bCs/>
                <w:color w:val="007AC3"/>
                <w:sz w:val="20"/>
                <w:szCs w:val="20"/>
              </w:rPr>
            </w:pPr>
            <w:r>
              <w:rPr>
                <w:rFonts w:ascii="Arial" w:hAnsi="Arial" w:cs="Arial"/>
                <w:b/>
                <w:bCs/>
                <w:color w:val="007AC3"/>
                <w:sz w:val="20"/>
                <w:szCs w:val="20"/>
              </w:rPr>
              <w:t>Název : Sedání</w:t>
            </w:r>
          </w:p>
        </w:tc>
        <w:tc>
          <w:tcPr>
            <w:tcW w:w="2219" w:type="dxa"/>
            <w:tcBorders>
              <w:top w:val="single" w:sz="11" w:space="0" w:color="007AC3"/>
              <w:left w:val="single" w:sz="4" w:space="0" w:color="7FBDE1"/>
              <w:bottom w:val="single" w:sz="11" w:space="0" w:color="007AC3"/>
              <w:right w:val="single" w:sz="11" w:space="0" w:color="007AC3"/>
            </w:tcBorders>
            <w:shd w:val="clear" w:color="BFDEF0" w:fill="BFDEF0"/>
            <w:vAlign w:val="center"/>
          </w:tcPr>
          <w:p w:rsidR="00681824" w:rsidRDefault="00681824" w:rsidP="00D84BF9">
            <w:pPr>
              <w:keepNext/>
              <w:widowControl w:val="0"/>
              <w:autoSpaceDE w:val="0"/>
              <w:autoSpaceDN w:val="0"/>
              <w:adjustRightInd w:val="0"/>
              <w:rPr>
                <w:rFonts w:ascii="Arial" w:hAnsi="Arial" w:cs="Arial"/>
                <w:b/>
                <w:bCs/>
                <w:color w:val="007AC3"/>
                <w:sz w:val="20"/>
                <w:szCs w:val="20"/>
              </w:rPr>
            </w:pPr>
            <w:r>
              <w:rPr>
                <w:rFonts w:ascii="Arial" w:hAnsi="Arial" w:cs="Arial"/>
                <w:b/>
                <w:bCs/>
                <w:color w:val="007AC3"/>
                <w:sz w:val="20"/>
                <w:szCs w:val="20"/>
              </w:rPr>
              <w:t>Fáze - výpočet : 1 - 1</w:t>
            </w:r>
          </w:p>
        </w:tc>
      </w:tr>
      <w:tr w:rsidR="00681824" w:rsidTr="00865334">
        <w:trPr>
          <w:cantSplit/>
          <w:trHeight w:val="4918"/>
        </w:trPr>
        <w:tc>
          <w:tcPr>
            <w:tcW w:w="9200" w:type="dxa"/>
            <w:gridSpan w:val="2"/>
            <w:tcBorders>
              <w:top w:val="single" w:sz="11" w:space="0" w:color="007AC3"/>
              <w:left w:val="single" w:sz="11" w:space="0" w:color="007AC3"/>
              <w:bottom w:val="single" w:sz="11" w:space="0" w:color="007AC3"/>
              <w:right w:val="single" w:sz="11" w:space="0" w:color="007AC3"/>
            </w:tcBorders>
            <w:tcMar>
              <w:top w:w="0" w:type="dxa"/>
              <w:left w:w="14" w:type="dxa"/>
              <w:bottom w:w="0" w:type="dxa"/>
              <w:right w:w="14" w:type="dxa"/>
            </w:tcMar>
          </w:tcPr>
          <w:tbl>
            <w:tblPr>
              <w:tblW w:w="9304" w:type="dxa"/>
              <w:tblLayout w:type="fixed"/>
              <w:tblCellMar>
                <w:left w:w="0" w:type="dxa"/>
                <w:right w:w="0" w:type="dxa"/>
              </w:tblCellMar>
              <w:tblLook w:val="0000" w:firstRow="0" w:lastRow="0" w:firstColumn="0" w:lastColumn="0" w:noHBand="0" w:noVBand="0"/>
            </w:tblPr>
            <w:tblGrid>
              <w:gridCol w:w="9304"/>
            </w:tblGrid>
            <w:tr w:rsidR="00681824" w:rsidTr="00865334">
              <w:trPr>
                <w:cantSplit/>
                <w:trHeight w:hRule="exact" w:val="4683"/>
              </w:trPr>
              <w:tc>
                <w:tcPr>
                  <w:tcW w:w="9304" w:type="dxa"/>
                </w:tcPr>
                <w:p w:rsidR="00681824" w:rsidRDefault="00681824" w:rsidP="00D84BF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drawing>
                      <wp:inline distT="0" distB="0" distL="0" distR="0">
                        <wp:extent cx="5741581" cy="3124873"/>
                        <wp:effectExtent l="0" t="0" r="0" b="0"/>
                        <wp:docPr id="174" name="Obrázok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5753295" cy="3131248"/>
                                </a:xfrm>
                                <a:prstGeom prst="rect">
                                  <a:avLst/>
                                </a:prstGeom>
                                <a:noFill/>
                                <a:ln>
                                  <a:noFill/>
                                </a:ln>
                              </pic:spPr>
                            </pic:pic>
                          </a:graphicData>
                        </a:graphic>
                      </wp:inline>
                    </w:drawing>
                  </w:r>
                </w:p>
              </w:tc>
            </w:tr>
          </w:tbl>
          <w:p w:rsidR="00681824" w:rsidRDefault="00681824" w:rsidP="00D84BF9">
            <w:pPr>
              <w:keepNext/>
              <w:widowControl w:val="0"/>
              <w:autoSpaceDE w:val="0"/>
              <w:autoSpaceDN w:val="0"/>
              <w:adjustRightInd w:val="0"/>
              <w:rPr>
                <w:rFonts w:ascii="Arial" w:hAnsi="Arial" w:cs="Arial"/>
                <w:color w:val="000000"/>
                <w:sz w:val="20"/>
                <w:szCs w:val="20"/>
              </w:rPr>
            </w:pPr>
          </w:p>
        </w:tc>
      </w:tr>
    </w:tbl>
    <w:p w:rsidR="00681824" w:rsidRDefault="00681824" w:rsidP="00681824">
      <w:pPr>
        <w:widowControl w:val="0"/>
        <w:autoSpaceDE w:val="0"/>
        <w:autoSpaceDN w:val="0"/>
        <w:adjustRightInd w:val="0"/>
        <w:spacing w:line="65" w:lineRule="exact"/>
        <w:rPr>
          <w:rFonts w:ascii="Arial" w:hAnsi="Arial" w:cs="Arial"/>
          <w:color w:val="000000"/>
          <w:sz w:val="20"/>
          <w:szCs w:val="20"/>
        </w:rPr>
      </w:pPr>
    </w:p>
    <w:p w:rsidR="00681824" w:rsidRDefault="00681824" w:rsidP="00681824">
      <w:pPr>
        <w:keepNext/>
        <w:keepLines/>
        <w:widowControl w:val="0"/>
        <w:autoSpaceDE w:val="0"/>
        <w:autoSpaceDN w:val="0"/>
        <w:adjustRightInd w:val="0"/>
        <w:spacing w:before="16"/>
        <w:rPr>
          <w:rFonts w:ascii="Arial" w:hAnsi="Arial" w:cs="Arial"/>
          <w:b/>
          <w:bCs/>
          <w:color w:val="007AC3"/>
          <w:sz w:val="24"/>
        </w:rPr>
      </w:pPr>
      <w:r>
        <w:rPr>
          <w:rFonts w:ascii="Arial" w:hAnsi="Arial" w:cs="Arial"/>
          <w:b/>
          <w:bCs/>
          <w:color w:val="007AC3"/>
          <w:sz w:val="24"/>
        </w:rPr>
        <w:t xml:space="preserve">Posouzení čís. 1 </w:t>
      </w:r>
    </w:p>
    <w:p w:rsidR="00681824" w:rsidRDefault="00681824" w:rsidP="00681824">
      <w:pPr>
        <w:keepNext/>
        <w:keepLines/>
        <w:widowControl w:val="0"/>
        <w:autoSpaceDE w:val="0"/>
        <w:autoSpaceDN w:val="0"/>
        <w:adjustRightInd w:val="0"/>
        <w:spacing w:before="80"/>
        <w:rPr>
          <w:rFonts w:ascii="Arial" w:hAnsi="Arial" w:cs="Arial"/>
          <w:color w:val="000000"/>
          <w:sz w:val="20"/>
          <w:szCs w:val="20"/>
        </w:rPr>
      </w:pPr>
      <w:r>
        <w:rPr>
          <w:rFonts w:ascii="Arial" w:hAnsi="Arial" w:cs="Arial"/>
          <w:b/>
          <w:bCs/>
          <w:color w:val="007AC3"/>
          <w:sz w:val="20"/>
          <w:szCs w:val="20"/>
        </w:rPr>
        <w:t>Maximální vnitřní síly a deformace:</w:t>
      </w:r>
    </w:p>
    <w:p w:rsidR="00681824" w:rsidRDefault="00681824" w:rsidP="00681824">
      <w:pPr>
        <w:keepNext/>
        <w:keepLines/>
        <w:widowControl w:val="0"/>
        <w:autoSpaceDE w:val="0"/>
        <w:autoSpaceDN w:val="0"/>
        <w:adjustRightInd w:val="0"/>
        <w:spacing w:line="79" w:lineRule="exact"/>
        <w:rPr>
          <w:rFonts w:ascii="Arial" w:hAnsi="Arial" w:cs="Arial"/>
          <w:color w:val="000000"/>
          <w:sz w:val="20"/>
          <w:szCs w:val="20"/>
        </w:rPr>
      </w:pPr>
    </w:p>
    <w:tbl>
      <w:tblPr>
        <w:tblW w:w="0" w:type="auto"/>
        <w:tblLayout w:type="fixed"/>
        <w:tblCellMar>
          <w:left w:w="0" w:type="dxa"/>
          <w:right w:w="100" w:type="dxa"/>
        </w:tblCellMar>
        <w:tblLook w:val="0000" w:firstRow="0" w:lastRow="0" w:firstColumn="0" w:lastColumn="0" w:noHBand="0" w:noVBand="0"/>
      </w:tblPr>
      <w:tblGrid>
        <w:gridCol w:w="2032"/>
        <w:gridCol w:w="236"/>
        <w:gridCol w:w="838"/>
        <w:gridCol w:w="538"/>
      </w:tblGrid>
      <w:tr w:rsidR="00681824" w:rsidTr="00D84BF9">
        <w:trPr>
          <w:cantSplit/>
        </w:trPr>
        <w:tc>
          <w:tcPr>
            <w:tcW w:w="2032"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Max.deformace piloty</w:t>
            </w:r>
          </w:p>
        </w:tc>
        <w:tc>
          <w:tcPr>
            <w:tcW w:w="236"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838" w:type="dxa"/>
            <w:tcBorders>
              <w:top w:val="nil"/>
              <w:left w:val="nil"/>
              <w:bottom w:val="nil"/>
              <w:right w:val="nil"/>
            </w:tcBorders>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43,4</w:t>
            </w:r>
          </w:p>
        </w:tc>
        <w:tc>
          <w:tcPr>
            <w:tcW w:w="538"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mm</w:t>
            </w:r>
          </w:p>
        </w:tc>
      </w:tr>
      <w:tr w:rsidR="00681824" w:rsidTr="00D84BF9">
        <w:trPr>
          <w:cantSplit/>
        </w:trPr>
        <w:tc>
          <w:tcPr>
            <w:tcW w:w="2032"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Max.posouvající síla</w:t>
            </w:r>
          </w:p>
        </w:tc>
        <w:tc>
          <w:tcPr>
            <w:tcW w:w="236"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838" w:type="dxa"/>
            <w:tcBorders>
              <w:top w:val="nil"/>
              <w:left w:val="nil"/>
              <w:bottom w:val="nil"/>
              <w:right w:val="nil"/>
            </w:tcBorders>
          </w:tcPr>
          <w:p w:rsidR="00681824" w:rsidRDefault="00681824" w:rsidP="00D84BF9">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521,67</w:t>
            </w:r>
          </w:p>
        </w:tc>
        <w:tc>
          <w:tcPr>
            <w:tcW w:w="538" w:type="dxa"/>
            <w:tcBorders>
              <w:top w:val="nil"/>
              <w:left w:val="nil"/>
              <w:bottom w:val="nil"/>
              <w:right w:val="nil"/>
            </w:tcBorders>
          </w:tcPr>
          <w:p w:rsidR="00681824" w:rsidRDefault="00681824" w:rsidP="00D84BF9">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kN</w:t>
            </w:r>
          </w:p>
        </w:tc>
      </w:tr>
      <w:tr w:rsidR="00681824" w:rsidTr="00D84BF9">
        <w:trPr>
          <w:cantSplit/>
        </w:trPr>
        <w:tc>
          <w:tcPr>
            <w:tcW w:w="2032" w:type="dxa"/>
            <w:tcBorders>
              <w:top w:val="nil"/>
              <w:left w:val="nil"/>
              <w:bottom w:val="nil"/>
              <w:right w:val="nil"/>
            </w:tcBorders>
          </w:tcPr>
          <w:p w:rsidR="00681824" w:rsidRDefault="00681824" w:rsidP="00D84BF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Maximální moment</w:t>
            </w:r>
          </w:p>
        </w:tc>
        <w:tc>
          <w:tcPr>
            <w:tcW w:w="236" w:type="dxa"/>
            <w:tcBorders>
              <w:top w:val="nil"/>
              <w:left w:val="nil"/>
              <w:bottom w:val="nil"/>
              <w:right w:val="nil"/>
            </w:tcBorders>
          </w:tcPr>
          <w:p w:rsidR="00681824" w:rsidRDefault="00681824" w:rsidP="00D84BF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838" w:type="dxa"/>
            <w:tcBorders>
              <w:top w:val="nil"/>
              <w:left w:val="nil"/>
              <w:bottom w:val="nil"/>
              <w:right w:val="nil"/>
            </w:tcBorders>
          </w:tcPr>
          <w:p w:rsidR="00681824" w:rsidRDefault="00681824" w:rsidP="00D84BF9">
            <w:pPr>
              <w:keepNext/>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1422,20</w:t>
            </w:r>
          </w:p>
        </w:tc>
        <w:tc>
          <w:tcPr>
            <w:tcW w:w="538" w:type="dxa"/>
            <w:tcBorders>
              <w:top w:val="nil"/>
              <w:left w:val="nil"/>
              <w:bottom w:val="nil"/>
              <w:right w:val="nil"/>
            </w:tcBorders>
          </w:tcPr>
          <w:p w:rsidR="00681824" w:rsidRDefault="00681824" w:rsidP="00D84BF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kNm</w:t>
            </w:r>
          </w:p>
        </w:tc>
      </w:tr>
    </w:tbl>
    <w:p w:rsidR="00681824" w:rsidRDefault="00681824" w:rsidP="00681824">
      <w:pPr>
        <w:widowControl w:val="0"/>
        <w:autoSpaceDE w:val="0"/>
        <w:autoSpaceDN w:val="0"/>
        <w:adjustRightInd w:val="0"/>
        <w:spacing w:line="79" w:lineRule="exact"/>
        <w:rPr>
          <w:rFonts w:ascii="Arial" w:hAnsi="Arial" w:cs="Arial"/>
          <w:color w:val="000000"/>
          <w:sz w:val="20"/>
          <w:szCs w:val="20"/>
        </w:rPr>
      </w:pPr>
    </w:p>
    <w:p w:rsidR="00681824" w:rsidRDefault="00681824" w:rsidP="00681824">
      <w:pPr>
        <w:keepNext/>
        <w:keepLines/>
        <w:widowControl w:val="0"/>
        <w:autoSpaceDE w:val="0"/>
        <w:autoSpaceDN w:val="0"/>
        <w:adjustRightInd w:val="0"/>
        <w:rPr>
          <w:rFonts w:ascii="Arial" w:hAnsi="Arial" w:cs="Arial"/>
          <w:b/>
          <w:bCs/>
          <w:color w:val="007AC3"/>
          <w:sz w:val="20"/>
          <w:szCs w:val="20"/>
        </w:rPr>
      </w:pPr>
      <w:r>
        <w:rPr>
          <w:rFonts w:ascii="Arial" w:hAnsi="Arial" w:cs="Arial"/>
          <w:b/>
          <w:bCs/>
          <w:color w:val="007AC3"/>
          <w:sz w:val="20"/>
          <w:szCs w:val="20"/>
        </w:rPr>
        <w:t>Posouzení na tlak a ohyb</w:t>
      </w:r>
    </w:p>
    <w:p w:rsidR="00681824" w:rsidRDefault="00681824" w:rsidP="00681824">
      <w:pPr>
        <w:widowControl w:val="0"/>
        <w:autoSpaceDE w:val="0"/>
        <w:autoSpaceDN w:val="0"/>
        <w:adjustRightInd w:val="0"/>
        <w:spacing w:before="80"/>
        <w:rPr>
          <w:rFonts w:ascii="Arial" w:hAnsi="Arial" w:cs="Arial"/>
          <w:color w:val="000000"/>
          <w:sz w:val="20"/>
          <w:szCs w:val="20"/>
        </w:rPr>
      </w:pPr>
      <w:r>
        <w:rPr>
          <w:rFonts w:ascii="Arial" w:hAnsi="Arial" w:cs="Arial"/>
          <w:color w:val="000000"/>
          <w:sz w:val="20"/>
          <w:szCs w:val="20"/>
        </w:rPr>
        <w:t>Vyztužení - 15 ks profil 25,0 mm; krytí 90,0 mm</w:t>
      </w:r>
    </w:p>
    <w:p w:rsidR="00681824" w:rsidRDefault="00681824" w:rsidP="00681824">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Typ konstrukce (stupně vyztužení) : nosník</w:t>
      </w:r>
    </w:p>
    <w:p w:rsidR="00681824" w:rsidRDefault="00681824" w:rsidP="00681824">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 xml:space="preserve">Stupeň vyztužení </w:t>
      </w:r>
      <w:r>
        <w:rPr>
          <w:rFonts w:ascii="Symbol" w:hAnsi="Symbol" w:cs="Symbol"/>
          <w:color w:val="000000"/>
          <w:sz w:val="20"/>
          <w:szCs w:val="20"/>
        </w:rPr>
        <w:t></w:t>
      </w:r>
      <w:r>
        <w:rPr>
          <w:rFonts w:ascii="Arial" w:hAnsi="Arial" w:cs="Arial"/>
          <w:color w:val="000000"/>
          <w:sz w:val="20"/>
          <w:szCs w:val="20"/>
        </w:rPr>
        <w:t xml:space="preserve"> = 0,579 % &gt; 0,135 % = </w:t>
      </w:r>
      <w:r>
        <w:rPr>
          <w:rFonts w:ascii="Symbol" w:hAnsi="Symbol" w:cs="Symbol"/>
          <w:color w:val="000000"/>
          <w:sz w:val="20"/>
          <w:szCs w:val="20"/>
        </w:rPr>
        <w:t></w:t>
      </w:r>
      <w:r>
        <w:rPr>
          <w:rFonts w:ascii="Arial" w:hAnsi="Arial" w:cs="Arial"/>
          <w:color w:val="000000"/>
          <w:position w:val="-4"/>
          <w:sz w:val="16"/>
          <w:szCs w:val="16"/>
        </w:rPr>
        <w:t>min</w:t>
      </w:r>
    </w:p>
    <w:p w:rsidR="00681824" w:rsidRDefault="00681824" w:rsidP="00681824">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Zatížení : N</w:t>
      </w:r>
      <w:r>
        <w:rPr>
          <w:rFonts w:ascii="Arial" w:hAnsi="Arial" w:cs="Arial"/>
          <w:color w:val="000000"/>
          <w:position w:val="-4"/>
          <w:sz w:val="16"/>
          <w:szCs w:val="16"/>
        </w:rPr>
        <w:t>Ed</w:t>
      </w:r>
      <w:r>
        <w:rPr>
          <w:rFonts w:ascii="Arial" w:hAnsi="Arial" w:cs="Arial"/>
          <w:color w:val="000000"/>
          <w:sz w:val="20"/>
          <w:szCs w:val="20"/>
        </w:rPr>
        <w:t xml:space="preserve"> = -94,00 kN (tlak) ; M</w:t>
      </w:r>
      <w:r>
        <w:rPr>
          <w:rFonts w:ascii="Arial" w:hAnsi="Arial" w:cs="Arial"/>
          <w:color w:val="000000"/>
          <w:position w:val="-4"/>
          <w:sz w:val="16"/>
          <w:szCs w:val="16"/>
        </w:rPr>
        <w:t>Ed</w:t>
      </w:r>
      <w:r>
        <w:rPr>
          <w:rFonts w:ascii="Arial" w:hAnsi="Arial" w:cs="Arial"/>
          <w:color w:val="000000"/>
          <w:sz w:val="20"/>
          <w:szCs w:val="20"/>
        </w:rPr>
        <w:t xml:space="preserve"> = 1234,69 kNm</w:t>
      </w:r>
    </w:p>
    <w:p w:rsidR="00681824" w:rsidRDefault="00681824" w:rsidP="00681824">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Únosnost : N</w:t>
      </w:r>
      <w:r>
        <w:rPr>
          <w:rFonts w:ascii="Arial" w:hAnsi="Arial" w:cs="Arial"/>
          <w:color w:val="000000"/>
          <w:position w:val="-4"/>
          <w:sz w:val="16"/>
          <w:szCs w:val="16"/>
        </w:rPr>
        <w:t>Rd</w:t>
      </w:r>
      <w:r>
        <w:rPr>
          <w:rFonts w:ascii="Arial" w:hAnsi="Arial" w:cs="Arial"/>
          <w:color w:val="000000"/>
          <w:sz w:val="20"/>
          <w:szCs w:val="20"/>
        </w:rPr>
        <w:t xml:space="preserve"> = -78,79 kN; M</w:t>
      </w:r>
      <w:r>
        <w:rPr>
          <w:rFonts w:ascii="Arial" w:hAnsi="Arial" w:cs="Arial"/>
          <w:color w:val="000000"/>
          <w:position w:val="-4"/>
          <w:sz w:val="16"/>
          <w:szCs w:val="16"/>
        </w:rPr>
        <w:t>Rd</w:t>
      </w:r>
      <w:r>
        <w:rPr>
          <w:rFonts w:ascii="Arial" w:hAnsi="Arial" w:cs="Arial"/>
          <w:color w:val="000000"/>
          <w:sz w:val="20"/>
          <w:szCs w:val="20"/>
        </w:rPr>
        <w:t xml:space="preserve"> = 1</w:t>
      </w:r>
      <w:r w:rsidR="00865334">
        <w:rPr>
          <w:rFonts w:ascii="Arial" w:hAnsi="Arial" w:cs="Arial"/>
          <w:color w:val="000000"/>
          <w:sz w:val="20"/>
          <w:szCs w:val="20"/>
        </w:rPr>
        <w:t>450</w:t>
      </w:r>
      <w:r>
        <w:rPr>
          <w:rFonts w:ascii="Arial" w:hAnsi="Arial" w:cs="Arial"/>
          <w:color w:val="000000"/>
          <w:sz w:val="20"/>
          <w:szCs w:val="20"/>
        </w:rPr>
        <w:t>,90 kNm</w:t>
      </w:r>
    </w:p>
    <w:p w:rsidR="00865334" w:rsidRDefault="00865334" w:rsidP="00865334">
      <w:pPr>
        <w:widowControl w:val="0"/>
        <w:autoSpaceDE w:val="0"/>
        <w:autoSpaceDN w:val="0"/>
        <w:adjustRightInd w:val="0"/>
        <w:rPr>
          <w:rFonts w:ascii="Arial" w:hAnsi="Arial" w:cs="Arial"/>
          <w:b/>
          <w:bCs/>
          <w:color w:val="00A000"/>
          <w:sz w:val="20"/>
          <w:szCs w:val="20"/>
        </w:rPr>
      </w:pPr>
      <w:r>
        <w:rPr>
          <w:rFonts w:ascii="Arial" w:hAnsi="Arial" w:cs="Arial"/>
          <w:b/>
          <w:bCs/>
          <w:color w:val="00A000"/>
          <w:sz w:val="20"/>
          <w:szCs w:val="20"/>
        </w:rPr>
        <w:t>Průřez VYHOVUJE.</w:t>
      </w:r>
    </w:p>
    <w:p w:rsidR="00865334" w:rsidRDefault="00865334" w:rsidP="00865334">
      <w:pPr>
        <w:widowControl w:val="0"/>
        <w:autoSpaceDE w:val="0"/>
        <w:autoSpaceDN w:val="0"/>
        <w:adjustRightInd w:val="0"/>
        <w:rPr>
          <w:rFonts w:ascii="Arial" w:hAnsi="Arial" w:cs="Arial"/>
          <w:b/>
          <w:bCs/>
          <w:color w:val="00A000"/>
          <w:sz w:val="20"/>
          <w:szCs w:val="20"/>
        </w:rPr>
      </w:pPr>
    </w:p>
    <w:p w:rsidR="00681824" w:rsidRDefault="00681824" w:rsidP="00681824">
      <w:pPr>
        <w:keepNext/>
        <w:keepLines/>
        <w:widowControl w:val="0"/>
        <w:autoSpaceDE w:val="0"/>
        <w:autoSpaceDN w:val="0"/>
        <w:adjustRightInd w:val="0"/>
        <w:rPr>
          <w:rFonts w:ascii="Arial" w:hAnsi="Arial" w:cs="Arial"/>
          <w:b/>
          <w:bCs/>
          <w:color w:val="007AC3"/>
          <w:sz w:val="20"/>
          <w:szCs w:val="20"/>
        </w:rPr>
      </w:pPr>
      <w:r>
        <w:rPr>
          <w:rFonts w:ascii="Arial" w:hAnsi="Arial" w:cs="Arial"/>
          <w:b/>
          <w:bCs/>
          <w:color w:val="007AC3"/>
          <w:sz w:val="20"/>
          <w:szCs w:val="20"/>
        </w:rPr>
        <w:t>Posouzení na smyk</w:t>
      </w:r>
    </w:p>
    <w:p w:rsidR="00681824" w:rsidRDefault="00681824" w:rsidP="00681824">
      <w:pPr>
        <w:widowControl w:val="0"/>
        <w:autoSpaceDE w:val="0"/>
        <w:autoSpaceDN w:val="0"/>
        <w:adjustRightInd w:val="0"/>
        <w:spacing w:before="80"/>
        <w:rPr>
          <w:rFonts w:ascii="Arial" w:hAnsi="Arial" w:cs="Arial"/>
          <w:color w:val="000000"/>
          <w:sz w:val="20"/>
          <w:szCs w:val="20"/>
        </w:rPr>
      </w:pPr>
      <w:r>
        <w:rPr>
          <w:rFonts w:ascii="Arial" w:hAnsi="Arial" w:cs="Arial"/>
          <w:color w:val="000000"/>
          <w:sz w:val="20"/>
          <w:szCs w:val="20"/>
        </w:rPr>
        <w:t>Smyková výztuž - profil 12,0 mm; vzdálenost 150,0 mm</w:t>
      </w:r>
    </w:p>
    <w:p w:rsidR="00681824" w:rsidRDefault="00681824" w:rsidP="00681824">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Posouvající síla na mezi únosnosti: V</w:t>
      </w:r>
      <w:r>
        <w:rPr>
          <w:rFonts w:ascii="Arial" w:hAnsi="Arial" w:cs="Arial"/>
          <w:color w:val="000000"/>
          <w:position w:val="-4"/>
          <w:sz w:val="16"/>
          <w:szCs w:val="16"/>
        </w:rPr>
        <w:t>Rd</w:t>
      </w:r>
      <w:r>
        <w:rPr>
          <w:rFonts w:ascii="Arial" w:hAnsi="Arial" w:cs="Arial"/>
          <w:color w:val="000000"/>
          <w:sz w:val="20"/>
          <w:szCs w:val="20"/>
        </w:rPr>
        <w:t xml:space="preserve"> = 531,07 kN &gt; 521,67 kN = V</w:t>
      </w:r>
      <w:r>
        <w:rPr>
          <w:rFonts w:ascii="Arial" w:hAnsi="Arial" w:cs="Arial"/>
          <w:color w:val="000000"/>
          <w:position w:val="-4"/>
          <w:sz w:val="16"/>
          <w:szCs w:val="16"/>
        </w:rPr>
        <w:t>Ed</w:t>
      </w:r>
    </w:p>
    <w:p w:rsidR="00681824" w:rsidRDefault="00681824" w:rsidP="00681824">
      <w:pPr>
        <w:widowControl w:val="0"/>
        <w:autoSpaceDE w:val="0"/>
        <w:autoSpaceDN w:val="0"/>
        <w:adjustRightInd w:val="0"/>
        <w:rPr>
          <w:rFonts w:ascii="Arial" w:hAnsi="Arial" w:cs="Arial"/>
          <w:b/>
          <w:bCs/>
          <w:color w:val="00A000"/>
          <w:sz w:val="20"/>
          <w:szCs w:val="20"/>
        </w:rPr>
      </w:pPr>
      <w:r>
        <w:rPr>
          <w:rFonts w:ascii="Arial" w:hAnsi="Arial" w:cs="Arial"/>
          <w:b/>
          <w:bCs/>
          <w:color w:val="00A000"/>
          <w:sz w:val="20"/>
          <w:szCs w:val="20"/>
        </w:rPr>
        <w:t>Průřez VYHOVUJE.</w:t>
      </w:r>
    </w:p>
    <w:p w:rsidR="00681824" w:rsidRDefault="00681824" w:rsidP="00681824">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 </w:t>
      </w:r>
    </w:p>
    <w:tbl>
      <w:tblPr>
        <w:tblW w:w="0" w:type="auto"/>
        <w:tblInd w:w="64" w:type="dxa"/>
        <w:tblLayout w:type="fixed"/>
        <w:tblCellMar>
          <w:top w:w="11" w:type="dxa"/>
          <w:left w:w="50" w:type="dxa"/>
          <w:bottom w:w="11" w:type="dxa"/>
          <w:right w:w="50" w:type="dxa"/>
        </w:tblCellMar>
        <w:tblLook w:val="0000" w:firstRow="0" w:lastRow="0" w:firstColumn="0" w:lastColumn="0" w:noHBand="0" w:noVBand="0"/>
      </w:tblPr>
      <w:tblGrid>
        <w:gridCol w:w="7145"/>
        <w:gridCol w:w="2197"/>
      </w:tblGrid>
      <w:tr w:rsidR="00681824" w:rsidTr="00865334">
        <w:trPr>
          <w:cantSplit/>
          <w:trHeight w:hRule="exact" w:val="239"/>
          <w:tblHeader/>
        </w:trPr>
        <w:tc>
          <w:tcPr>
            <w:tcW w:w="7145" w:type="dxa"/>
            <w:tcBorders>
              <w:top w:val="single" w:sz="11" w:space="0" w:color="007AC3"/>
              <w:left w:val="single" w:sz="11" w:space="0" w:color="007AC3"/>
              <w:bottom w:val="single" w:sz="11" w:space="0" w:color="007AC3"/>
              <w:right w:val="single" w:sz="4" w:space="0" w:color="7FBDE1"/>
            </w:tcBorders>
            <w:shd w:val="clear" w:color="BFDEF0" w:fill="BFDEF0"/>
            <w:vAlign w:val="center"/>
          </w:tcPr>
          <w:p w:rsidR="00681824" w:rsidRDefault="00681824" w:rsidP="00D84BF9">
            <w:pPr>
              <w:keepNext/>
              <w:widowControl w:val="0"/>
              <w:autoSpaceDE w:val="0"/>
              <w:autoSpaceDN w:val="0"/>
              <w:adjustRightInd w:val="0"/>
              <w:rPr>
                <w:rFonts w:ascii="Arial" w:hAnsi="Arial" w:cs="Arial"/>
                <w:b/>
                <w:bCs/>
                <w:color w:val="007AC3"/>
                <w:sz w:val="20"/>
                <w:szCs w:val="20"/>
              </w:rPr>
            </w:pPr>
            <w:r>
              <w:rPr>
                <w:rFonts w:ascii="Arial" w:hAnsi="Arial" w:cs="Arial"/>
                <w:b/>
                <w:bCs/>
                <w:color w:val="007AC3"/>
                <w:sz w:val="20"/>
                <w:szCs w:val="20"/>
              </w:rPr>
              <w:lastRenderedPageBreak/>
              <w:t>Název : Vod. únosn.</w:t>
            </w:r>
          </w:p>
        </w:tc>
        <w:tc>
          <w:tcPr>
            <w:tcW w:w="2197" w:type="dxa"/>
            <w:tcBorders>
              <w:top w:val="single" w:sz="11" w:space="0" w:color="007AC3"/>
              <w:left w:val="single" w:sz="4" w:space="0" w:color="7FBDE1"/>
              <w:bottom w:val="single" w:sz="11" w:space="0" w:color="007AC3"/>
              <w:right w:val="single" w:sz="11" w:space="0" w:color="007AC3"/>
            </w:tcBorders>
            <w:shd w:val="clear" w:color="BFDEF0" w:fill="BFDEF0"/>
            <w:vAlign w:val="center"/>
          </w:tcPr>
          <w:p w:rsidR="00681824" w:rsidRDefault="00681824" w:rsidP="00D84BF9">
            <w:pPr>
              <w:keepNext/>
              <w:widowControl w:val="0"/>
              <w:autoSpaceDE w:val="0"/>
              <w:autoSpaceDN w:val="0"/>
              <w:adjustRightInd w:val="0"/>
              <w:rPr>
                <w:rFonts w:ascii="Arial" w:hAnsi="Arial" w:cs="Arial"/>
                <w:b/>
                <w:bCs/>
                <w:color w:val="007AC3"/>
                <w:sz w:val="20"/>
                <w:szCs w:val="20"/>
              </w:rPr>
            </w:pPr>
            <w:r>
              <w:rPr>
                <w:rFonts w:ascii="Arial" w:hAnsi="Arial" w:cs="Arial"/>
                <w:b/>
                <w:bCs/>
                <w:color w:val="007AC3"/>
                <w:sz w:val="20"/>
                <w:szCs w:val="20"/>
              </w:rPr>
              <w:t>Fáze - výpočet : 1 - 1</w:t>
            </w:r>
          </w:p>
        </w:tc>
      </w:tr>
      <w:tr w:rsidR="00681824" w:rsidTr="00865334">
        <w:trPr>
          <w:cantSplit/>
        </w:trPr>
        <w:tc>
          <w:tcPr>
            <w:tcW w:w="9342" w:type="dxa"/>
            <w:gridSpan w:val="2"/>
            <w:tcBorders>
              <w:top w:val="single" w:sz="11" w:space="0" w:color="007AC3"/>
              <w:left w:val="single" w:sz="11" w:space="0" w:color="007AC3"/>
              <w:bottom w:val="single" w:sz="11" w:space="0" w:color="007AC3"/>
              <w:right w:val="single" w:sz="11" w:space="0" w:color="007AC3"/>
            </w:tcBorders>
            <w:tcMar>
              <w:top w:w="0" w:type="dxa"/>
              <w:left w:w="14" w:type="dxa"/>
              <w:bottom w:w="0" w:type="dxa"/>
              <w:right w:w="14" w:type="dxa"/>
            </w:tcMar>
          </w:tcPr>
          <w:tbl>
            <w:tblPr>
              <w:tblW w:w="0" w:type="auto"/>
              <w:tblLayout w:type="fixed"/>
              <w:tblCellMar>
                <w:left w:w="0" w:type="dxa"/>
                <w:right w:w="0" w:type="dxa"/>
              </w:tblCellMar>
              <w:tblLook w:val="0000" w:firstRow="0" w:lastRow="0" w:firstColumn="0" w:lastColumn="0" w:noHBand="0" w:noVBand="0"/>
            </w:tblPr>
            <w:tblGrid>
              <w:gridCol w:w="9486"/>
            </w:tblGrid>
            <w:tr w:rsidR="00681824" w:rsidTr="00865334">
              <w:trPr>
                <w:cantSplit/>
                <w:trHeight w:hRule="exact" w:val="7069"/>
              </w:trPr>
              <w:tc>
                <w:tcPr>
                  <w:tcW w:w="9486" w:type="dxa"/>
                </w:tcPr>
                <w:p w:rsidR="00681824" w:rsidRDefault="00681824" w:rsidP="00D84BF9">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drawing>
                      <wp:inline distT="0" distB="0" distL="0" distR="0">
                        <wp:extent cx="5826642" cy="4451272"/>
                        <wp:effectExtent l="0" t="0" r="0" b="0"/>
                        <wp:docPr id="173" name="Obrázo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5832656" cy="4455867"/>
                                </a:xfrm>
                                <a:prstGeom prst="rect">
                                  <a:avLst/>
                                </a:prstGeom>
                                <a:noFill/>
                                <a:ln>
                                  <a:noFill/>
                                </a:ln>
                              </pic:spPr>
                            </pic:pic>
                          </a:graphicData>
                        </a:graphic>
                      </wp:inline>
                    </w:drawing>
                  </w:r>
                </w:p>
              </w:tc>
            </w:tr>
          </w:tbl>
          <w:p w:rsidR="00681824" w:rsidRDefault="00681824" w:rsidP="00D84BF9">
            <w:pPr>
              <w:keepNext/>
              <w:widowControl w:val="0"/>
              <w:autoSpaceDE w:val="0"/>
              <w:autoSpaceDN w:val="0"/>
              <w:adjustRightInd w:val="0"/>
              <w:rPr>
                <w:rFonts w:ascii="Arial" w:hAnsi="Arial" w:cs="Arial"/>
                <w:color w:val="000000"/>
                <w:sz w:val="20"/>
                <w:szCs w:val="20"/>
              </w:rPr>
            </w:pPr>
          </w:p>
        </w:tc>
      </w:tr>
    </w:tbl>
    <w:p w:rsidR="00F736FA" w:rsidRDefault="00F736FA" w:rsidP="00F736FA">
      <w:pPr>
        <w:rPr>
          <w:rFonts w:asciiTheme="minorHAnsi" w:hAnsiTheme="minorHAnsi" w:cs="Arial"/>
          <w:szCs w:val="22"/>
          <w:highlight w:val="yellow"/>
        </w:rPr>
      </w:pPr>
    </w:p>
    <w:p w:rsidR="00F736FA" w:rsidRPr="00F52E5D" w:rsidRDefault="00172DCF" w:rsidP="00F736FA">
      <w:pPr>
        <w:pStyle w:val="Nadpis3"/>
      </w:pPr>
      <w:bookmarkStart w:id="96" w:name="_Toc531001467"/>
      <w:r>
        <w:t>NÁVRH ÚLOŽNÉHO PRAHU OPORY č.3</w:t>
      </w:r>
      <w:bookmarkEnd w:id="96"/>
    </w:p>
    <w:p w:rsidR="00F736FA" w:rsidRDefault="00BC0871" w:rsidP="00C924D1">
      <w:pPr>
        <w:ind w:firstLine="708"/>
        <w:rPr>
          <w:rFonts w:asciiTheme="minorHAnsi" w:hAnsiTheme="minorHAnsi" w:cs="Arial"/>
          <w:szCs w:val="22"/>
        </w:rPr>
      </w:pPr>
      <w:r w:rsidRPr="00BC0871">
        <w:rPr>
          <w:rFonts w:asciiTheme="minorHAnsi" w:hAnsiTheme="minorHAnsi" w:cs="Arial"/>
          <w:szCs w:val="22"/>
        </w:rPr>
        <w:t>Úložný</w:t>
      </w:r>
      <w:r>
        <w:rPr>
          <w:rFonts w:asciiTheme="minorHAnsi" w:hAnsiTheme="minorHAnsi" w:cs="Arial"/>
          <w:szCs w:val="22"/>
        </w:rPr>
        <w:t xml:space="preserve"> prah opory č.3 je namáhany v horizontálnom  smere od zemného tlaku a vo zvisl</w:t>
      </w:r>
      <w:r w:rsidR="00C924D1">
        <w:rPr>
          <w:rFonts w:asciiTheme="minorHAnsi" w:hAnsiTheme="minorHAnsi" w:cs="Arial"/>
          <w:szCs w:val="22"/>
        </w:rPr>
        <w:t xml:space="preserve">om smere je </w:t>
      </w:r>
      <w:r w:rsidR="00204897">
        <w:rPr>
          <w:rFonts w:asciiTheme="minorHAnsi" w:hAnsiTheme="minorHAnsi" w:cs="Arial"/>
          <w:szCs w:val="22"/>
        </w:rPr>
        <w:t>namáhaný hlavne</w:t>
      </w:r>
      <w:r w:rsidR="00C924D1">
        <w:rPr>
          <w:rFonts w:asciiTheme="minorHAnsi" w:hAnsiTheme="minorHAnsi" w:cs="Arial"/>
          <w:szCs w:val="22"/>
        </w:rPr>
        <w:t xml:space="preserve"> vplyvom roznošania zaťaženia do pilót. </w:t>
      </w:r>
    </w:p>
    <w:p w:rsidR="00C924D1" w:rsidRDefault="00C924D1" w:rsidP="00C924D1">
      <w:pPr>
        <w:ind w:firstLine="708"/>
        <w:rPr>
          <w:rFonts w:asciiTheme="minorHAnsi" w:hAnsiTheme="minorHAnsi" w:cs="Arial"/>
          <w:szCs w:val="22"/>
        </w:rPr>
      </w:pPr>
      <w:r>
        <w:rPr>
          <w:rFonts w:asciiTheme="minorHAnsi" w:hAnsiTheme="minorHAnsi" w:cs="Arial"/>
          <w:szCs w:val="22"/>
        </w:rPr>
        <w:t>Kedže driek opory č.3 má rovnakú hrúbku ako driek opory č.1 čiže 2,1 metra ale zároveň je oveľa nižšší. Preto je zrejmé, že ak použijeme výstuž nadimenzovanú v horizontálnom smere pre oporu č.1. budeme na strane bezpečnej. Práve preto budeme v tejto časti dimenzovať úložný prah iba vo zvislom smere.</w:t>
      </w:r>
    </w:p>
    <w:p w:rsidR="00C924D1" w:rsidRDefault="000D4B50" w:rsidP="000D4B50">
      <w:pPr>
        <w:jc w:val="center"/>
        <w:rPr>
          <w:rFonts w:asciiTheme="minorHAnsi" w:hAnsiTheme="minorHAnsi" w:cs="Arial"/>
          <w:szCs w:val="22"/>
        </w:rPr>
      </w:pPr>
      <w:r>
        <w:drawing>
          <wp:inline distT="0" distB="0" distL="0" distR="0" wp14:anchorId="1EBF987D" wp14:editId="53EDC78C">
            <wp:extent cx="5429250" cy="2528429"/>
            <wp:effectExtent l="0" t="0" r="0" b="0"/>
            <wp:docPr id="3" name="Obrázo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5436045" cy="2531594"/>
                    </a:xfrm>
                    <a:prstGeom prst="rect">
                      <a:avLst/>
                    </a:prstGeom>
                  </pic:spPr>
                </pic:pic>
              </a:graphicData>
            </a:graphic>
          </wp:inline>
        </w:drawing>
      </w:r>
    </w:p>
    <w:p w:rsidR="00204897" w:rsidRDefault="00204897" w:rsidP="000D4B50">
      <w:pPr>
        <w:jc w:val="center"/>
        <w:rPr>
          <w:rFonts w:asciiTheme="minorHAnsi" w:hAnsiTheme="minorHAnsi" w:cs="Arial"/>
          <w:szCs w:val="22"/>
        </w:rPr>
      </w:pPr>
    </w:p>
    <w:p w:rsidR="000A12A1" w:rsidRDefault="000A12A1" w:rsidP="00F736FA">
      <w:pPr>
        <w:rPr>
          <w:rFonts w:asciiTheme="minorHAnsi" w:hAnsiTheme="minorHAnsi" w:cs="Arial"/>
          <w:szCs w:val="22"/>
          <w:highlight w:val="yellow"/>
        </w:rPr>
      </w:pPr>
    </w:p>
    <w:p w:rsidR="00204897" w:rsidRPr="005F3BFA" w:rsidRDefault="00D84BF9" w:rsidP="00204897">
      <w:pPr>
        <w:pStyle w:val="Nadpis4"/>
      </w:pPr>
      <w:r>
        <w:lastRenderedPageBreak/>
        <w:t>VÝPOČET VNÚTORNÝCH SÍL</w:t>
      </w:r>
    </w:p>
    <w:p w:rsidR="00204897" w:rsidRPr="007072B8" w:rsidRDefault="00204897" w:rsidP="00204897">
      <w:pPr>
        <w:rPr>
          <w:rFonts w:asciiTheme="minorHAnsi" w:hAnsiTheme="minorHAnsi" w:cstheme="minorHAnsi"/>
          <w:szCs w:val="22"/>
        </w:rPr>
      </w:pPr>
      <w:r w:rsidRPr="00184742">
        <w:rPr>
          <w:rFonts w:asciiTheme="minorHAnsi" w:hAnsiTheme="minorHAnsi" w:cstheme="minorHAnsi"/>
          <w:szCs w:val="22"/>
        </w:rPr>
        <w:t>Veľkosti zaťažení:</w:t>
      </w:r>
    </w:p>
    <w:p w:rsidR="00204897" w:rsidRDefault="00204897" w:rsidP="00204897">
      <w:pPr>
        <w:rPr>
          <w:rFonts w:asciiTheme="minorHAnsi" w:eastAsiaTheme="minorHAnsi" w:hAnsiTheme="minorHAnsi" w:cstheme="minorHAnsi"/>
          <w:noProof w:val="0"/>
          <w:szCs w:val="20"/>
          <w:lang w:eastAsia="en-US"/>
        </w:rPr>
      </w:pPr>
      <w:proofErr w:type="spellStart"/>
      <w:r>
        <w:rPr>
          <w:rFonts w:asciiTheme="minorHAnsi" w:eastAsiaTheme="minorHAnsi" w:hAnsiTheme="minorHAnsi" w:cstheme="minorHAnsi"/>
          <w:noProof w:val="0"/>
          <w:szCs w:val="20"/>
          <w:lang w:eastAsia="en-US"/>
        </w:rPr>
        <w:t>Rímsa+Zvodidlo+Krídla</w:t>
      </w:r>
      <w:proofErr w:type="spellEnd"/>
      <w:r>
        <w:rPr>
          <w:rFonts w:asciiTheme="minorHAnsi" w:eastAsiaTheme="minorHAnsi" w:hAnsiTheme="minorHAnsi" w:cstheme="minorHAnsi"/>
          <w:noProof w:val="0"/>
          <w:szCs w:val="20"/>
          <w:lang w:eastAsia="en-US"/>
        </w:rPr>
        <w:t xml:space="preserve"> = 400 </w:t>
      </w:r>
      <w:proofErr w:type="spellStart"/>
      <w:r>
        <w:rPr>
          <w:rFonts w:asciiTheme="minorHAnsi" w:eastAsiaTheme="minorHAnsi" w:hAnsiTheme="minorHAnsi" w:cstheme="minorHAnsi"/>
          <w:noProof w:val="0"/>
          <w:szCs w:val="20"/>
          <w:lang w:eastAsia="en-US"/>
        </w:rPr>
        <w:t>kN</w:t>
      </w:r>
      <w:proofErr w:type="spellEnd"/>
    </w:p>
    <w:p w:rsidR="00204897" w:rsidRDefault="00204897" w:rsidP="00204897">
      <w:pPr>
        <w:rPr>
          <w:rFonts w:asciiTheme="minorHAnsi" w:eastAsiaTheme="minorHAnsi" w:hAnsiTheme="minorHAnsi" w:cstheme="minorHAnsi"/>
          <w:noProof w:val="0"/>
          <w:szCs w:val="20"/>
          <w:lang w:eastAsia="en-US"/>
        </w:rPr>
      </w:pPr>
      <w:r>
        <w:rPr>
          <w:rFonts w:asciiTheme="minorHAnsi" w:eastAsiaTheme="minorHAnsi" w:hAnsiTheme="minorHAnsi" w:cstheme="minorHAnsi"/>
          <w:noProof w:val="0"/>
          <w:szCs w:val="20"/>
          <w:lang w:eastAsia="en-US"/>
        </w:rPr>
        <w:t xml:space="preserve">Reakcie do ložísk = 2x </w:t>
      </w:r>
      <w:r w:rsidR="00E924AA">
        <w:rPr>
          <w:rFonts w:asciiTheme="minorHAnsi" w:eastAsiaTheme="minorHAnsi" w:hAnsiTheme="minorHAnsi" w:cstheme="minorHAnsi"/>
          <w:noProof w:val="0"/>
          <w:szCs w:val="20"/>
          <w:lang w:eastAsia="en-US"/>
        </w:rPr>
        <w:t xml:space="preserve">1780 </w:t>
      </w:r>
      <w:proofErr w:type="spellStart"/>
      <w:r w:rsidR="00E924AA">
        <w:rPr>
          <w:rFonts w:asciiTheme="minorHAnsi" w:eastAsiaTheme="minorHAnsi" w:hAnsiTheme="minorHAnsi" w:cstheme="minorHAnsi"/>
          <w:noProof w:val="0"/>
          <w:szCs w:val="20"/>
          <w:lang w:eastAsia="en-US"/>
        </w:rPr>
        <w:t>kN</w:t>
      </w:r>
      <w:proofErr w:type="spellEnd"/>
      <w:r w:rsidR="00E924AA">
        <w:rPr>
          <w:rFonts w:asciiTheme="minorHAnsi" w:eastAsiaTheme="minorHAnsi" w:hAnsiTheme="minorHAnsi" w:cstheme="minorHAnsi"/>
          <w:noProof w:val="0"/>
          <w:szCs w:val="20"/>
          <w:lang w:eastAsia="en-US"/>
        </w:rPr>
        <w:t xml:space="preserve"> = 3560 </w:t>
      </w:r>
      <w:proofErr w:type="spellStart"/>
      <w:r w:rsidR="00E924AA">
        <w:rPr>
          <w:rFonts w:asciiTheme="minorHAnsi" w:eastAsiaTheme="minorHAnsi" w:hAnsiTheme="minorHAnsi" w:cstheme="minorHAnsi"/>
          <w:noProof w:val="0"/>
          <w:szCs w:val="20"/>
          <w:lang w:eastAsia="en-US"/>
        </w:rPr>
        <w:t>kN</w:t>
      </w:r>
      <w:proofErr w:type="spellEnd"/>
    </w:p>
    <w:p w:rsidR="00E924AA" w:rsidRDefault="00E924AA" w:rsidP="00204897">
      <w:pPr>
        <w:rPr>
          <w:rFonts w:asciiTheme="minorHAnsi" w:eastAsiaTheme="minorHAnsi" w:hAnsiTheme="minorHAnsi" w:cstheme="minorHAnsi"/>
          <w:noProof w:val="0"/>
          <w:szCs w:val="20"/>
          <w:lang w:eastAsia="en-US"/>
        </w:rPr>
      </w:pPr>
      <w:r>
        <w:rPr>
          <w:rFonts w:asciiTheme="minorHAnsi" w:eastAsiaTheme="minorHAnsi" w:hAnsiTheme="minorHAnsi" w:cstheme="minorHAnsi"/>
          <w:noProof w:val="0"/>
          <w:szCs w:val="20"/>
          <w:lang w:eastAsia="en-US"/>
        </w:rPr>
        <w:t xml:space="preserve">Prechodová doska, </w:t>
      </w:r>
      <w:proofErr w:type="spellStart"/>
      <w:r>
        <w:rPr>
          <w:rFonts w:asciiTheme="minorHAnsi" w:eastAsiaTheme="minorHAnsi" w:hAnsiTheme="minorHAnsi" w:cstheme="minorHAnsi"/>
          <w:noProof w:val="0"/>
          <w:szCs w:val="20"/>
          <w:lang w:eastAsia="en-US"/>
        </w:rPr>
        <w:t>záverný</w:t>
      </w:r>
      <w:proofErr w:type="spellEnd"/>
      <w:r>
        <w:rPr>
          <w:rFonts w:asciiTheme="minorHAnsi" w:eastAsiaTheme="minorHAnsi" w:hAnsiTheme="minorHAnsi" w:cstheme="minorHAnsi"/>
          <w:noProof w:val="0"/>
          <w:szCs w:val="20"/>
          <w:lang w:eastAsia="en-US"/>
        </w:rPr>
        <w:t xml:space="preserve"> múrik, úložný prah, Ložiská, Bloky pod ložiská, Vozovka </w:t>
      </w:r>
    </w:p>
    <w:p w:rsidR="00E924AA" w:rsidRDefault="00E924AA" w:rsidP="00204897">
      <w:pPr>
        <w:rPr>
          <w:rFonts w:asciiTheme="minorHAnsi" w:eastAsiaTheme="minorHAnsi" w:hAnsiTheme="minorHAnsi" w:cstheme="minorHAnsi"/>
          <w:noProof w:val="0"/>
          <w:szCs w:val="20"/>
          <w:lang w:eastAsia="en-US"/>
        </w:rPr>
      </w:pPr>
      <w:r>
        <w:rPr>
          <w:rFonts w:asciiTheme="minorHAnsi" w:eastAsiaTheme="minorHAnsi" w:hAnsiTheme="minorHAnsi" w:cstheme="minorHAnsi"/>
          <w:noProof w:val="0"/>
          <w:szCs w:val="20"/>
          <w:lang w:eastAsia="en-US"/>
        </w:rPr>
        <w:t xml:space="preserve">(124,88 + 227,04 + 823,99 + 10 + 10 + 103,95) / 8,6m= 151 </w:t>
      </w:r>
      <w:proofErr w:type="spellStart"/>
      <w:r>
        <w:rPr>
          <w:rFonts w:asciiTheme="minorHAnsi" w:eastAsiaTheme="minorHAnsi" w:hAnsiTheme="minorHAnsi" w:cstheme="minorHAnsi"/>
          <w:noProof w:val="0"/>
          <w:szCs w:val="20"/>
          <w:lang w:eastAsia="en-US"/>
        </w:rPr>
        <w:t>kN</w:t>
      </w:r>
      <w:proofErr w:type="spellEnd"/>
      <w:r>
        <w:rPr>
          <w:rFonts w:asciiTheme="minorHAnsi" w:eastAsiaTheme="minorHAnsi" w:hAnsiTheme="minorHAnsi" w:cstheme="minorHAnsi"/>
          <w:noProof w:val="0"/>
          <w:szCs w:val="20"/>
          <w:lang w:eastAsia="en-US"/>
        </w:rPr>
        <w:t>/m</w:t>
      </w:r>
    </w:p>
    <w:p w:rsidR="00E924AA" w:rsidRDefault="00E924AA" w:rsidP="00204897">
      <w:pPr>
        <w:rPr>
          <w:rFonts w:asciiTheme="minorHAnsi" w:eastAsiaTheme="minorHAnsi" w:hAnsiTheme="minorHAnsi" w:cstheme="minorHAnsi"/>
          <w:noProof w:val="0"/>
          <w:szCs w:val="20"/>
          <w:lang w:eastAsia="en-US"/>
        </w:rPr>
      </w:pPr>
    </w:p>
    <w:p w:rsidR="00E924AA" w:rsidRDefault="00E924AA" w:rsidP="00204897">
      <w:pPr>
        <w:rPr>
          <w:rFonts w:asciiTheme="minorHAnsi" w:eastAsiaTheme="minorHAnsi" w:hAnsiTheme="minorHAnsi" w:cstheme="minorHAnsi"/>
          <w:noProof w:val="0"/>
          <w:szCs w:val="20"/>
          <w:lang w:eastAsia="en-US"/>
        </w:rPr>
      </w:pPr>
      <w:r>
        <w:rPr>
          <w:rFonts w:asciiTheme="minorHAnsi" w:eastAsiaTheme="minorHAnsi" w:hAnsiTheme="minorHAnsi" w:cstheme="minorHAnsi"/>
          <w:noProof w:val="0"/>
          <w:szCs w:val="20"/>
          <w:lang w:eastAsia="en-US"/>
        </w:rPr>
        <w:t>Výsledné rovnomerné spojité zaťaženie:</w:t>
      </w:r>
    </w:p>
    <w:p w:rsidR="00E924AA" w:rsidRDefault="00E924AA" w:rsidP="00204897">
      <w:pPr>
        <w:rPr>
          <w:rFonts w:asciiTheme="minorHAnsi" w:eastAsiaTheme="minorHAnsi" w:hAnsiTheme="minorHAnsi" w:cstheme="minorHAnsi"/>
          <w:noProof w:val="0"/>
          <w:szCs w:val="20"/>
          <w:lang w:eastAsia="en-US"/>
        </w:rPr>
      </w:pPr>
      <w:r>
        <w:rPr>
          <w:rFonts w:asciiTheme="minorHAnsi" w:eastAsiaTheme="minorHAnsi" w:hAnsiTheme="minorHAnsi" w:cstheme="minorHAnsi"/>
          <w:noProof w:val="0"/>
          <w:szCs w:val="20"/>
          <w:lang w:eastAsia="en-US"/>
        </w:rPr>
        <w:t xml:space="preserve"> </w:t>
      </w:r>
      <w:proofErr w:type="spellStart"/>
      <w:r>
        <w:rPr>
          <w:rFonts w:asciiTheme="minorHAnsi" w:eastAsiaTheme="minorHAnsi" w:hAnsiTheme="minorHAnsi" w:cstheme="minorHAnsi"/>
          <w:noProof w:val="0"/>
          <w:szCs w:val="20"/>
          <w:lang w:eastAsia="en-US"/>
        </w:rPr>
        <w:t>f.Ed</w:t>
      </w:r>
      <w:proofErr w:type="spellEnd"/>
      <w:r>
        <w:rPr>
          <w:rFonts w:asciiTheme="minorHAnsi" w:eastAsiaTheme="minorHAnsi" w:hAnsiTheme="minorHAnsi" w:cstheme="minorHAnsi"/>
          <w:noProof w:val="0"/>
          <w:szCs w:val="20"/>
          <w:lang w:eastAsia="en-US"/>
        </w:rPr>
        <w:t xml:space="preserve"> = ((400 </w:t>
      </w:r>
      <w:proofErr w:type="spellStart"/>
      <w:r>
        <w:rPr>
          <w:rFonts w:asciiTheme="minorHAnsi" w:eastAsiaTheme="minorHAnsi" w:hAnsiTheme="minorHAnsi" w:cstheme="minorHAnsi"/>
          <w:noProof w:val="0"/>
          <w:szCs w:val="20"/>
          <w:lang w:eastAsia="en-US"/>
        </w:rPr>
        <w:t>kN</w:t>
      </w:r>
      <w:proofErr w:type="spellEnd"/>
      <w:r>
        <w:rPr>
          <w:rFonts w:asciiTheme="minorHAnsi" w:eastAsiaTheme="minorHAnsi" w:hAnsiTheme="minorHAnsi" w:cstheme="minorHAnsi"/>
          <w:noProof w:val="0"/>
          <w:szCs w:val="20"/>
          <w:lang w:eastAsia="en-US"/>
        </w:rPr>
        <w:t xml:space="preserve"> + 3560 </w:t>
      </w:r>
      <w:proofErr w:type="spellStart"/>
      <w:r>
        <w:rPr>
          <w:rFonts w:asciiTheme="minorHAnsi" w:eastAsiaTheme="minorHAnsi" w:hAnsiTheme="minorHAnsi" w:cstheme="minorHAnsi"/>
          <w:noProof w:val="0"/>
          <w:szCs w:val="20"/>
          <w:lang w:eastAsia="en-US"/>
        </w:rPr>
        <w:t>kN</w:t>
      </w:r>
      <w:proofErr w:type="spellEnd"/>
      <w:r>
        <w:rPr>
          <w:rFonts w:asciiTheme="minorHAnsi" w:eastAsiaTheme="minorHAnsi" w:hAnsiTheme="minorHAnsi" w:cstheme="minorHAnsi"/>
          <w:noProof w:val="0"/>
          <w:szCs w:val="20"/>
          <w:lang w:eastAsia="en-US"/>
        </w:rPr>
        <w:t xml:space="preserve">)/ 8,6m + 151kN/m) * 1, 35 = 825,50 </w:t>
      </w:r>
      <w:proofErr w:type="spellStart"/>
      <w:r>
        <w:rPr>
          <w:rFonts w:asciiTheme="minorHAnsi" w:eastAsiaTheme="minorHAnsi" w:hAnsiTheme="minorHAnsi" w:cstheme="minorHAnsi"/>
          <w:noProof w:val="0"/>
          <w:szCs w:val="20"/>
          <w:lang w:eastAsia="en-US"/>
        </w:rPr>
        <w:t>kN</w:t>
      </w:r>
      <w:proofErr w:type="spellEnd"/>
      <w:r>
        <w:rPr>
          <w:rFonts w:asciiTheme="minorHAnsi" w:eastAsiaTheme="minorHAnsi" w:hAnsiTheme="minorHAnsi" w:cstheme="minorHAnsi"/>
          <w:noProof w:val="0"/>
          <w:szCs w:val="20"/>
          <w:lang w:eastAsia="en-US"/>
        </w:rPr>
        <w:t>/m</w:t>
      </w:r>
    </w:p>
    <w:p w:rsidR="00204897" w:rsidRDefault="00204897" w:rsidP="00204897">
      <w:pPr>
        <w:rPr>
          <w:rFonts w:asciiTheme="minorHAnsi" w:eastAsiaTheme="minorHAnsi" w:hAnsiTheme="minorHAnsi" w:cstheme="minorHAnsi"/>
          <w:noProof w:val="0"/>
          <w:szCs w:val="20"/>
          <w:vertAlign w:val="superscript"/>
          <w:lang w:eastAsia="en-US"/>
        </w:rPr>
      </w:pPr>
    </w:p>
    <w:p w:rsidR="00204897" w:rsidRPr="00CC290C" w:rsidRDefault="00204897" w:rsidP="00204897">
      <w:pPr>
        <w:rPr>
          <w:rFonts w:asciiTheme="minorHAnsi" w:eastAsiaTheme="minorHAnsi" w:hAnsiTheme="minorHAnsi" w:cstheme="minorHAnsi"/>
          <w:noProof w:val="0"/>
          <w:szCs w:val="20"/>
          <w:lang w:eastAsia="en-US"/>
        </w:rPr>
      </w:pPr>
      <w:r>
        <w:rPr>
          <w:rFonts w:asciiTheme="minorHAnsi" w:eastAsiaTheme="minorHAnsi" w:hAnsiTheme="minorHAnsi" w:cstheme="minorHAnsi"/>
          <w:noProof w:val="0"/>
          <w:szCs w:val="20"/>
          <w:lang w:eastAsia="en-US"/>
        </w:rPr>
        <w:t>Vnútorné sily</w:t>
      </w:r>
      <w:r w:rsidR="00B31665">
        <w:rPr>
          <w:rFonts w:asciiTheme="minorHAnsi" w:eastAsiaTheme="minorHAnsi" w:hAnsiTheme="minorHAnsi" w:cstheme="minorHAnsi"/>
          <w:noProof w:val="0"/>
          <w:szCs w:val="20"/>
          <w:lang w:eastAsia="en-US"/>
        </w:rPr>
        <w:t xml:space="preserve"> z programu SCIA </w:t>
      </w:r>
      <w:proofErr w:type="spellStart"/>
      <w:r w:rsidR="00B31665">
        <w:rPr>
          <w:rFonts w:asciiTheme="minorHAnsi" w:eastAsiaTheme="minorHAnsi" w:hAnsiTheme="minorHAnsi" w:cstheme="minorHAnsi"/>
          <w:noProof w:val="0"/>
          <w:szCs w:val="20"/>
          <w:lang w:eastAsia="en-US"/>
        </w:rPr>
        <w:t>Engineer</w:t>
      </w:r>
      <w:proofErr w:type="spellEnd"/>
      <w:r>
        <w:rPr>
          <w:rFonts w:asciiTheme="minorHAnsi" w:eastAsiaTheme="minorHAnsi" w:hAnsiTheme="minorHAnsi" w:cstheme="minorHAnsi"/>
          <w:noProof w:val="0"/>
          <w:szCs w:val="20"/>
          <w:lang w:eastAsia="en-US"/>
        </w:rPr>
        <w:t>:</w:t>
      </w:r>
    </w:p>
    <w:p w:rsidR="00204897" w:rsidRPr="00E93EBD" w:rsidRDefault="00204897" w:rsidP="00204897">
      <w:pPr>
        <w:rPr>
          <w:rFonts w:asciiTheme="minorHAnsi" w:hAnsiTheme="minorHAnsi" w:cstheme="minorHAnsi"/>
        </w:rPr>
      </w:pPr>
      <w:r w:rsidRPr="00E93EBD">
        <w:rPr>
          <w:rFonts w:asciiTheme="minorHAnsi" w:hAnsiTheme="minorHAnsi" w:cstheme="minorHAnsi"/>
        </w:rPr>
        <w:t>M</w:t>
      </w:r>
      <w:r w:rsidRPr="00E93EBD">
        <w:rPr>
          <w:rFonts w:asciiTheme="minorHAnsi" w:hAnsiTheme="minorHAnsi" w:cstheme="minorHAnsi"/>
          <w:vertAlign w:val="subscript"/>
        </w:rPr>
        <w:t>Ed</w:t>
      </w:r>
      <w:r w:rsidR="00E94073">
        <w:rPr>
          <w:rFonts w:asciiTheme="minorHAnsi" w:hAnsiTheme="minorHAnsi" w:cstheme="minorHAnsi"/>
          <w:vertAlign w:val="subscript"/>
        </w:rPr>
        <w:t>.max</w:t>
      </w:r>
      <w:r w:rsidRPr="00E93EBD">
        <w:rPr>
          <w:rFonts w:asciiTheme="minorHAnsi" w:hAnsiTheme="minorHAnsi" w:cstheme="minorHAnsi"/>
          <w:vertAlign w:val="subscript"/>
        </w:rPr>
        <w:t xml:space="preserve"> </w:t>
      </w:r>
      <w:r>
        <w:rPr>
          <w:rFonts w:asciiTheme="minorHAnsi" w:hAnsiTheme="minorHAnsi" w:cstheme="minorHAnsi"/>
        </w:rPr>
        <w:t xml:space="preserve">= </w:t>
      </w:r>
      <w:r w:rsidR="00B31665">
        <w:rPr>
          <w:rFonts w:asciiTheme="minorHAnsi" w:hAnsiTheme="minorHAnsi" w:cstheme="minorHAnsi"/>
        </w:rPr>
        <w:t>222,72</w:t>
      </w:r>
      <w:r>
        <w:rPr>
          <w:rFonts w:asciiTheme="minorHAnsi" w:hAnsiTheme="minorHAnsi" w:cstheme="minorHAnsi"/>
        </w:rPr>
        <w:t xml:space="preserve"> kNm </w:t>
      </w:r>
    </w:p>
    <w:p w:rsidR="000A12A1" w:rsidRPr="00E94073" w:rsidRDefault="00204897" w:rsidP="00F736FA">
      <w:pPr>
        <w:rPr>
          <w:rFonts w:asciiTheme="minorHAnsi" w:hAnsiTheme="minorHAnsi" w:cstheme="minorHAnsi"/>
        </w:rPr>
      </w:pPr>
      <w:r>
        <w:rPr>
          <w:rFonts w:asciiTheme="minorHAnsi" w:hAnsiTheme="minorHAnsi" w:cstheme="minorHAnsi"/>
        </w:rPr>
        <w:t>V</w:t>
      </w:r>
      <w:r w:rsidRPr="00E93EBD">
        <w:rPr>
          <w:rFonts w:asciiTheme="minorHAnsi" w:hAnsiTheme="minorHAnsi" w:cstheme="minorHAnsi"/>
          <w:vertAlign w:val="subscript"/>
        </w:rPr>
        <w:t>Ed</w:t>
      </w:r>
      <w:r w:rsidR="00E94073">
        <w:rPr>
          <w:rFonts w:asciiTheme="minorHAnsi" w:hAnsiTheme="minorHAnsi" w:cstheme="minorHAnsi"/>
          <w:vertAlign w:val="subscript"/>
        </w:rPr>
        <w:t>.max</w:t>
      </w:r>
      <w:r w:rsidRPr="00E93EBD">
        <w:rPr>
          <w:rFonts w:asciiTheme="minorHAnsi" w:hAnsiTheme="minorHAnsi" w:cstheme="minorHAnsi"/>
          <w:vertAlign w:val="subscript"/>
        </w:rPr>
        <w:t xml:space="preserve"> </w:t>
      </w:r>
      <w:r w:rsidR="00B31665">
        <w:rPr>
          <w:rFonts w:asciiTheme="minorHAnsi" w:hAnsiTheme="minorHAnsi" w:cstheme="minorHAnsi"/>
        </w:rPr>
        <w:t>= 753,68 kN</w:t>
      </w:r>
    </w:p>
    <w:p w:rsidR="00204897" w:rsidRDefault="00204897" w:rsidP="005F3BFA">
      <w:pPr>
        <w:jc w:val="center"/>
        <w:rPr>
          <w:rFonts w:asciiTheme="minorHAnsi" w:hAnsiTheme="minorHAnsi" w:cs="Arial"/>
          <w:szCs w:val="22"/>
          <w:highlight w:val="yellow"/>
        </w:rPr>
      </w:pPr>
      <w:r>
        <w:drawing>
          <wp:inline distT="0" distB="0" distL="0" distR="0" wp14:anchorId="51DBDD9C" wp14:editId="19F90674">
            <wp:extent cx="4913630" cy="1828800"/>
            <wp:effectExtent l="0" t="0" r="0" b="0"/>
            <wp:docPr id="87" name="Obrázo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6"/>
                    <a:srcRect t="5243" b="3209"/>
                    <a:stretch/>
                  </pic:blipFill>
                  <pic:spPr bwMode="auto">
                    <a:xfrm>
                      <a:off x="0" y="0"/>
                      <a:ext cx="4938312" cy="1837986"/>
                    </a:xfrm>
                    <a:prstGeom prst="rect">
                      <a:avLst/>
                    </a:prstGeom>
                    <a:ln>
                      <a:noFill/>
                    </a:ln>
                    <a:extLst>
                      <a:ext uri="{53640926-AAD7-44D8-BBD7-CCE9431645EC}">
                        <a14:shadowObscured xmlns:a14="http://schemas.microsoft.com/office/drawing/2010/main"/>
                      </a:ext>
                    </a:extLst>
                  </pic:spPr>
                </pic:pic>
              </a:graphicData>
            </a:graphic>
          </wp:inline>
        </w:drawing>
      </w:r>
    </w:p>
    <w:p w:rsidR="000A12A1" w:rsidRDefault="00204897" w:rsidP="005F3BFA">
      <w:pPr>
        <w:jc w:val="center"/>
        <w:rPr>
          <w:rFonts w:asciiTheme="minorHAnsi" w:hAnsiTheme="minorHAnsi" w:cs="Arial"/>
          <w:szCs w:val="22"/>
          <w:highlight w:val="yellow"/>
        </w:rPr>
      </w:pPr>
      <w:r>
        <w:drawing>
          <wp:inline distT="0" distB="0" distL="0" distR="0" wp14:anchorId="3AECF0E5" wp14:editId="172AD49E">
            <wp:extent cx="5238750" cy="1844462"/>
            <wp:effectExtent l="0" t="0" r="0" b="0"/>
            <wp:docPr id="125" name="Obrázok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5246304" cy="1847122"/>
                    </a:xfrm>
                    <a:prstGeom prst="rect">
                      <a:avLst/>
                    </a:prstGeom>
                  </pic:spPr>
                </pic:pic>
              </a:graphicData>
            </a:graphic>
          </wp:inline>
        </w:drawing>
      </w:r>
    </w:p>
    <w:p w:rsidR="00D84BF9" w:rsidRDefault="00D84BF9" w:rsidP="00D84BF9">
      <w:pPr>
        <w:pStyle w:val="Nadpis4"/>
        <w:spacing w:after="240"/>
      </w:pPr>
      <w:r>
        <w:t>NÁVRH VÝSTUŽE</w:t>
      </w:r>
    </w:p>
    <w:p w:rsidR="00383D2D" w:rsidRDefault="00383D2D" w:rsidP="00D84BF9">
      <w:r>
        <w:drawing>
          <wp:inline distT="0" distB="0" distL="0" distR="0" wp14:anchorId="3A3B6053" wp14:editId="6BC7308D">
            <wp:extent cx="5572983" cy="1885950"/>
            <wp:effectExtent l="0" t="0" r="0" b="0"/>
            <wp:docPr id="192" name="Obrázo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8"/>
                    <a:srcRect b="35275"/>
                    <a:stretch/>
                  </pic:blipFill>
                  <pic:spPr bwMode="auto">
                    <a:xfrm>
                      <a:off x="0" y="0"/>
                      <a:ext cx="5641474" cy="1909128"/>
                    </a:xfrm>
                    <a:prstGeom prst="rect">
                      <a:avLst/>
                    </a:prstGeom>
                    <a:ln>
                      <a:noFill/>
                    </a:ln>
                    <a:extLst>
                      <a:ext uri="{53640926-AAD7-44D8-BBD7-CCE9431645EC}">
                        <a14:shadowObscured xmlns:a14="http://schemas.microsoft.com/office/drawing/2010/main"/>
                      </a:ext>
                    </a:extLst>
                  </pic:spPr>
                </pic:pic>
              </a:graphicData>
            </a:graphic>
          </wp:inline>
        </w:drawing>
      </w:r>
    </w:p>
    <w:p w:rsidR="005F3BFA" w:rsidRDefault="005F3BFA" w:rsidP="00D84BF9">
      <w:r>
        <w:drawing>
          <wp:inline distT="0" distB="0" distL="0" distR="0" wp14:anchorId="1924A202" wp14:editId="2D67DB54">
            <wp:extent cx="5572760" cy="537474"/>
            <wp:effectExtent l="0" t="0" r="0" b="0"/>
            <wp:docPr id="195" name="Obrázo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8"/>
                    <a:srcRect t="81553"/>
                    <a:stretch/>
                  </pic:blipFill>
                  <pic:spPr bwMode="auto">
                    <a:xfrm>
                      <a:off x="0" y="0"/>
                      <a:ext cx="6250867" cy="602875"/>
                    </a:xfrm>
                    <a:prstGeom prst="rect">
                      <a:avLst/>
                    </a:prstGeom>
                    <a:ln>
                      <a:noFill/>
                    </a:ln>
                    <a:extLst>
                      <a:ext uri="{53640926-AAD7-44D8-BBD7-CCE9431645EC}">
                        <a14:shadowObscured xmlns:a14="http://schemas.microsoft.com/office/drawing/2010/main"/>
                      </a:ext>
                    </a:extLst>
                  </pic:spPr>
                </pic:pic>
              </a:graphicData>
            </a:graphic>
          </wp:inline>
        </w:drawing>
      </w:r>
    </w:p>
    <w:p w:rsidR="000A12A1" w:rsidRDefault="005F3BFA" w:rsidP="00D84BF9">
      <w:r>
        <w:lastRenderedPageBreak/>
        <w:drawing>
          <wp:inline distT="0" distB="0" distL="0" distR="0" wp14:anchorId="38877ABA" wp14:editId="6A7EF001">
            <wp:extent cx="5129225" cy="2476500"/>
            <wp:effectExtent l="0" t="0" r="0" b="0"/>
            <wp:docPr id="194" name="Obrázo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9"/>
                    <a:srcRect t="1083" r="439" b="1"/>
                    <a:stretch/>
                  </pic:blipFill>
                  <pic:spPr bwMode="auto">
                    <a:xfrm>
                      <a:off x="0" y="0"/>
                      <a:ext cx="5247002" cy="2533365"/>
                    </a:xfrm>
                    <a:prstGeom prst="rect">
                      <a:avLst/>
                    </a:prstGeom>
                    <a:ln>
                      <a:noFill/>
                    </a:ln>
                    <a:extLst>
                      <a:ext uri="{53640926-AAD7-44D8-BBD7-CCE9431645EC}">
                        <a14:shadowObscured xmlns:a14="http://schemas.microsoft.com/office/drawing/2010/main"/>
                      </a:ext>
                    </a:extLst>
                  </pic:spPr>
                </pic:pic>
              </a:graphicData>
            </a:graphic>
          </wp:inline>
        </w:drawing>
      </w:r>
    </w:p>
    <w:p w:rsidR="00D84BF9" w:rsidRPr="00DA1934" w:rsidRDefault="00F52E5D" w:rsidP="00D84BF9">
      <w:pPr>
        <w:pStyle w:val="Nadpis3"/>
      </w:pPr>
      <w:bookmarkStart w:id="97" w:name="_Toc531001468"/>
      <w:r>
        <w:t>NÁVRH KRÍDLA OPORY č.3</w:t>
      </w:r>
      <w:bookmarkEnd w:id="97"/>
    </w:p>
    <w:p w:rsidR="00D84BF9" w:rsidRPr="009F29B3" w:rsidRDefault="00F52E5D" w:rsidP="009F29B3">
      <w:pPr>
        <w:ind w:firstLine="708"/>
        <w:rPr>
          <w:rFonts w:asciiTheme="minorHAnsi" w:hAnsiTheme="minorHAnsi" w:cstheme="minorHAnsi"/>
        </w:rPr>
      </w:pPr>
      <w:r>
        <w:rPr>
          <w:rFonts w:asciiTheme="minorHAnsi" w:hAnsiTheme="minorHAnsi" w:cstheme="minorHAnsi"/>
        </w:rPr>
        <w:t>Keďže krídla na oboch oporách sú tvarovo veľmi podpobné. Navrhli sme iba krídlo na opore č.1.</w:t>
      </w:r>
    </w:p>
    <w:p w:rsidR="00D84BF9" w:rsidRDefault="00D84BF9" w:rsidP="00F736FA">
      <w:pPr>
        <w:rPr>
          <w:rFonts w:asciiTheme="minorHAnsi" w:hAnsiTheme="minorHAnsi" w:cs="Arial"/>
          <w:szCs w:val="22"/>
          <w:highlight w:val="yellow"/>
        </w:rPr>
      </w:pPr>
    </w:p>
    <w:p w:rsidR="00F52E5D" w:rsidRPr="00DA1934" w:rsidRDefault="00F52E5D" w:rsidP="00F52E5D">
      <w:pPr>
        <w:pStyle w:val="Nadpis3"/>
      </w:pPr>
      <w:bookmarkStart w:id="98" w:name="_Toc531001469"/>
      <w:r>
        <w:t>NÁVRH ZÁVERNÉHO MÚRIKA OPORY č.3</w:t>
      </w:r>
      <w:bookmarkEnd w:id="98"/>
    </w:p>
    <w:p w:rsidR="00F736FA" w:rsidRPr="00807FCE" w:rsidRDefault="00F52E5D" w:rsidP="00807FCE">
      <w:pPr>
        <w:ind w:firstLine="576"/>
        <w:rPr>
          <w:rFonts w:asciiTheme="minorHAnsi" w:hAnsiTheme="minorHAnsi" w:cstheme="minorHAnsi"/>
          <w:szCs w:val="22"/>
          <w:highlight w:val="yellow"/>
        </w:rPr>
      </w:pPr>
      <w:r w:rsidRPr="00546A5C">
        <w:rPr>
          <w:rFonts w:asciiTheme="minorHAnsi" w:hAnsiTheme="minorHAnsi" w:cstheme="minorHAnsi"/>
          <w:szCs w:val="22"/>
        </w:rPr>
        <w:t xml:space="preserve">Záverný múrik bol navrhnuý ako krátka konzola zaťažený </w:t>
      </w:r>
      <w:r>
        <w:rPr>
          <w:rFonts w:asciiTheme="minorHAnsi" w:hAnsiTheme="minorHAnsi" w:cstheme="minorHAnsi"/>
          <w:szCs w:val="22"/>
        </w:rPr>
        <w:t>tak ako je uvedené v platnej norme pre zaťaženie mostov dopravou. Keďže záverný múrik na opore č.1 a č.3 je rovnaký, výpočet pre oporu č.1 platí pre záverné múriky na obidvoch oporách.</w:t>
      </w:r>
    </w:p>
    <w:p w:rsidR="00F736FA" w:rsidRPr="009F29B3" w:rsidRDefault="009F29B3" w:rsidP="00F736FA">
      <w:pPr>
        <w:pStyle w:val="Nadpis2"/>
      </w:pPr>
      <w:bookmarkStart w:id="99" w:name="_Toc531001470"/>
      <w:r>
        <w:t>PILIER č.2</w:t>
      </w:r>
      <w:bookmarkEnd w:id="99"/>
    </w:p>
    <w:p w:rsidR="009F29B3" w:rsidRDefault="009F29B3" w:rsidP="009F29B3">
      <w:pPr>
        <w:rPr>
          <w:rFonts w:asciiTheme="minorHAnsi" w:hAnsiTheme="minorHAnsi" w:cstheme="minorHAnsi"/>
          <w:szCs w:val="22"/>
        </w:rPr>
      </w:pPr>
      <w:r>
        <w:rPr>
          <w:rFonts w:asciiTheme="minorHAnsi" w:hAnsiTheme="minorHAnsi" w:cstheme="minorHAnsi"/>
          <w:szCs w:val="22"/>
        </w:rPr>
        <w:t xml:space="preserve">Pilier č.2 je navrhnutý ako nosník votknutý do základu, ktorý je založený na veľkopriemerových pilótach dĺžky osem metrov. Pilier bol zaťažený reakciami z hornej stavby a zásypom základu zeminou. </w:t>
      </w:r>
    </w:p>
    <w:p w:rsidR="009F29B3" w:rsidRDefault="009F29B3" w:rsidP="009F29B3">
      <w:pPr>
        <w:ind w:firstLine="708"/>
        <w:rPr>
          <w:rFonts w:asciiTheme="minorHAnsi" w:hAnsiTheme="minorHAnsi" w:cstheme="minorHAnsi"/>
          <w:szCs w:val="22"/>
        </w:rPr>
      </w:pPr>
      <w:r>
        <w:rPr>
          <w:rFonts w:asciiTheme="minorHAnsi" w:hAnsiTheme="minorHAnsi" w:cstheme="minorHAnsi"/>
          <w:szCs w:val="22"/>
        </w:rPr>
        <w:t xml:space="preserve">Vnútorné sily v drieku boli vypočítné pomocou programu Scia Engineer. Výstuž drieku bola nadimenzovaná pomocou programu Idea Statica. </w:t>
      </w:r>
    </w:p>
    <w:p w:rsidR="00E13417" w:rsidRDefault="009F29B3" w:rsidP="009F29B3">
      <w:pPr>
        <w:ind w:firstLine="708"/>
        <w:rPr>
          <w:rFonts w:asciiTheme="minorHAnsi" w:hAnsiTheme="minorHAnsi" w:cstheme="minorHAnsi"/>
          <w:szCs w:val="22"/>
        </w:rPr>
      </w:pPr>
      <w:r>
        <w:rPr>
          <w:rFonts w:asciiTheme="minorHAnsi" w:hAnsiTheme="minorHAnsi" w:cstheme="minorHAnsi"/>
          <w:szCs w:val="22"/>
        </w:rPr>
        <w:t>Vnútorné sily a</w:t>
      </w:r>
      <w:r w:rsidR="00695776">
        <w:rPr>
          <w:rFonts w:asciiTheme="minorHAnsi" w:hAnsiTheme="minorHAnsi" w:cstheme="minorHAnsi"/>
          <w:szCs w:val="22"/>
        </w:rPr>
        <w:t> minimálna potrebná</w:t>
      </w:r>
      <w:r>
        <w:rPr>
          <w:rFonts w:asciiTheme="minorHAnsi" w:hAnsiTheme="minorHAnsi" w:cstheme="minorHAnsi"/>
          <w:szCs w:val="22"/>
        </w:rPr>
        <w:t xml:space="preserve"> výstuž v základe boli vypočítané pomocou </w:t>
      </w:r>
      <w:r w:rsidR="00695776">
        <w:rPr>
          <w:rFonts w:asciiTheme="minorHAnsi" w:hAnsiTheme="minorHAnsi" w:cstheme="minorHAnsi"/>
          <w:szCs w:val="22"/>
        </w:rPr>
        <w:t xml:space="preserve">konzervatívneho </w:t>
      </w:r>
      <w:r>
        <w:rPr>
          <w:rFonts w:asciiTheme="minorHAnsi" w:hAnsiTheme="minorHAnsi" w:cstheme="minorHAnsi"/>
          <w:szCs w:val="22"/>
        </w:rPr>
        <w:t>ručného výpočtu.</w:t>
      </w:r>
    </w:p>
    <w:p w:rsidR="009F29B3" w:rsidRDefault="00E13417" w:rsidP="00807FCE">
      <w:pPr>
        <w:ind w:firstLine="708"/>
        <w:rPr>
          <w:rFonts w:asciiTheme="minorHAnsi" w:hAnsiTheme="minorHAnsi" w:cstheme="minorHAnsi"/>
          <w:szCs w:val="22"/>
        </w:rPr>
      </w:pPr>
      <w:r>
        <w:rPr>
          <w:rFonts w:asciiTheme="minorHAnsi" w:hAnsiTheme="minorHAnsi" w:cstheme="minorHAnsi"/>
          <w:szCs w:val="22"/>
        </w:rPr>
        <w:t>Vnútorné sily v pilótach resp. maximálna zvislá sila do pilóty bola určená z programu Scia Engineer. Samotný výstuž a dĺžka pilóty boli vypočítané v programe GEO 5.</w:t>
      </w:r>
    </w:p>
    <w:p w:rsidR="00F736FA" w:rsidRDefault="00F24D37" w:rsidP="00807FCE">
      <w:pPr>
        <w:jc w:val="center"/>
      </w:pPr>
      <w:r>
        <w:drawing>
          <wp:inline distT="0" distB="0" distL="0" distR="0" wp14:anchorId="662DC2F8" wp14:editId="2E6FCC63">
            <wp:extent cx="1619553" cy="3278038"/>
            <wp:effectExtent l="0" t="0" r="0" b="0"/>
            <wp:docPr id="127" name="Obrázok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1628511" cy="3296169"/>
                    </a:xfrm>
                    <a:prstGeom prst="rect">
                      <a:avLst/>
                    </a:prstGeom>
                  </pic:spPr>
                </pic:pic>
              </a:graphicData>
            </a:graphic>
          </wp:inline>
        </w:drawing>
      </w:r>
      <w:r>
        <w:drawing>
          <wp:inline distT="0" distB="0" distL="0" distR="0" wp14:anchorId="1606999D" wp14:editId="2919FC7E">
            <wp:extent cx="1621047" cy="3416061"/>
            <wp:effectExtent l="0" t="0" r="0" b="0"/>
            <wp:docPr id="128" name="Obrázo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1629201" cy="3433243"/>
                    </a:xfrm>
                    <a:prstGeom prst="rect">
                      <a:avLst/>
                    </a:prstGeom>
                  </pic:spPr>
                </pic:pic>
              </a:graphicData>
            </a:graphic>
          </wp:inline>
        </w:drawing>
      </w:r>
      <w:r w:rsidR="00807FCE" w:rsidRPr="00807FCE">
        <w:t xml:space="preserve"> </w:t>
      </w:r>
      <w:r w:rsidR="00807FCE">
        <w:drawing>
          <wp:inline distT="0" distB="0" distL="0" distR="0" wp14:anchorId="54BA6693" wp14:editId="2E1093FC">
            <wp:extent cx="1585864" cy="3371401"/>
            <wp:effectExtent l="0" t="0" r="0" b="0"/>
            <wp:docPr id="197" name="Obrázok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1608672" cy="3419888"/>
                    </a:xfrm>
                    <a:prstGeom prst="rect">
                      <a:avLst/>
                    </a:prstGeom>
                  </pic:spPr>
                </pic:pic>
              </a:graphicData>
            </a:graphic>
          </wp:inline>
        </w:drawing>
      </w:r>
      <w:r w:rsidR="00807FCE">
        <w:t xml:space="preserve"> </w:t>
      </w:r>
    </w:p>
    <w:p w:rsidR="008C4F45" w:rsidRDefault="008C4F45" w:rsidP="008C4F45">
      <w:pPr>
        <w:pStyle w:val="Nadpis2"/>
      </w:pPr>
      <w:bookmarkStart w:id="100" w:name="_Toc531001471"/>
      <w:r>
        <w:lastRenderedPageBreak/>
        <w:t>SúSTREDEnÉ NAMÁHANIE</w:t>
      </w:r>
      <w:bookmarkEnd w:id="100"/>
      <w:r>
        <w:t xml:space="preserve">  </w:t>
      </w:r>
    </w:p>
    <w:p w:rsidR="00C547C8" w:rsidRDefault="00C547C8" w:rsidP="00C547C8">
      <w:pPr>
        <w:ind w:firstLine="576"/>
        <w:rPr>
          <w:rFonts w:asciiTheme="minorHAnsi" w:hAnsiTheme="minorHAnsi" w:cstheme="minorHAnsi"/>
        </w:rPr>
      </w:pPr>
      <w:r>
        <w:rPr>
          <w:rFonts w:asciiTheme="minorHAnsi" w:hAnsiTheme="minorHAnsi" w:cstheme="minorHAnsi"/>
        </w:rPr>
        <w:t>Efekt sústredeného tlaku nevzniká a z toho vyplýva, že nie je potrebná žiadna doplnková výstuž na zachytenie priečnych ťahov.</w:t>
      </w:r>
    </w:p>
    <w:p w:rsidR="00C547C8" w:rsidRPr="00C547C8" w:rsidRDefault="00C547C8" w:rsidP="00C547C8">
      <w:pPr>
        <w:ind w:left="576"/>
      </w:pPr>
    </w:p>
    <w:p w:rsidR="008C4F45" w:rsidRDefault="008C4F45" w:rsidP="00C547C8">
      <w:pPr>
        <w:rPr>
          <w:rFonts w:asciiTheme="minorHAnsi" w:hAnsiTheme="minorHAnsi" w:cs="Arial"/>
          <w:szCs w:val="22"/>
          <w:highlight w:val="yellow"/>
        </w:rPr>
      </w:pPr>
      <w:r>
        <w:drawing>
          <wp:inline distT="0" distB="0" distL="0" distR="0" wp14:anchorId="0848DC60" wp14:editId="21816CD1">
            <wp:extent cx="5657850" cy="1963838"/>
            <wp:effectExtent l="0" t="0" r="0" b="0"/>
            <wp:docPr id="193" name="Obrázo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3"/>
                    <a:srcRect t="11858"/>
                    <a:stretch/>
                  </pic:blipFill>
                  <pic:spPr bwMode="auto">
                    <a:xfrm>
                      <a:off x="0" y="0"/>
                      <a:ext cx="5688519" cy="1974483"/>
                    </a:xfrm>
                    <a:prstGeom prst="rect">
                      <a:avLst/>
                    </a:prstGeom>
                    <a:ln>
                      <a:noFill/>
                    </a:ln>
                    <a:extLst>
                      <a:ext uri="{53640926-AAD7-44D8-BBD7-CCE9431645EC}">
                        <a14:shadowObscured xmlns:a14="http://schemas.microsoft.com/office/drawing/2010/main"/>
                      </a:ext>
                    </a:extLst>
                  </pic:spPr>
                </pic:pic>
              </a:graphicData>
            </a:graphic>
          </wp:inline>
        </w:drawing>
      </w:r>
    </w:p>
    <w:p w:rsidR="00522DCE" w:rsidRDefault="00522DCE" w:rsidP="00C547C8">
      <w:pPr>
        <w:rPr>
          <w:rFonts w:asciiTheme="minorHAnsi" w:hAnsiTheme="minorHAnsi" w:cs="Arial"/>
          <w:szCs w:val="22"/>
          <w:highlight w:val="yellow"/>
        </w:rPr>
      </w:pPr>
    </w:p>
    <w:p w:rsidR="005B52DC" w:rsidRDefault="00111570" w:rsidP="005B52DC">
      <w:pPr>
        <w:pStyle w:val="Nadpis2"/>
      </w:pPr>
      <w:bookmarkStart w:id="101" w:name="_Toc531001472"/>
      <w:r>
        <w:t>ZAŤAŽOVACIE STAVY</w:t>
      </w:r>
      <w:r w:rsidR="008138D1">
        <w:t xml:space="preserve"> A KOMBINÁCIE ZAŤAŽENIA</w:t>
      </w:r>
      <w:bookmarkEnd w:id="101"/>
    </w:p>
    <w:p w:rsidR="005B52DC" w:rsidRDefault="008138D1" w:rsidP="005B52DC">
      <w:r>
        <w:drawing>
          <wp:anchor distT="0" distB="0" distL="114300" distR="114300" simplePos="0" relativeHeight="251635200" behindDoc="0" locked="0" layoutInCell="1" allowOverlap="1" wp14:anchorId="5721D00D">
            <wp:simplePos x="0" y="0"/>
            <wp:positionH relativeFrom="column">
              <wp:posOffset>2271395</wp:posOffset>
            </wp:positionH>
            <wp:positionV relativeFrom="paragraph">
              <wp:posOffset>5715</wp:posOffset>
            </wp:positionV>
            <wp:extent cx="3038475" cy="1104900"/>
            <wp:effectExtent l="0" t="0" r="0" b="0"/>
            <wp:wrapSquare wrapText="bothSides"/>
            <wp:docPr id="199" name="Obrázok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extLst>
                        <a:ext uri="{28A0092B-C50C-407E-A947-70E740481C1C}">
                          <a14:useLocalDpi xmlns:a14="http://schemas.microsoft.com/office/drawing/2010/main" val="0"/>
                        </a:ext>
                      </a:extLst>
                    </a:blip>
                    <a:stretch>
                      <a:fillRect/>
                    </a:stretch>
                  </pic:blipFill>
                  <pic:spPr>
                    <a:xfrm>
                      <a:off x="0" y="0"/>
                      <a:ext cx="3038475" cy="1104900"/>
                    </a:xfrm>
                    <a:prstGeom prst="rect">
                      <a:avLst/>
                    </a:prstGeom>
                  </pic:spPr>
                </pic:pic>
              </a:graphicData>
            </a:graphic>
          </wp:anchor>
        </w:drawing>
      </w:r>
      <w:r>
        <w:drawing>
          <wp:inline distT="0" distB="0" distL="0" distR="0" wp14:anchorId="3AACCE6F" wp14:editId="75B825A4">
            <wp:extent cx="2085975" cy="4308339"/>
            <wp:effectExtent l="0" t="0" r="0" b="0"/>
            <wp:docPr id="198" name="Obrázok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2097845" cy="4332856"/>
                    </a:xfrm>
                    <a:prstGeom prst="rect">
                      <a:avLst/>
                    </a:prstGeom>
                  </pic:spPr>
                </pic:pic>
              </a:graphicData>
            </a:graphic>
          </wp:inline>
        </w:drawing>
      </w:r>
      <w:r w:rsidRPr="008138D1">
        <w:t xml:space="preserve"> </w:t>
      </w:r>
    </w:p>
    <w:p w:rsidR="00522DCE" w:rsidRDefault="00522DCE" w:rsidP="005B52DC"/>
    <w:p w:rsidR="00522DCE" w:rsidRDefault="00522DCE" w:rsidP="005B52DC"/>
    <w:p w:rsidR="00522DCE" w:rsidRDefault="00522DCE" w:rsidP="005B52DC"/>
    <w:p w:rsidR="00522DCE" w:rsidRDefault="00522DCE" w:rsidP="005B52DC"/>
    <w:p w:rsidR="00522DCE" w:rsidRDefault="00522DCE" w:rsidP="005B52DC"/>
    <w:p w:rsidR="00522DCE" w:rsidRDefault="00522DCE" w:rsidP="005B52DC"/>
    <w:p w:rsidR="00522DCE" w:rsidRPr="005B52DC" w:rsidRDefault="00522DCE" w:rsidP="005B52DC"/>
    <w:p w:rsidR="005B52DC" w:rsidRDefault="00E2394D" w:rsidP="005B52DC">
      <w:pPr>
        <w:pStyle w:val="Nadpis2"/>
      </w:pPr>
      <w:bookmarkStart w:id="102" w:name="_Toc531001473"/>
      <w:r>
        <w:lastRenderedPageBreak/>
        <w:t>MAXIMÁLNE VNÚTORNÉ SILY V DRIEKU A MAXIMÁLNE REAKCIE</w:t>
      </w:r>
      <w:bookmarkEnd w:id="102"/>
      <w:r>
        <w:t xml:space="preserve"> </w:t>
      </w:r>
    </w:p>
    <w:p w:rsidR="00E2394D" w:rsidRPr="00E2394D" w:rsidRDefault="00E2394D" w:rsidP="00E2394D">
      <w:pPr>
        <w:ind w:firstLine="576"/>
        <w:rPr>
          <w:rFonts w:asciiTheme="minorHAnsi" w:hAnsiTheme="minorHAnsi" w:cstheme="minorHAnsi"/>
        </w:rPr>
      </w:pPr>
      <w:r w:rsidRPr="00E2394D">
        <w:rPr>
          <w:rFonts w:asciiTheme="minorHAnsi" w:hAnsiTheme="minorHAnsi" w:cstheme="minorHAnsi"/>
        </w:rPr>
        <w:t>Uvádzame iba vnútorné sily pri návrhovej kombinácii zaťažení.</w:t>
      </w:r>
      <w:r>
        <w:rPr>
          <w:rFonts w:asciiTheme="minorHAnsi" w:hAnsiTheme="minorHAnsi" w:cstheme="minorHAnsi"/>
        </w:rPr>
        <w:t xml:space="preserve"> Ostatné obrázky vnútorných síl sú archivované u spracovávateľa dokumentácie.</w:t>
      </w:r>
    </w:p>
    <w:p w:rsidR="00E2394D" w:rsidRDefault="00E2394D" w:rsidP="005B52DC">
      <w:r>
        <w:tab/>
      </w:r>
      <w:r>
        <w:tab/>
      </w:r>
      <w:r>
        <w:tab/>
      </w:r>
    </w:p>
    <w:p w:rsidR="00E2394D" w:rsidRPr="00E2394D" w:rsidRDefault="00E2394D" w:rsidP="005B52DC">
      <w:pPr>
        <w:rPr>
          <w:rFonts w:asciiTheme="minorHAnsi" w:hAnsiTheme="minorHAnsi" w:cstheme="minorHAnsi"/>
        </w:rPr>
      </w:pPr>
      <w:r>
        <w:tab/>
      </w:r>
      <w:r>
        <w:tab/>
      </w:r>
      <w:r>
        <w:tab/>
      </w:r>
      <w:r w:rsidRPr="00E2394D">
        <w:rPr>
          <w:rFonts w:asciiTheme="minorHAnsi" w:hAnsiTheme="minorHAnsi" w:cstheme="minorHAnsi"/>
        </w:rPr>
        <w:t>MyEd</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sidRPr="00E2394D">
        <w:rPr>
          <w:rFonts w:asciiTheme="minorHAnsi" w:hAnsiTheme="minorHAnsi" w:cstheme="minorHAnsi"/>
        </w:rPr>
        <w:t>M</w:t>
      </w:r>
      <w:r>
        <w:rPr>
          <w:rFonts w:asciiTheme="minorHAnsi" w:hAnsiTheme="minorHAnsi" w:cstheme="minorHAnsi"/>
        </w:rPr>
        <w:t>z</w:t>
      </w:r>
      <w:r w:rsidRPr="00E2394D">
        <w:rPr>
          <w:rFonts w:asciiTheme="minorHAnsi" w:hAnsiTheme="minorHAnsi" w:cstheme="minorHAnsi"/>
        </w:rPr>
        <w:t>Ed</w:t>
      </w:r>
      <w:r w:rsidR="00472B12">
        <w:rPr>
          <w:rFonts w:asciiTheme="minorHAnsi" w:hAnsiTheme="minorHAnsi" w:cstheme="minorHAnsi"/>
        </w:rPr>
        <w:tab/>
      </w:r>
      <w:r w:rsidR="00472B12">
        <w:rPr>
          <w:rFonts w:asciiTheme="minorHAnsi" w:hAnsiTheme="minorHAnsi" w:cstheme="minorHAnsi"/>
        </w:rPr>
        <w:tab/>
        <w:t>MxEd=cca.0</w:t>
      </w:r>
    </w:p>
    <w:p w:rsidR="005B52DC" w:rsidRDefault="00E2394D" w:rsidP="005B52DC">
      <w:r>
        <w:drawing>
          <wp:anchor distT="0" distB="0" distL="114300" distR="114300" simplePos="0" relativeHeight="251642368" behindDoc="0" locked="0" layoutInCell="1" allowOverlap="1" wp14:anchorId="18BAB93B">
            <wp:simplePos x="0" y="0"/>
            <wp:positionH relativeFrom="column">
              <wp:posOffset>3100070</wp:posOffset>
            </wp:positionH>
            <wp:positionV relativeFrom="paragraph">
              <wp:posOffset>132715</wp:posOffset>
            </wp:positionV>
            <wp:extent cx="2870200" cy="3400425"/>
            <wp:effectExtent l="0" t="0" r="0" b="0"/>
            <wp:wrapSquare wrapText="bothSides"/>
            <wp:docPr id="201" name="Obrázok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extLst>
                        <a:ext uri="{28A0092B-C50C-407E-A947-70E740481C1C}">
                          <a14:useLocalDpi xmlns:a14="http://schemas.microsoft.com/office/drawing/2010/main" val="0"/>
                        </a:ext>
                      </a:extLst>
                    </a:blip>
                    <a:stretch>
                      <a:fillRect/>
                    </a:stretch>
                  </pic:blipFill>
                  <pic:spPr>
                    <a:xfrm>
                      <a:off x="0" y="0"/>
                      <a:ext cx="2870200" cy="3400425"/>
                    </a:xfrm>
                    <a:prstGeom prst="rect">
                      <a:avLst/>
                    </a:prstGeom>
                  </pic:spPr>
                </pic:pic>
              </a:graphicData>
            </a:graphic>
            <wp14:sizeRelH relativeFrom="margin">
              <wp14:pctWidth>0</wp14:pctWidth>
            </wp14:sizeRelH>
            <wp14:sizeRelV relativeFrom="margin">
              <wp14:pctHeight>0</wp14:pctHeight>
            </wp14:sizeRelV>
          </wp:anchor>
        </w:drawing>
      </w:r>
      <w:r>
        <w:drawing>
          <wp:inline distT="0" distB="0" distL="0" distR="0" wp14:anchorId="50B27381" wp14:editId="2E946CA8">
            <wp:extent cx="2823169" cy="3648075"/>
            <wp:effectExtent l="0" t="0" r="0" b="0"/>
            <wp:docPr id="200" name="Obrázok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a:stretch>
                      <a:fillRect/>
                    </a:stretch>
                  </pic:blipFill>
                  <pic:spPr>
                    <a:xfrm>
                      <a:off x="0" y="0"/>
                      <a:ext cx="2829860" cy="3656722"/>
                    </a:xfrm>
                    <a:prstGeom prst="rect">
                      <a:avLst/>
                    </a:prstGeom>
                  </pic:spPr>
                </pic:pic>
              </a:graphicData>
            </a:graphic>
          </wp:inline>
        </w:drawing>
      </w:r>
      <w:r w:rsidRPr="00E2394D">
        <w:t xml:space="preserve"> </w:t>
      </w:r>
    </w:p>
    <w:p w:rsidR="00E2394D" w:rsidRPr="00E2394D" w:rsidRDefault="00E2394D" w:rsidP="00E2394D">
      <w:pPr>
        <w:rPr>
          <w:rFonts w:asciiTheme="minorHAnsi" w:hAnsiTheme="minorHAnsi" w:cstheme="minorHAnsi"/>
        </w:rPr>
      </w:pPr>
      <w:r>
        <w:tab/>
      </w:r>
      <w:r>
        <w:tab/>
      </w:r>
      <w:r>
        <w:tab/>
      </w:r>
      <w:r>
        <w:rPr>
          <w:rFonts w:asciiTheme="minorHAnsi" w:hAnsiTheme="minorHAnsi" w:cstheme="minorHAnsi"/>
        </w:rPr>
        <w:t>N</w:t>
      </w:r>
      <w:r w:rsidRPr="00E2394D">
        <w:rPr>
          <w:rFonts w:asciiTheme="minorHAnsi" w:hAnsiTheme="minorHAnsi" w:cstheme="minorHAnsi"/>
        </w:rPr>
        <w:t>Ed</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Vz</w:t>
      </w:r>
      <w:r w:rsidRPr="00E2394D">
        <w:rPr>
          <w:rFonts w:asciiTheme="minorHAnsi" w:hAnsiTheme="minorHAnsi" w:cstheme="minorHAnsi"/>
        </w:rPr>
        <w:t>Ed</w:t>
      </w:r>
    </w:p>
    <w:p w:rsidR="00E2394D" w:rsidRDefault="00E2394D" w:rsidP="005B52DC"/>
    <w:p w:rsidR="00E2394D" w:rsidRDefault="00E2394D" w:rsidP="005B52DC">
      <w:r>
        <w:drawing>
          <wp:anchor distT="0" distB="0" distL="114300" distR="114300" simplePos="0" relativeHeight="251650560" behindDoc="0" locked="0" layoutInCell="1" allowOverlap="1" wp14:anchorId="2D42B3C8">
            <wp:simplePos x="0" y="0"/>
            <wp:positionH relativeFrom="column">
              <wp:posOffset>2919095</wp:posOffset>
            </wp:positionH>
            <wp:positionV relativeFrom="paragraph">
              <wp:posOffset>6350</wp:posOffset>
            </wp:positionV>
            <wp:extent cx="3006725" cy="3248025"/>
            <wp:effectExtent l="0" t="0" r="0" b="0"/>
            <wp:wrapSquare wrapText="bothSides"/>
            <wp:docPr id="203" name="Obrázo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a:extLst>
                        <a:ext uri="{28A0092B-C50C-407E-A947-70E740481C1C}">
                          <a14:useLocalDpi xmlns:a14="http://schemas.microsoft.com/office/drawing/2010/main" val="0"/>
                        </a:ext>
                      </a:extLst>
                    </a:blip>
                    <a:stretch>
                      <a:fillRect/>
                    </a:stretch>
                  </pic:blipFill>
                  <pic:spPr>
                    <a:xfrm>
                      <a:off x="0" y="0"/>
                      <a:ext cx="3006725" cy="3248025"/>
                    </a:xfrm>
                    <a:prstGeom prst="rect">
                      <a:avLst/>
                    </a:prstGeom>
                  </pic:spPr>
                </pic:pic>
              </a:graphicData>
            </a:graphic>
            <wp14:sizeRelH relativeFrom="margin">
              <wp14:pctWidth>0</wp14:pctWidth>
            </wp14:sizeRelH>
            <wp14:sizeRelV relativeFrom="margin">
              <wp14:pctHeight>0</wp14:pctHeight>
            </wp14:sizeRelV>
          </wp:anchor>
        </w:drawing>
      </w:r>
      <w:r>
        <w:drawing>
          <wp:inline distT="0" distB="0" distL="0" distR="0" wp14:anchorId="7F8E82E1" wp14:editId="54003110">
            <wp:extent cx="3038475" cy="3273755"/>
            <wp:effectExtent l="0" t="0" r="0" b="0"/>
            <wp:docPr id="202" name="Obrázok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3044514" cy="3280262"/>
                    </a:xfrm>
                    <a:prstGeom prst="rect">
                      <a:avLst/>
                    </a:prstGeom>
                  </pic:spPr>
                </pic:pic>
              </a:graphicData>
            </a:graphic>
          </wp:inline>
        </w:drawing>
      </w:r>
    </w:p>
    <w:p w:rsidR="00E2394D" w:rsidRDefault="00E2394D" w:rsidP="005B52DC"/>
    <w:p w:rsidR="00E2394D" w:rsidRDefault="00E2394D" w:rsidP="005B52DC"/>
    <w:p w:rsidR="00522DCE" w:rsidRDefault="00522DCE" w:rsidP="005B52DC"/>
    <w:p w:rsidR="00522DCE" w:rsidRDefault="00522DCE" w:rsidP="005B52DC"/>
    <w:p w:rsidR="00522DCE" w:rsidRDefault="00522DCE" w:rsidP="005B52DC"/>
    <w:p w:rsidR="00E2394D" w:rsidRDefault="00E2394D" w:rsidP="005B52DC"/>
    <w:p w:rsidR="00E2394D" w:rsidRPr="00E2394D" w:rsidRDefault="00E2394D" w:rsidP="005B52DC">
      <w:pPr>
        <w:rPr>
          <w:rFonts w:asciiTheme="minorHAnsi" w:hAnsiTheme="minorHAnsi" w:cstheme="minorHAnsi"/>
        </w:rPr>
      </w:pPr>
      <w:r>
        <w:lastRenderedPageBreak/>
        <w:tab/>
      </w:r>
      <w:r>
        <w:tab/>
      </w:r>
      <w:r>
        <w:tab/>
      </w:r>
      <w:r>
        <w:rPr>
          <w:rFonts w:asciiTheme="minorHAnsi" w:hAnsiTheme="minorHAnsi" w:cstheme="minorHAnsi"/>
        </w:rPr>
        <w:t>Vy</w:t>
      </w:r>
      <w:r w:rsidRPr="00E2394D">
        <w:rPr>
          <w:rFonts w:asciiTheme="minorHAnsi" w:hAnsiTheme="minorHAnsi" w:cstheme="minorHAnsi"/>
        </w:rPr>
        <w:t>Ed</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Max.def. pri MSP-Char</w:t>
      </w:r>
    </w:p>
    <w:p w:rsidR="00E2394D" w:rsidRDefault="00E2394D" w:rsidP="005B52DC">
      <w:r>
        <w:drawing>
          <wp:anchor distT="0" distB="0" distL="114300" distR="114300" simplePos="0" relativeHeight="251652608" behindDoc="0" locked="0" layoutInCell="1" allowOverlap="1" wp14:anchorId="4DE675C7">
            <wp:simplePos x="0" y="0"/>
            <wp:positionH relativeFrom="column">
              <wp:posOffset>2859405</wp:posOffset>
            </wp:positionH>
            <wp:positionV relativeFrom="paragraph">
              <wp:posOffset>69850</wp:posOffset>
            </wp:positionV>
            <wp:extent cx="3422015" cy="3394075"/>
            <wp:effectExtent l="0" t="0" r="0" b="0"/>
            <wp:wrapSquare wrapText="bothSides"/>
            <wp:docPr id="205" name="Obrázo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extLst>
                        <a:ext uri="{28A0092B-C50C-407E-A947-70E740481C1C}">
                          <a14:useLocalDpi xmlns:a14="http://schemas.microsoft.com/office/drawing/2010/main" val="0"/>
                        </a:ext>
                      </a:extLst>
                    </a:blip>
                    <a:stretch>
                      <a:fillRect/>
                    </a:stretch>
                  </pic:blipFill>
                  <pic:spPr>
                    <a:xfrm>
                      <a:off x="0" y="0"/>
                      <a:ext cx="3422015" cy="3394075"/>
                    </a:xfrm>
                    <a:prstGeom prst="rect">
                      <a:avLst/>
                    </a:prstGeom>
                  </pic:spPr>
                </pic:pic>
              </a:graphicData>
            </a:graphic>
            <wp14:sizeRelH relativeFrom="margin">
              <wp14:pctWidth>0</wp14:pctWidth>
            </wp14:sizeRelH>
            <wp14:sizeRelV relativeFrom="margin">
              <wp14:pctHeight>0</wp14:pctHeight>
            </wp14:sizeRelV>
          </wp:anchor>
        </w:drawing>
      </w:r>
      <w:r>
        <w:drawing>
          <wp:inline distT="0" distB="0" distL="0" distR="0" wp14:anchorId="666C7ED4" wp14:editId="79970D8D">
            <wp:extent cx="2855527" cy="3486150"/>
            <wp:effectExtent l="0" t="0" r="0" b="0"/>
            <wp:docPr id="204" name="Obrázok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a:stretch>
                      <a:fillRect/>
                    </a:stretch>
                  </pic:blipFill>
                  <pic:spPr>
                    <a:xfrm>
                      <a:off x="0" y="0"/>
                      <a:ext cx="2872767" cy="3507198"/>
                    </a:xfrm>
                    <a:prstGeom prst="rect">
                      <a:avLst/>
                    </a:prstGeom>
                  </pic:spPr>
                </pic:pic>
              </a:graphicData>
            </a:graphic>
          </wp:inline>
        </w:drawing>
      </w:r>
    </w:p>
    <w:p w:rsidR="008F3C48" w:rsidRDefault="008F3C48" w:rsidP="005B52DC"/>
    <w:p w:rsidR="008F3C48" w:rsidRPr="00015F47" w:rsidRDefault="00015F47" w:rsidP="005B52DC">
      <w:pPr>
        <w:rPr>
          <w:rFonts w:asciiTheme="minorHAnsi" w:hAnsiTheme="minorHAnsi" w:cstheme="minorHAnsi"/>
        </w:rPr>
      </w:pPr>
      <w:r>
        <w:tab/>
      </w:r>
      <w:r>
        <w:tab/>
      </w:r>
      <w:r>
        <w:rPr>
          <w:rFonts w:asciiTheme="minorHAnsi" w:hAnsiTheme="minorHAnsi" w:cstheme="minorHAnsi"/>
        </w:rPr>
        <w:t>N.Ed = R.Ed</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Pr>
          <w:rFonts w:asciiTheme="minorHAnsi" w:hAnsiTheme="minorHAnsi" w:cstheme="minorHAnsi"/>
        </w:rPr>
        <w:tab/>
        <w:t xml:space="preserve">           N.Ek = R.Ek</w:t>
      </w:r>
    </w:p>
    <w:p w:rsidR="00015F47" w:rsidRDefault="00015F47" w:rsidP="005B52DC"/>
    <w:p w:rsidR="00015F47" w:rsidRDefault="00015F47" w:rsidP="005B52DC">
      <w:r>
        <w:drawing>
          <wp:anchor distT="0" distB="0" distL="114300" distR="114300" simplePos="0" relativeHeight="251649536" behindDoc="0" locked="0" layoutInCell="1" allowOverlap="1" wp14:anchorId="10C27D2A">
            <wp:simplePos x="0" y="0"/>
            <wp:positionH relativeFrom="column">
              <wp:posOffset>3052445</wp:posOffset>
            </wp:positionH>
            <wp:positionV relativeFrom="paragraph">
              <wp:posOffset>5715</wp:posOffset>
            </wp:positionV>
            <wp:extent cx="3068320" cy="2078355"/>
            <wp:effectExtent l="0" t="0" r="0" b="0"/>
            <wp:wrapSquare wrapText="bothSides"/>
            <wp:docPr id="191" name="Obrázok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2">
                      <a:extLst>
                        <a:ext uri="{28A0092B-C50C-407E-A947-70E740481C1C}">
                          <a14:useLocalDpi xmlns:a14="http://schemas.microsoft.com/office/drawing/2010/main" val="0"/>
                        </a:ext>
                      </a:extLst>
                    </a:blip>
                    <a:stretch>
                      <a:fillRect/>
                    </a:stretch>
                  </pic:blipFill>
                  <pic:spPr>
                    <a:xfrm>
                      <a:off x="0" y="0"/>
                      <a:ext cx="3068320" cy="2078355"/>
                    </a:xfrm>
                    <a:prstGeom prst="rect">
                      <a:avLst/>
                    </a:prstGeom>
                  </pic:spPr>
                </pic:pic>
              </a:graphicData>
            </a:graphic>
            <wp14:sizeRelH relativeFrom="margin">
              <wp14:pctWidth>0</wp14:pctWidth>
            </wp14:sizeRelH>
            <wp14:sizeRelV relativeFrom="margin">
              <wp14:pctHeight>0</wp14:pctHeight>
            </wp14:sizeRelV>
          </wp:anchor>
        </w:drawing>
      </w:r>
      <w:r>
        <w:drawing>
          <wp:inline distT="0" distB="0" distL="0" distR="0" wp14:anchorId="2304DCA2" wp14:editId="6B25BDC0">
            <wp:extent cx="3002619" cy="2085975"/>
            <wp:effectExtent l="0" t="0" r="0" b="0"/>
            <wp:docPr id="75" name="Obrázo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a:stretch>
                      <a:fillRect/>
                    </a:stretch>
                  </pic:blipFill>
                  <pic:spPr>
                    <a:xfrm>
                      <a:off x="0" y="0"/>
                      <a:ext cx="3026510" cy="2102572"/>
                    </a:xfrm>
                    <a:prstGeom prst="rect">
                      <a:avLst/>
                    </a:prstGeom>
                  </pic:spPr>
                </pic:pic>
              </a:graphicData>
            </a:graphic>
          </wp:inline>
        </w:drawing>
      </w:r>
    </w:p>
    <w:p w:rsidR="007C59C7" w:rsidRDefault="007C59C7" w:rsidP="005B52DC"/>
    <w:p w:rsidR="007C59C7" w:rsidRDefault="007C59C7" w:rsidP="007C59C7">
      <w:pPr>
        <w:pStyle w:val="Nadpis2"/>
      </w:pPr>
      <w:bookmarkStart w:id="103" w:name="_Toc531001474"/>
      <w:r>
        <w:t xml:space="preserve">DIMENZOVANIE </w:t>
      </w:r>
      <w:r w:rsidR="00F31718">
        <w:t>PILÓT</w:t>
      </w:r>
      <w:bookmarkEnd w:id="103"/>
    </w:p>
    <w:p w:rsidR="003B0F48" w:rsidRDefault="003B0F48" w:rsidP="003B0F48">
      <w:pPr>
        <w:keepNext/>
        <w:keepLines/>
        <w:widowControl w:val="0"/>
        <w:autoSpaceDE w:val="0"/>
        <w:autoSpaceDN w:val="0"/>
        <w:adjustRightInd w:val="0"/>
        <w:spacing w:before="96"/>
        <w:rPr>
          <w:rFonts w:ascii="Arial" w:hAnsi="Arial" w:cs="Arial"/>
          <w:b/>
          <w:bCs/>
          <w:color w:val="007AC3"/>
          <w:sz w:val="24"/>
        </w:rPr>
      </w:pPr>
      <w:r>
        <w:rPr>
          <w:rFonts w:ascii="Arial" w:hAnsi="Arial" w:cs="Arial"/>
          <w:b/>
          <w:bCs/>
          <w:color w:val="007AC3"/>
          <w:sz w:val="24"/>
        </w:rPr>
        <w:t>Vstupní data</w:t>
      </w:r>
    </w:p>
    <w:p w:rsidR="003B0F48" w:rsidRDefault="003B0F48" w:rsidP="003B0F48">
      <w:pPr>
        <w:keepNext/>
        <w:keepLines/>
        <w:widowControl w:val="0"/>
        <w:autoSpaceDE w:val="0"/>
        <w:autoSpaceDN w:val="0"/>
        <w:adjustRightInd w:val="0"/>
        <w:rPr>
          <w:rFonts w:ascii="Arial" w:hAnsi="Arial" w:cs="Arial"/>
          <w:color w:val="000000"/>
          <w:sz w:val="20"/>
          <w:szCs w:val="20"/>
        </w:rPr>
      </w:pPr>
      <w:r>
        <w:rPr>
          <w:rFonts w:ascii="Arial" w:hAnsi="Arial" w:cs="Arial"/>
          <w:b/>
          <w:bCs/>
          <w:color w:val="007AC3"/>
          <w:sz w:val="20"/>
          <w:szCs w:val="20"/>
        </w:rPr>
        <w:t>Materiály a normy</w:t>
      </w:r>
    </w:p>
    <w:p w:rsidR="003B0F48" w:rsidRDefault="003B0F48" w:rsidP="003B0F48">
      <w:pPr>
        <w:keepNext/>
        <w:keepLines/>
        <w:widowControl w:val="0"/>
        <w:autoSpaceDE w:val="0"/>
        <w:autoSpaceDN w:val="0"/>
        <w:adjustRightInd w:val="0"/>
        <w:spacing w:line="79" w:lineRule="exact"/>
        <w:rPr>
          <w:rFonts w:ascii="Arial" w:hAnsi="Arial" w:cs="Arial"/>
          <w:color w:val="000000"/>
          <w:sz w:val="20"/>
          <w:szCs w:val="20"/>
        </w:rPr>
      </w:pPr>
    </w:p>
    <w:tbl>
      <w:tblPr>
        <w:tblW w:w="0" w:type="auto"/>
        <w:tblLayout w:type="fixed"/>
        <w:tblCellMar>
          <w:left w:w="0" w:type="dxa"/>
          <w:right w:w="100" w:type="dxa"/>
        </w:tblCellMar>
        <w:tblLook w:val="0000" w:firstRow="0" w:lastRow="0" w:firstColumn="0" w:lastColumn="0" w:noHBand="0" w:noVBand="0"/>
      </w:tblPr>
      <w:tblGrid>
        <w:gridCol w:w="4169"/>
        <w:gridCol w:w="1841"/>
      </w:tblGrid>
      <w:tr w:rsidR="003B0F48" w:rsidTr="00314DA6">
        <w:trPr>
          <w:cantSplit/>
        </w:trPr>
        <w:tc>
          <w:tcPr>
            <w:tcW w:w="4169"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Betonové konstrukce :</w:t>
            </w:r>
          </w:p>
        </w:tc>
        <w:tc>
          <w:tcPr>
            <w:tcW w:w="1841"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EN 1992-1-1 (EC2)</w:t>
            </w:r>
          </w:p>
        </w:tc>
      </w:tr>
      <w:tr w:rsidR="003B0F48" w:rsidTr="00314DA6">
        <w:trPr>
          <w:cantSplit/>
        </w:trPr>
        <w:tc>
          <w:tcPr>
            <w:tcW w:w="4169"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Součinitele EN 1992-1-1 :</w:t>
            </w:r>
          </w:p>
        </w:tc>
        <w:tc>
          <w:tcPr>
            <w:tcW w:w="1841"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standardní</w:t>
            </w:r>
          </w:p>
        </w:tc>
      </w:tr>
      <w:tr w:rsidR="003B0F48" w:rsidTr="00314DA6">
        <w:trPr>
          <w:cantSplit/>
        </w:trPr>
        <w:tc>
          <w:tcPr>
            <w:tcW w:w="4169"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Ocelové konstrukce :</w:t>
            </w:r>
          </w:p>
        </w:tc>
        <w:tc>
          <w:tcPr>
            <w:tcW w:w="1841"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EN 1993-1-1 (EC3)</w:t>
            </w:r>
          </w:p>
        </w:tc>
      </w:tr>
      <w:tr w:rsidR="003B0F48" w:rsidTr="00314DA6">
        <w:trPr>
          <w:cantSplit/>
        </w:trPr>
        <w:tc>
          <w:tcPr>
            <w:tcW w:w="4169"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Dílčí součinitel únosnosti ocelového průřezu :</w:t>
            </w:r>
          </w:p>
        </w:tc>
        <w:tc>
          <w:tcPr>
            <w:tcW w:w="1841"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Symbol" w:hAnsi="Symbol" w:cs="Symbol"/>
                <w:color w:val="000000"/>
                <w:sz w:val="20"/>
                <w:szCs w:val="20"/>
              </w:rPr>
              <w:t></w:t>
            </w:r>
            <w:r>
              <w:rPr>
                <w:rFonts w:ascii="Arial" w:hAnsi="Arial" w:cs="Arial"/>
                <w:color w:val="000000"/>
                <w:position w:val="-4"/>
                <w:sz w:val="16"/>
                <w:szCs w:val="16"/>
              </w:rPr>
              <w:t>M0</w:t>
            </w:r>
            <w:r>
              <w:rPr>
                <w:rFonts w:ascii="Arial" w:hAnsi="Arial" w:cs="Arial"/>
                <w:color w:val="000000"/>
                <w:sz w:val="20"/>
                <w:szCs w:val="20"/>
              </w:rPr>
              <w:t xml:space="preserve"> = 1,00</w:t>
            </w:r>
          </w:p>
        </w:tc>
      </w:tr>
      <w:tr w:rsidR="003B0F48" w:rsidTr="00314DA6">
        <w:trPr>
          <w:cantSplit/>
        </w:trPr>
        <w:tc>
          <w:tcPr>
            <w:tcW w:w="4169"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Dřevěné konstrukce :</w:t>
            </w:r>
          </w:p>
        </w:tc>
        <w:tc>
          <w:tcPr>
            <w:tcW w:w="1841"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EN 1995-1-1 (EC5)</w:t>
            </w:r>
          </w:p>
        </w:tc>
      </w:tr>
      <w:tr w:rsidR="003B0F48" w:rsidTr="00314DA6">
        <w:trPr>
          <w:cantSplit/>
        </w:trPr>
        <w:tc>
          <w:tcPr>
            <w:tcW w:w="4169"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Dílčí součinitel vlastností dřeva :</w:t>
            </w:r>
          </w:p>
        </w:tc>
        <w:tc>
          <w:tcPr>
            <w:tcW w:w="1841"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Symbol" w:hAnsi="Symbol" w:cs="Symbol"/>
                <w:color w:val="000000"/>
                <w:sz w:val="20"/>
                <w:szCs w:val="20"/>
              </w:rPr>
              <w:t></w:t>
            </w:r>
            <w:r>
              <w:rPr>
                <w:rFonts w:ascii="Arial" w:hAnsi="Arial" w:cs="Arial"/>
                <w:color w:val="000000"/>
                <w:position w:val="-4"/>
                <w:sz w:val="16"/>
                <w:szCs w:val="16"/>
              </w:rPr>
              <w:t>M</w:t>
            </w:r>
            <w:r>
              <w:rPr>
                <w:rFonts w:ascii="Arial" w:hAnsi="Arial" w:cs="Arial"/>
                <w:color w:val="000000"/>
                <w:sz w:val="20"/>
                <w:szCs w:val="20"/>
              </w:rPr>
              <w:t xml:space="preserve"> = 1,30</w:t>
            </w:r>
          </w:p>
        </w:tc>
      </w:tr>
      <w:tr w:rsidR="003B0F48" w:rsidTr="00314DA6">
        <w:trPr>
          <w:cantSplit/>
        </w:trPr>
        <w:tc>
          <w:tcPr>
            <w:tcW w:w="4169"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Součinitel vlivu zatížení a vlhkosti (dřevo) :</w:t>
            </w:r>
          </w:p>
        </w:tc>
        <w:tc>
          <w:tcPr>
            <w:tcW w:w="1841"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k</w:t>
            </w:r>
            <w:r>
              <w:rPr>
                <w:rFonts w:ascii="Arial" w:hAnsi="Arial" w:cs="Arial"/>
                <w:color w:val="000000"/>
                <w:position w:val="-4"/>
                <w:sz w:val="16"/>
                <w:szCs w:val="16"/>
              </w:rPr>
              <w:t>mod</w:t>
            </w:r>
            <w:r>
              <w:rPr>
                <w:rFonts w:ascii="Arial" w:hAnsi="Arial" w:cs="Arial"/>
                <w:color w:val="000000"/>
                <w:sz w:val="20"/>
                <w:szCs w:val="20"/>
              </w:rPr>
              <w:t xml:space="preserve"> = 0,50</w:t>
            </w:r>
          </w:p>
        </w:tc>
      </w:tr>
      <w:tr w:rsidR="003B0F48" w:rsidTr="00314DA6">
        <w:trPr>
          <w:cantSplit/>
        </w:trPr>
        <w:tc>
          <w:tcPr>
            <w:tcW w:w="4169" w:type="dxa"/>
            <w:tcBorders>
              <w:top w:val="nil"/>
              <w:left w:val="nil"/>
              <w:bottom w:val="nil"/>
              <w:right w:val="nil"/>
            </w:tcBorders>
          </w:tcPr>
          <w:p w:rsidR="003B0F48" w:rsidRDefault="003B0F48" w:rsidP="00314DA6">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Součinitel šířky průřezu ve smyku (dřevo) :</w:t>
            </w:r>
          </w:p>
        </w:tc>
        <w:tc>
          <w:tcPr>
            <w:tcW w:w="1841" w:type="dxa"/>
            <w:tcBorders>
              <w:top w:val="nil"/>
              <w:left w:val="nil"/>
              <w:bottom w:val="nil"/>
              <w:right w:val="nil"/>
            </w:tcBorders>
          </w:tcPr>
          <w:p w:rsidR="003B0F48" w:rsidRDefault="003B0F48" w:rsidP="00314DA6">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k</w:t>
            </w:r>
            <w:r>
              <w:rPr>
                <w:rFonts w:ascii="Arial" w:hAnsi="Arial" w:cs="Arial"/>
                <w:color w:val="000000"/>
                <w:position w:val="-4"/>
                <w:sz w:val="16"/>
                <w:szCs w:val="16"/>
              </w:rPr>
              <w:t>cr</w:t>
            </w:r>
            <w:r>
              <w:rPr>
                <w:rFonts w:ascii="Arial" w:hAnsi="Arial" w:cs="Arial"/>
                <w:color w:val="000000"/>
                <w:sz w:val="20"/>
                <w:szCs w:val="20"/>
              </w:rPr>
              <w:t xml:space="preserve"> = 0,67</w:t>
            </w:r>
          </w:p>
        </w:tc>
      </w:tr>
    </w:tbl>
    <w:p w:rsidR="003B0F48" w:rsidRDefault="003B0F48" w:rsidP="003B0F48">
      <w:pPr>
        <w:widowControl w:val="0"/>
        <w:autoSpaceDE w:val="0"/>
        <w:autoSpaceDN w:val="0"/>
        <w:adjustRightInd w:val="0"/>
        <w:spacing w:line="79" w:lineRule="exact"/>
        <w:rPr>
          <w:rFonts w:ascii="Arial" w:hAnsi="Arial" w:cs="Arial"/>
          <w:color w:val="000000"/>
          <w:sz w:val="20"/>
          <w:szCs w:val="20"/>
        </w:rPr>
      </w:pPr>
    </w:p>
    <w:p w:rsidR="003B0F48" w:rsidRDefault="003B0F48" w:rsidP="003B0F48">
      <w:pPr>
        <w:keepNext/>
        <w:keepLines/>
        <w:widowControl w:val="0"/>
        <w:autoSpaceDE w:val="0"/>
        <w:autoSpaceDN w:val="0"/>
        <w:adjustRightInd w:val="0"/>
        <w:rPr>
          <w:rFonts w:ascii="Arial" w:hAnsi="Arial" w:cs="Arial"/>
          <w:color w:val="000000"/>
          <w:sz w:val="20"/>
          <w:szCs w:val="20"/>
        </w:rPr>
      </w:pPr>
      <w:r>
        <w:rPr>
          <w:rFonts w:ascii="Arial" w:hAnsi="Arial" w:cs="Arial"/>
          <w:b/>
          <w:bCs/>
          <w:color w:val="007AC3"/>
          <w:sz w:val="20"/>
          <w:szCs w:val="20"/>
        </w:rPr>
        <w:t>Piloty</w:t>
      </w:r>
    </w:p>
    <w:p w:rsidR="003B0F48" w:rsidRDefault="003B0F48" w:rsidP="003B0F48">
      <w:pPr>
        <w:keepNext/>
        <w:keepLines/>
        <w:widowControl w:val="0"/>
        <w:autoSpaceDE w:val="0"/>
        <w:autoSpaceDN w:val="0"/>
        <w:adjustRightInd w:val="0"/>
        <w:spacing w:line="79" w:lineRule="exact"/>
        <w:rPr>
          <w:rFonts w:ascii="Arial" w:hAnsi="Arial" w:cs="Arial"/>
          <w:color w:val="000000"/>
          <w:sz w:val="20"/>
          <w:szCs w:val="20"/>
        </w:rPr>
      </w:pPr>
    </w:p>
    <w:tbl>
      <w:tblPr>
        <w:tblW w:w="0" w:type="auto"/>
        <w:tblLayout w:type="fixed"/>
        <w:tblCellMar>
          <w:left w:w="0" w:type="dxa"/>
          <w:right w:w="100" w:type="dxa"/>
        </w:tblCellMar>
        <w:tblLook w:val="0000" w:firstRow="0" w:lastRow="0" w:firstColumn="0" w:lastColumn="0" w:noHBand="0" w:noVBand="0"/>
      </w:tblPr>
      <w:tblGrid>
        <w:gridCol w:w="3287"/>
        <w:gridCol w:w="2740"/>
      </w:tblGrid>
      <w:tr w:rsidR="003B0F48" w:rsidTr="00314DA6">
        <w:trPr>
          <w:cantSplit/>
        </w:trPr>
        <w:tc>
          <w:tcPr>
            <w:tcW w:w="3287"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Výpočet pro odvodněné podmínky :</w:t>
            </w:r>
          </w:p>
        </w:tc>
        <w:tc>
          <w:tcPr>
            <w:tcW w:w="2740"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ČSN 73 1002</w:t>
            </w:r>
          </w:p>
        </w:tc>
      </w:tr>
      <w:tr w:rsidR="003B0F48" w:rsidTr="00314DA6">
        <w:trPr>
          <w:cantSplit/>
        </w:trPr>
        <w:tc>
          <w:tcPr>
            <w:tcW w:w="3287"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Zatěžovací křivka :</w:t>
            </w:r>
          </w:p>
        </w:tc>
        <w:tc>
          <w:tcPr>
            <w:tcW w:w="2740"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nelineární (Masopust)</w:t>
            </w:r>
          </w:p>
        </w:tc>
      </w:tr>
      <w:tr w:rsidR="003B0F48" w:rsidTr="00314DA6">
        <w:trPr>
          <w:cantSplit/>
        </w:trPr>
        <w:tc>
          <w:tcPr>
            <w:tcW w:w="3287"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Vodorovná únosnost :</w:t>
            </w:r>
          </w:p>
        </w:tc>
        <w:tc>
          <w:tcPr>
            <w:tcW w:w="2740"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pružný poloprostor</w:t>
            </w:r>
          </w:p>
        </w:tc>
      </w:tr>
      <w:tr w:rsidR="003B0F48" w:rsidTr="00314DA6">
        <w:trPr>
          <w:cantSplit/>
        </w:trPr>
        <w:tc>
          <w:tcPr>
            <w:tcW w:w="3287"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Metodika posouzení :</w:t>
            </w:r>
          </w:p>
        </w:tc>
        <w:tc>
          <w:tcPr>
            <w:tcW w:w="2740"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výpočet podle EN 1997</w:t>
            </w:r>
          </w:p>
        </w:tc>
      </w:tr>
      <w:tr w:rsidR="003B0F48" w:rsidTr="00314DA6">
        <w:trPr>
          <w:cantSplit/>
        </w:trPr>
        <w:tc>
          <w:tcPr>
            <w:tcW w:w="3287" w:type="dxa"/>
            <w:tcBorders>
              <w:top w:val="nil"/>
              <w:left w:val="nil"/>
              <w:bottom w:val="nil"/>
              <w:right w:val="nil"/>
            </w:tcBorders>
          </w:tcPr>
          <w:p w:rsidR="003B0F48" w:rsidRDefault="003B0F48" w:rsidP="00314DA6">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lastRenderedPageBreak/>
              <w:t>Návrhový přístup :</w:t>
            </w:r>
          </w:p>
        </w:tc>
        <w:tc>
          <w:tcPr>
            <w:tcW w:w="2740" w:type="dxa"/>
            <w:tcBorders>
              <w:top w:val="nil"/>
              <w:left w:val="nil"/>
              <w:bottom w:val="nil"/>
              <w:right w:val="nil"/>
            </w:tcBorders>
          </w:tcPr>
          <w:p w:rsidR="003B0F48" w:rsidRDefault="003B0F48" w:rsidP="00314DA6">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2 - redukce zatížení a odporu</w:t>
            </w:r>
          </w:p>
        </w:tc>
      </w:tr>
    </w:tbl>
    <w:p w:rsidR="003B0F48" w:rsidRDefault="003B0F48" w:rsidP="003B0F48">
      <w:pPr>
        <w:widowControl w:val="0"/>
        <w:autoSpaceDE w:val="0"/>
        <w:autoSpaceDN w:val="0"/>
        <w:adjustRightInd w:val="0"/>
        <w:spacing w:line="79" w:lineRule="exact"/>
        <w:rPr>
          <w:rFonts w:ascii="Arial" w:hAnsi="Arial" w:cs="Arial"/>
          <w:color w:val="000000"/>
          <w:sz w:val="20"/>
          <w:szCs w:val="20"/>
        </w:rPr>
      </w:pPr>
    </w:p>
    <w:p w:rsidR="003B0F48" w:rsidRDefault="003B0F48" w:rsidP="003B0F48">
      <w:pPr>
        <w:keepNext/>
        <w:keepLines/>
        <w:widowControl w:val="0"/>
        <w:autoSpaceDE w:val="0"/>
        <w:autoSpaceDN w:val="0"/>
        <w:adjustRightInd w:val="0"/>
        <w:rPr>
          <w:rFonts w:ascii="Arial" w:hAnsi="Arial" w:cs="Arial"/>
          <w:color w:val="000000"/>
          <w:sz w:val="20"/>
          <w:szCs w:val="20"/>
        </w:rPr>
      </w:pPr>
      <w:r>
        <w:rPr>
          <w:rFonts w:ascii="Arial" w:hAnsi="Arial" w:cs="Arial"/>
          <w:b/>
          <w:bCs/>
          <w:color w:val="007AC3"/>
          <w:sz w:val="20"/>
          <w:szCs w:val="20"/>
        </w:rPr>
        <w:t xml:space="preserve">Základní parametry zemin </w:t>
      </w:r>
    </w:p>
    <w:p w:rsidR="003B0F48" w:rsidRDefault="003B0F48" w:rsidP="003B0F48">
      <w:pPr>
        <w:keepNext/>
        <w:keepLines/>
        <w:widowControl w:val="0"/>
        <w:autoSpaceDE w:val="0"/>
        <w:autoSpaceDN w:val="0"/>
        <w:adjustRightInd w:val="0"/>
        <w:spacing w:line="65" w:lineRule="exact"/>
        <w:rPr>
          <w:rFonts w:ascii="Arial" w:hAnsi="Arial" w:cs="Arial"/>
          <w:color w:val="000000"/>
          <w:sz w:val="20"/>
          <w:szCs w:val="20"/>
        </w:rPr>
      </w:pPr>
    </w:p>
    <w:tbl>
      <w:tblPr>
        <w:tblW w:w="0" w:type="auto"/>
        <w:tblInd w:w="64" w:type="dxa"/>
        <w:tblLayout w:type="fixed"/>
        <w:tblCellMar>
          <w:top w:w="11" w:type="dxa"/>
          <w:left w:w="50" w:type="dxa"/>
          <w:bottom w:w="25" w:type="dxa"/>
          <w:right w:w="50" w:type="dxa"/>
        </w:tblCellMar>
        <w:tblLook w:val="0000" w:firstRow="0" w:lastRow="0" w:firstColumn="0" w:lastColumn="0" w:noHBand="0" w:noVBand="0"/>
      </w:tblPr>
      <w:tblGrid>
        <w:gridCol w:w="640"/>
        <w:gridCol w:w="3371"/>
        <w:gridCol w:w="1068"/>
        <w:gridCol w:w="1113"/>
        <w:gridCol w:w="1113"/>
        <w:gridCol w:w="1317"/>
        <w:gridCol w:w="1011"/>
      </w:tblGrid>
      <w:tr w:rsidR="003B0F48" w:rsidTr="00B51866">
        <w:trPr>
          <w:cantSplit/>
          <w:trHeight w:val="248"/>
          <w:tblHeader/>
        </w:trPr>
        <w:tc>
          <w:tcPr>
            <w:tcW w:w="640" w:type="dxa"/>
            <w:vMerge w:val="restart"/>
            <w:tcBorders>
              <w:top w:val="single" w:sz="11" w:space="0" w:color="007AC3"/>
              <w:left w:val="single" w:sz="11" w:space="0" w:color="007AC3"/>
              <w:bottom w:val="nil"/>
              <w:right w:val="single" w:sz="4" w:space="0" w:color="7FBDE1"/>
            </w:tcBorders>
            <w:shd w:val="clear" w:color="BFDEF0" w:fill="BFDEF0"/>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Číslo</w:t>
            </w:r>
          </w:p>
        </w:tc>
        <w:tc>
          <w:tcPr>
            <w:tcW w:w="3371" w:type="dxa"/>
            <w:vMerge w:val="restart"/>
            <w:tcBorders>
              <w:top w:val="single" w:sz="11" w:space="0" w:color="007AC3"/>
              <w:left w:val="single" w:sz="4" w:space="0" w:color="7FBDE1"/>
              <w:bottom w:val="nil"/>
              <w:right w:val="single" w:sz="4" w:space="0" w:color="7FBDE1"/>
            </w:tcBorders>
            <w:shd w:val="clear" w:color="BFDEF0" w:fill="BFDEF0"/>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Název</w:t>
            </w:r>
          </w:p>
        </w:tc>
        <w:tc>
          <w:tcPr>
            <w:tcW w:w="1068" w:type="dxa"/>
            <w:vMerge w:val="restart"/>
            <w:tcBorders>
              <w:top w:val="single" w:sz="11" w:space="0" w:color="007AC3"/>
              <w:left w:val="single" w:sz="4" w:space="0" w:color="7FBDE1"/>
              <w:bottom w:val="nil"/>
              <w:right w:val="single" w:sz="4" w:space="0" w:color="7FBDE1"/>
            </w:tcBorders>
            <w:shd w:val="clear" w:color="BFDEF0" w:fill="BFDEF0"/>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Vzorek</w:t>
            </w:r>
          </w:p>
        </w:tc>
        <w:tc>
          <w:tcPr>
            <w:tcW w:w="1113" w:type="dxa"/>
            <w:tcBorders>
              <w:top w:val="single" w:sz="11" w:space="0" w:color="007AC3"/>
              <w:left w:val="single" w:sz="4" w:space="0" w:color="7FBDE1"/>
              <w:bottom w:val="nil"/>
              <w:right w:val="single" w:sz="4" w:space="0" w:color="7FBDE1"/>
            </w:tcBorders>
            <w:shd w:val="clear" w:color="BFDEF0" w:fill="BFDEF0"/>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Symbol" w:hAnsi="Symbol" w:cs="Symbol"/>
                <w:b/>
                <w:bCs/>
                <w:color w:val="007AC3"/>
                <w:sz w:val="20"/>
                <w:szCs w:val="20"/>
              </w:rPr>
              <w:t></w:t>
            </w:r>
            <w:r>
              <w:rPr>
                <w:rFonts w:ascii="Arial" w:hAnsi="Arial" w:cs="Arial"/>
                <w:b/>
                <w:bCs/>
                <w:color w:val="007AC3"/>
                <w:position w:val="-4"/>
                <w:sz w:val="16"/>
                <w:szCs w:val="16"/>
              </w:rPr>
              <w:t>ef</w:t>
            </w:r>
          </w:p>
        </w:tc>
        <w:tc>
          <w:tcPr>
            <w:tcW w:w="1113" w:type="dxa"/>
            <w:tcBorders>
              <w:top w:val="single" w:sz="11" w:space="0" w:color="007AC3"/>
              <w:left w:val="single" w:sz="4" w:space="0" w:color="7FBDE1"/>
              <w:bottom w:val="nil"/>
              <w:right w:val="single" w:sz="4" w:space="0" w:color="7FBDE1"/>
            </w:tcBorders>
            <w:shd w:val="clear" w:color="BFDEF0" w:fill="BFDEF0"/>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c</w:t>
            </w:r>
            <w:r>
              <w:rPr>
                <w:rFonts w:ascii="Arial" w:hAnsi="Arial" w:cs="Arial"/>
                <w:b/>
                <w:bCs/>
                <w:color w:val="007AC3"/>
                <w:position w:val="-4"/>
                <w:sz w:val="16"/>
                <w:szCs w:val="16"/>
              </w:rPr>
              <w:t>ef</w:t>
            </w:r>
          </w:p>
        </w:tc>
        <w:tc>
          <w:tcPr>
            <w:tcW w:w="1317" w:type="dxa"/>
            <w:tcBorders>
              <w:top w:val="single" w:sz="11" w:space="0" w:color="007AC3"/>
              <w:left w:val="single" w:sz="4" w:space="0" w:color="7FBDE1"/>
              <w:bottom w:val="nil"/>
              <w:right w:val="single" w:sz="4" w:space="0" w:color="7FBDE1"/>
            </w:tcBorders>
            <w:shd w:val="clear" w:color="BFDEF0" w:fill="BFDEF0"/>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Symbol" w:hAnsi="Symbol" w:cs="Symbol"/>
                <w:b/>
                <w:bCs/>
                <w:color w:val="007AC3"/>
                <w:sz w:val="20"/>
                <w:szCs w:val="20"/>
              </w:rPr>
              <w:t></w:t>
            </w:r>
          </w:p>
        </w:tc>
        <w:tc>
          <w:tcPr>
            <w:tcW w:w="1011" w:type="dxa"/>
            <w:tcBorders>
              <w:top w:val="single" w:sz="11" w:space="0" w:color="007AC3"/>
              <w:left w:val="single" w:sz="4" w:space="0" w:color="7FBDE1"/>
              <w:bottom w:val="nil"/>
              <w:right w:val="single" w:sz="11" w:space="0" w:color="007AC3"/>
            </w:tcBorders>
            <w:shd w:val="clear" w:color="BFDEF0" w:fill="BFDEF0"/>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Symbol" w:hAnsi="Symbol" w:cs="Symbol"/>
                <w:b/>
                <w:bCs/>
                <w:color w:val="007AC3"/>
                <w:sz w:val="20"/>
                <w:szCs w:val="20"/>
              </w:rPr>
              <w:t></w:t>
            </w:r>
          </w:p>
        </w:tc>
      </w:tr>
      <w:tr w:rsidR="003B0F48" w:rsidTr="00B51866">
        <w:trPr>
          <w:cantSplit/>
          <w:trHeight w:val="198"/>
          <w:tblHeader/>
        </w:trPr>
        <w:tc>
          <w:tcPr>
            <w:tcW w:w="640" w:type="dxa"/>
            <w:vMerge/>
            <w:tcBorders>
              <w:top w:val="nil"/>
              <w:left w:val="single" w:sz="11" w:space="0" w:color="007AC3"/>
              <w:bottom w:val="single" w:sz="11" w:space="0" w:color="007AC3"/>
              <w:right w:val="single" w:sz="4" w:space="0" w:color="7FBDE1"/>
            </w:tcBorders>
            <w:shd w:val="clear" w:color="BFDEF0" w:fill="BFDEF0"/>
            <w:tcMar>
              <w:bottom w:w="11" w:type="dxa"/>
            </w:tcMar>
            <w:vAlign w:val="center"/>
          </w:tcPr>
          <w:p w:rsidR="003B0F48" w:rsidRDefault="003B0F48" w:rsidP="00314DA6">
            <w:pPr>
              <w:keepNext/>
              <w:widowControl w:val="0"/>
              <w:autoSpaceDE w:val="0"/>
              <w:autoSpaceDN w:val="0"/>
              <w:adjustRightInd w:val="0"/>
              <w:rPr>
                <w:rFonts w:ascii="Arial" w:hAnsi="Arial" w:cs="Arial"/>
                <w:color w:val="000000"/>
                <w:sz w:val="20"/>
                <w:szCs w:val="20"/>
              </w:rPr>
            </w:pPr>
          </w:p>
        </w:tc>
        <w:tc>
          <w:tcPr>
            <w:tcW w:w="3371" w:type="dxa"/>
            <w:vMerge/>
            <w:tcBorders>
              <w:top w:val="nil"/>
              <w:left w:val="single" w:sz="4" w:space="0" w:color="7FBDE1"/>
              <w:bottom w:val="single" w:sz="11" w:space="0" w:color="007AC3"/>
              <w:right w:val="single" w:sz="4" w:space="0" w:color="7FBDE1"/>
            </w:tcBorders>
            <w:shd w:val="clear" w:color="BFDEF0" w:fill="BFDEF0"/>
            <w:tcMar>
              <w:bottom w:w="11" w:type="dxa"/>
            </w:tcMar>
            <w:vAlign w:val="center"/>
          </w:tcPr>
          <w:p w:rsidR="003B0F48" w:rsidRDefault="003B0F48" w:rsidP="00314DA6">
            <w:pPr>
              <w:keepNext/>
              <w:widowControl w:val="0"/>
              <w:autoSpaceDE w:val="0"/>
              <w:autoSpaceDN w:val="0"/>
              <w:adjustRightInd w:val="0"/>
              <w:rPr>
                <w:rFonts w:ascii="Arial" w:hAnsi="Arial" w:cs="Arial"/>
                <w:color w:val="000000"/>
                <w:sz w:val="20"/>
                <w:szCs w:val="20"/>
              </w:rPr>
            </w:pPr>
          </w:p>
        </w:tc>
        <w:tc>
          <w:tcPr>
            <w:tcW w:w="1068" w:type="dxa"/>
            <w:vMerge/>
            <w:tcBorders>
              <w:top w:val="nil"/>
              <w:left w:val="single" w:sz="4" w:space="0" w:color="7FBDE1"/>
              <w:bottom w:val="single" w:sz="11" w:space="0" w:color="007AC3"/>
              <w:right w:val="single" w:sz="4" w:space="0" w:color="7FBDE1"/>
            </w:tcBorders>
            <w:shd w:val="clear" w:color="BFDEF0" w:fill="BFDEF0"/>
            <w:tcMar>
              <w:bottom w:w="11" w:type="dxa"/>
            </w:tcMar>
            <w:vAlign w:val="center"/>
          </w:tcPr>
          <w:p w:rsidR="003B0F48" w:rsidRDefault="003B0F48" w:rsidP="00314DA6">
            <w:pPr>
              <w:keepNext/>
              <w:widowControl w:val="0"/>
              <w:autoSpaceDE w:val="0"/>
              <w:autoSpaceDN w:val="0"/>
              <w:adjustRightInd w:val="0"/>
              <w:rPr>
                <w:rFonts w:ascii="Arial" w:hAnsi="Arial" w:cs="Arial"/>
                <w:color w:val="000000"/>
                <w:sz w:val="20"/>
                <w:szCs w:val="20"/>
              </w:rPr>
            </w:pPr>
          </w:p>
        </w:tc>
        <w:tc>
          <w:tcPr>
            <w:tcW w:w="1113"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w:t>
            </w:r>
          </w:p>
        </w:tc>
        <w:tc>
          <w:tcPr>
            <w:tcW w:w="1113"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[kPa]</w:t>
            </w:r>
          </w:p>
        </w:tc>
        <w:tc>
          <w:tcPr>
            <w:tcW w:w="1317"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[kN/m</w:t>
            </w:r>
            <w:r>
              <w:rPr>
                <w:rFonts w:ascii="Arial" w:hAnsi="Arial" w:cs="Arial"/>
                <w:b/>
                <w:bCs/>
                <w:color w:val="007AC3"/>
                <w:position w:val="4"/>
                <w:sz w:val="16"/>
                <w:szCs w:val="16"/>
              </w:rPr>
              <w:t>3</w:t>
            </w:r>
            <w:r>
              <w:rPr>
                <w:rFonts w:ascii="Arial" w:hAnsi="Arial" w:cs="Arial"/>
                <w:b/>
                <w:bCs/>
                <w:color w:val="007AC3"/>
                <w:sz w:val="20"/>
                <w:szCs w:val="20"/>
              </w:rPr>
              <w:t>]</w:t>
            </w:r>
          </w:p>
        </w:tc>
        <w:tc>
          <w:tcPr>
            <w:tcW w:w="1011" w:type="dxa"/>
            <w:tcBorders>
              <w:top w:val="nil"/>
              <w:left w:val="single" w:sz="4" w:space="0" w:color="7FBDE1"/>
              <w:bottom w:val="single" w:sz="11" w:space="0" w:color="007AC3"/>
              <w:right w:val="single" w:sz="11" w:space="0" w:color="007AC3"/>
            </w:tcBorders>
            <w:shd w:val="clear" w:color="BFDEF0" w:fill="BFDEF0"/>
            <w:tcMar>
              <w:top w:w="25" w:type="dxa"/>
              <w:bottom w:w="11" w:type="dxa"/>
            </w:tcMar>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w:t>
            </w:r>
          </w:p>
        </w:tc>
      </w:tr>
      <w:tr w:rsidR="003B0F48" w:rsidTr="00B51866">
        <w:trPr>
          <w:cantSplit/>
          <w:trHeight w:val="471"/>
        </w:trPr>
        <w:tc>
          <w:tcPr>
            <w:tcW w:w="640" w:type="dxa"/>
            <w:tcBorders>
              <w:top w:val="single" w:sz="11" w:space="0" w:color="007AC3"/>
              <w:left w:val="single" w:sz="11" w:space="0" w:color="007AC3"/>
              <w:bottom w:val="single" w:sz="11" w:space="0" w:color="007AC3"/>
              <w:right w:val="single" w:sz="4" w:space="0" w:color="BFDEF0"/>
            </w:tcBorders>
            <w:shd w:val="clear" w:color="DFEEF7" w:fill="DFEEF7"/>
            <w:tcMar>
              <w:top w:w="0" w:type="dxa"/>
              <w:bottom w:w="0" w:type="dxa"/>
            </w:tcMar>
            <w:vAlign w:val="center"/>
          </w:tcPr>
          <w:p w:rsidR="003B0F48" w:rsidRDefault="003B0F48" w:rsidP="00314DA6">
            <w:pPr>
              <w:keepNext/>
              <w:widowControl w:val="0"/>
              <w:autoSpaceDE w:val="0"/>
              <w:autoSpaceDN w:val="0"/>
              <w:adjustRightInd w:val="0"/>
              <w:spacing w:before="11" w:after="11"/>
              <w:jc w:val="center"/>
              <w:rPr>
                <w:rFonts w:ascii="Arial" w:hAnsi="Arial" w:cs="Arial"/>
                <w:color w:val="000000"/>
                <w:sz w:val="20"/>
                <w:szCs w:val="20"/>
              </w:rPr>
            </w:pPr>
            <w:r>
              <w:rPr>
                <w:rFonts w:ascii="Arial" w:hAnsi="Arial" w:cs="Arial"/>
                <w:color w:val="000000"/>
                <w:sz w:val="20"/>
                <w:szCs w:val="20"/>
              </w:rPr>
              <w:t>1</w:t>
            </w:r>
          </w:p>
        </w:tc>
        <w:tc>
          <w:tcPr>
            <w:tcW w:w="3371" w:type="dxa"/>
            <w:tcBorders>
              <w:top w:val="single" w:sz="11" w:space="0" w:color="007AC3"/>
              <w:left w:val="single" w:sz="4" w:space="0" w:color="BFDEF0"/>
              <w:bottom w:val="single" w:sz="11" w:space="0" w:color="007AC3"/>
              <w:right w:val="single" w:sz="4" w:space="0" w:color="BFDEF0"/>
            </w:tcBorders>
            <w:tcMar>
              <w:top w:w="0" w:type="dxa"/>
              <w:bottom w:w="0" w:type="dxa"/>
            </w:tcMar>
            <w:vAlign w:val="center"/>
          </w:tcPr>
          <w:p w:rsidR="003B0F48" w:rsidRDefault="003B0F48" w:rsidP="00314DA6">
            <w:pPr>
              <w:keepNext/>
              <w:widowControl w:val="0"/>
              <w:autoSpaceDE w:val="0"/>
              <w:autoSpaceDN w:val="0"/>
              <w:adjustRightInd w:val="0"/>
              <w:spacing w:before="11" w:after="11"/>
              <w:rPr>
                <w:rFonts w:ascii="Arial" w:hAnsi="Arial" w:cs="Arial"/>
                <w:color w:val="000000"/>
                <w:sz w:val="20"/>
                <w:szCs w:val="20"/>
              </w:rPr>
            </w:pPr>
            <w:r>
              <w:rPr>
                <w:rFonts w:ascii="Arial" w:hAnsi="Arial" w:cs="Arial"/>
                <w:color w:val="000000"/>
                <w:sz w:val="20"/>
                <w:szCs w:val="20"/>
              </w:rPr>
              <w:t>R5/R4</w:t>
            </w:r>
          </w:p>
        </w:tc>
        <w:tc>
          <w:tcPr>
            <w:tcW w:w="1068" w:type="dxa"/>
            <w:tcBorders>
              <w:top w:val="single" w:sz="11" w:space="0" w:color="007AC3"/>
              <w:left w:val="single" w:sz="4" w:space="0" w:color="BFDEF0"/>
              <w:bottom w:val="single" w:sz="11" w:space="0" w:color="007AC3"/>
              <w:right w:val="single" w:sz="4" w:space="0" w:color="BFDEF0"/>
            </w:tcBorders>
            <w:tcMar>
              <w:top w:w="0" w:type="dxa"/>
              <w:left w:w="5" w:type="dxa"/>
              <w:bottom w:w="0" w:type="dxa"/>
              <w:right w:w="5" w:type="dxa"/>
            </w:tcMar>
            <w:vAlign w:val="center"/>
          </w:tcPr>
          <w:p w:rsidR="003B0F48" w:rsidRDefault="003B0F48" w:rsidP="00314DA6">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drawing>
                <wp:inline distT="0" distB="0" distL="0" distR="0">
                  <wp:extent cx="723900" cy="361950"/>
                  <wp:effectExtent l="0" t="0" r="0" b="0"/>
                  <wp:docPr id="211" name="Obrázok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723900" cy="361950"/>
                          </a:xfrm>
                          <a:prstGeom prst="rect">
                            <a:avLst/>
                          </a:prstGeom>
                          <a:noFill/>
                          <a:ln>
                            <a:noFill/>
                          </a:ln>
                        </pic:spPr>
                      </pic:pic>
                    </a:graphicData>
                  </a:graphic>
                </wp:inline>
              </w:drawing>
            </w:r>
          </w:p>
        </w:tc>
        <w:tc>
          <w:tcPr>
            <w:tcW w:w="1113" w:type="dxa"/>
            <w:tcBorders>
              <w:top w:val="single" w:sz="11" w:space="0" w:color="007AC3"/>
              <w:left w:val="single" w:sz="4" w:space="0" w:color="BFDEF0"/>
              <w:bottom w:val="single" w:sz="11" w:space="0" w:color="007AC3"/>
              <w:right w:val="single" w:sz="4" w:space="0" w:color="BFDEF0"/>
            </w:tcBorders>
            <w:tcMar>
              <w:top w:w="0" w:type="dxa"/>
              <w:bottom w:w="0" w:type="dxa"/>
            </w:tcMar>
            <w:vAlign w:val="center"/>
          </w:tcPr>
          <w:p w:rsidR="003B0F48" w:rsidRDefault="003B0F48" w:rsidP="00314DA6">
            <w:pPr>
              <w:keepNext/>
              <w:widowControl w:val="0"/>
              <w:autoSpaceDE w:val="0"/>
              <w:autoSpaceDN w:val="0"/>
              <w:adjustRightInd w:val="0"/>
              <w:spacing w:before="11" w:after="11"/>
              <w:jc w:val="right"/>
              <w:rPr>
                <w:rFonts w:ascii="Arial" w:hAnsi="Arial" w:cs="Arial"/>
                <w:color w:val="000000"/>
                <w:sz w:val="20"/>
                <w:szCs w:val="20"/>
              </w:rPr>
            </w:pPr>
            <w:r>
              <w:rPr>
                <w:rFonts w:ascii="Arial" w:hAnsi="Arial" w:cs="Arial"/>
                <w:color w:val="000000"/>
                <w:sz w:val="20"/>
                <w:szCs w:val="20"/>
              </w:rPr>
              <w:t>36,00</w:t>
            </w:r>
          </w:p>
        </w:tc>
        <w:tc>
          <w:tcPr>
            <w:tcW w:w="1113" w:type="dxa"/>
            <w:tcBorders>
              <w:top w:val="single" w:sz="11" w:space="0" w:color="007AC3"/>
              <w:left w:val="single" w:sz="4" w:space="0" w:color="BFDEF0"/>
              <w:bottom w:val="single" w:sz="11" w:space="0" w:color="007AC3"/>
              <w:right w:val="single" w:sz="4" w:space="0" w:color="BFDEF0"/>
            </w:tcBorders>
            <w:tcMar>
              <w:top w:w="0" w:type="dxa"/>
              <w:bottom w:w="0" w:type="dxa"/>
            </w:tcMar>
            <w:vAlign w:val="center"/>
          </w:tcPr>
          <w:p w:rsidR="003B0F48" w:rsidRDefault="003B0F48" w:rsidP="00314DA6">
            <w:pPr>
              <w:keepNext/>
              <w:widowControl w:val="0"/>
              <w:autoSpaceDE w:val="0"/>
              <w:autoSpaceDN w:val="0"/>
              <w:adjustRightInd w:val="0"/>
              <w:spacing w:before="11" w:after="11"/>
              <w:jc w:val="right"/>
              <w:rPr>
                <w:rFonts w:ascii="Arial" w:hAnsi="Arial" w:cs="Arial"/>
                <w:color w:val="000000"/>
                <w:sz w:val="20"/>
                <w:szCs w:val="20"/>
              </w:rPr>
            </w:pPr>
            <w:r>
              <w:rPr>
                <w:rFonts w:ascii="Arial" w:hAnsi="Arial" w:cs="Arial"/>
                <w:color w:val="000000"/>
                <w:sz w:val="20"/>
                <w:szCs w:val="20"/>
              </w:rPr>
              <w:t>40,00</w:t>
            </w:r>
          </w:p>
        </w:tc>
        <w:tc>
          <w:tcPr>
            <w:tcW w:w="1317" w:type="dxa"/>
            <w:tcBorders>
              <w:top w:val="single" w:sz="11" w:space="0" w:color="007AC3"/>
              <w:left w:val="single" w:sz="4" w:space="0" w:color="BFDEF0"/>
              <w:bottom w:val="single" w:sz="11" w:space="0" w:color="007AC3"/>
              <w:right w:val="single" w:sz="4" w:space="0" w:color="BFDEF0"/>
            </w:tcBorders>
            <w:tcMar>
              <w:top w:w="0" w:type="dxa"/>
              <w:bottom w:w="0" w:type="dxa"/>
            </w:tcMar>
            <w:vAlign w:val="center"/>
          </w:tcPr>
          <w:p w:rsidR="003B0F48" w:rsidRDefault="003B0F48" w:rsidP="00314DA6">
            <w:pPr>
              <w:keepNext/>
              <w:widowControl w:val="0"/>
              <w:autoSpaceDE w:val="0"/>
              <w:autoSpaceDN w:val="0"/>
              <w:adjustRightInd w:val="0"/>
              <w:spacing w:before="11" w:after="11"/>
              <w:jc w:val="right"/>
              <w:rPr>
                <w:rFonts w:ascii="Arial" w:hAnsi="Arial" w:cs="Arial"/>
                <w:color w:val="000000"/>
                <w:sz w:val="20"/>
                <w:szCs w:val="20"/>
              </w:rPr>
            </w:pPr>
            <w:r>
              <w:rPr>
                <w:rFonts w:ascii="Arial" w:hAnsi="Arial" w:cs="Arial"/>
                <w:color w:val="000000"/>
                <w:sz w:val="20"/>
                <w:szCs w:val="20"/>
              </w:rPr>
              <w:t>23,20</w:t>
            </w:r>
          </w:p>
        </w:tc>
        <w:tc>
          <w:tcPr>
            <w:tcW w:w="1011" w:type="dxa"/>
            <w:tcBorders>
              <w:top w:val="single" w:sz="11" w:space="0" w:color="007AC3"/>
              <w:left w:val="single" w:sz="4" w:space="0" w:color="BFDEF0"/>
              <w:bottom w:val="single" w:sz="11" w:space="0" w:color="007AC3"/>
              <w:right w:val="single" w:sz="11" w:space="0" w:color="007AC3"/>
            </w:tcBorders>
            <w:tcMar>
              <w:top w:w="0" w:type="dxa"/>
              <w:bottom w:w="0" w:type="dxa"/>
            </w:tcMar>
            <w:vAlign w:val="center"/>
          </w:tcPr>
          <w:p w:rsidR="003B0F48" w:rsidRDefault="003B0F48" w:rsidP="00314DA6">
            <w:pPr>
              <w:keepNext/>
              <w:widowControl w:val="0"/>
              <w:autoSpaceDE w:val="0"/>
              <w:autoSpaceDN w:val="0"/>
              <w:adjustRightInd w:val="0"/>
              <w:spacing w:before="11" w:after="11"/>
              <w:jc w:val="right"/>
              <w:rPr>
                <w:rFonts w:ascii="Arial" w:hAnsi="Arial" w:cs="Arial"/>
                <w:color w:val="000000"/>
                <w:sz w:val="20"/>
                <w:szCs w:val="20"/>
              </w:rPr>
            </w:pPr>
            <w:r>
              <w:rPr>
                <w:rFonts w:ascii="Arial" w:hAnsi="Arial" w:cs="Arial"/>
                <w:color w:val="000000"/>
                <w:sz w:val="20"/>
                <w:szCs w:val="20"/>
              </w:rPr>
              <w:t>0,25</w:t>
            </w:r>
          </w:p>
        </w:tc>
      </w:tr>
    </w:tbl>
    <w:p w:rsidR="003B0F48" w:rsidRDefault="003B0F48" w:rsidP="003B0F48">
      <w:pPr>
        <w:widowControl w:val="0"/>
        <w:autoSpaceDE w:val="0"/>
        <w:autoSpaceDN w:val="0"/>
        <w:adjustRightInd w:val="0"/>
        <w:spacing w:line="65" w:lineRule="exact"/>
        <w:rPr>
          <w:rFonts w:ascii="Arial" w:hAnsi="Arial" w:cs="Arial"/>
          <w:color w:val="000000"/>
          <w:sz w:val="20"/>
          <w:szCs w:val="20"/>
        </w:rPr>
      </w:pPr>
    </w:p>
    <w:p w:rsidR="003B0F48" w:rsidRDefault="003B0F48" w:rsidP="003B0F48">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Pro výpočet tlaku v klidu jsou všechny zeminy zadány jako nesoudržné.</w:t>
      </w:r>
    </w:p>
    <w:p w:rsidR="003B0F48" w:rsidRDefault="003B0F48" w:rsidP="003B0F48">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 </w:t>
      </w:r>
    </w:p>
    <w:tbl>
      <w:tblPr>
        <w:tblW w:w="0" w:type="auto"/>
        <w:tblInd w:w="64" w:type="dxa"/>
        <w:tblLayout w:type="fixed"/>
        <w:tblCellMar>
          <w:top w:w="11" w:type="dxa"/>
          <w:left w:w="50" w:type="dxa"/>
          <w:bottom w:w="25" w:type="dxa"/>
          <w:right w:w="50" w:type="dxa"/>
        </w:tblCellMar>
        <w:tblLook w:val="0000" w:firstRow="0" w:lastRow="0" w:firstColumn="0" w:lastColumn="0" w:noHBand="0" w:noVBand="0"/>
      </w:tblPr>
      <w:tblGrid>
        <w:gridCol w:w="641"/>
        <w:gridCol w:w="3376"/>
        <w:gridCol w:w="1069"/>
        <w:gridCol w:w="895"/>
        <w:gridCol w:w="951"/>
        <w:gridCol w:w="1051"/>
        <w:gridCol w:w="1051"/>
        <w:gridCol w:w="611"/>
      </w:tblGrid>
      <w:tr w:rsidR="003B0F48" w:rsidTr="00B51866">
        <w:trPr>
          <w:cantSplit/>
          <w:trHeight w:val="233"/>
          <w:tblHeader/>
        </w:trPr>
        <w:tc>
          <w:tcPr>
            <w:tcW w:w="641" w:type="dxa"/>
            <w:vMerge w:val="restart"/>
            <w:tcBorders>
              <w:top w:val="single" w:sz="11" w:space="0" w:color="007AC3"/>
              <w:left w:val="single" w:sz="11" w:space="0" w:color="007AC3"/>
              <w:bottom w:val="nil"/>
              <w:right w:val="single" w:sz="4" w:space="0" w:color="7FBDE1"/>
            </w:tcBorders>
            <w:shd w:val="clear" w:color="BFDEF0" w:fill="BFDEF0"/>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Číslo</w:t>
            </w:r>
          </w:p>
        </w:tc>
        <w:tc>
          <w:tcPr>
            <w:tcW w:w="3376" w:type="dxa"/>
            <w:vMerge w:val="restart"/>
            <w:tcBorders>
              <w:top w:val="single" w:sz="11" w:space="0" w:color="007AC3"/>
              <w:left w:val="single" w:sz="4" w:space="0" w:color="7FBDE1"/>
              <w:bottom w:val="nil"/>
              <w:right w:val="single" w:sz="4" w:space="0" w:color="7FBDE1"/>
            </w:tcBorders>
            <w:shd w:val="clear" w:color="BFDEF0" w:fill="BFDEF0"/>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Název</w:t>
            </w:r>
          </w:p>
        </w:tc>
        <w:tc>
          <w:tcPr>
            <w:tcW w:w="1069" w:type="dxa"/>
            <w:vMerge w:val="restart"/>
            <w:tcBorders>
              <w:top w:val="single" w:sz="11" w:space="0" w:color="007AC3"/>
              <w:left w:val="single" w:sz="4" w:space="0" w:color="7FBDE1"/>
              <w:bottom w:val="nil"/>
              <w:right w:val="single" w:sz="4" w:space="0" w:color="7FBDE1"/>
            </w:tcBorders>
            <w:shd w:val="clear" w:color="BFDEF0" w:fill="BFDEF0"/>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Vzorek</w:t>
            </w:r>
          </w:p>
        </w:tc>
        <w:tc>
          <w:tcPr>
            <w:tcW w:w="895" w:type="dxa"/>
            <w:tcBorders>
              <w:top w:val="single" w:sz="11" w:space="0" w:color="007AC3"/>
              <w:left w:val="single" w:sz="4" w:space="0" w:color="7FBDE1"/>
              <w:bottom w:val="nil"/>
              <w:right w:val="single" w:sz="4" w:space="0" w:color="7FBDE1"/>
            </w:tcBorders>
            <w:shd w:val="clear" w:color="BFDEF0" w:fill="BFDEF0"/>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E</w:t>
            </w:r>
            <w:r>
              <w:rPr>
                <w:rFonts w:ascii="Arial" w:hAnsi="Arial" w:cs="Arial"/>
                <w:b/>
                <w:bCs/>
                <w:color w:val="007AC3"/>
                <w:position w:val="-4"/>
                <w:sz w:val="16"/>
                <w:szCs w:val="16"/>
              </w:rPr>
              <w:t>oed</w:t>
            </w:r>
          </w:p>
        </w:tc>
        <w:tc>
          <w:tcPr>
            <w:tcW w:w="951" w:type="dxa"/>
            <w:tcBorders>
              <w:top w:val="single" w:sz="11" w:space="0" w:color="007AC3"/>
              <w:left w:val="single" w:sz="4" w:space="0" w:color="7FBDE1"/>
              <w:bottom w:val="nil"/>
              <w:right w:val="single" w:sz="4" w:space="0" w:color="7FBDE1"/>
            </w:tcBorders>
            <w:shd w:val="clear" w:color="BFDEF0" w:fill="BFDEF0"/>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E</w:t>
            </w:r>
            <w:r>
              <w:rPr>
                <w:rFonts w:ascii="Arial" w:hAnsi="Arial" w:cs="Arial"/>
                <w:b/>
                <w:bCs/>
                <w:color w:val="007AC3"/>
                <w:position w:val="-4"/>
                <w:sz w:val="16"/>
                <w:szCs w:val="16"/>
              </w:rPr>
              <w:t>def</w:t>
            </w:r>
          </w:p>
        </w:tc>
        <w:tc>
          <w:tcPr>
            <w:tcW w:w="1051" w:type="dxa"/>
            <w:tcBorders>
              <w:top w:val="single" w:sz="11" w:space="0" w:color="007AC3"/>
              <w:left w:val="single" w:sz="4" w:space="0" w:color="7FBDE1"/>
              <w:bottom w:val="nil"/>
              <w:right w:val="single" w:sz="4" w:space="0" w:color="7FBDE1"/>
            </w:tcBorders>
            <w:shd w:val="clear" w:color="BFDEF0" w:fill="BFDEF0"/>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Symbol" w:hAnsi="Symbol" w:cs="Symbol"/>
                <w:b/>
                <w:bCs/>
                <w:color w:val="007AC3"/>
                <w:sz w:val="20"/>
                <w:szCs w:val="20"/>
              </w:rPr>
              <w:t></w:t>
            </w:r>
            <w:r>
              <w:rPr>
                <w:rFonts w:ascii="Arial" w:hAnsi="Arial" w:cs="Arial"/>
                <w:b/>
                <w:bCs/>
                <w:color w:val="007AC3"/>
                <w:position w:val="-4"/>
                <w:sz w:val="16"/>
                <w:szCs w:val="16"/>
              </w:rPr>
              <w:t>sat</w:t>
            </w:r>
          </w:p>
        </w:tc>
        <w:tc>
          <w:tcPr>
            <w:tcW w:w="1051" w:type="dxa"/>
            <w:tcBorders>
              <w:top w:val="single" w:sz="11" w:space="0" w:color="007AC3"/>
              <w:left w:val="single" w:sz="4" w:space="0" w:color="7FBDE1"/>
              <w:bottom w:val="nil"/>
              <w:right w:val="single" w:sz="4" w:space="0" w:color="7FBDE1"/>
            </w:tcBorders>
            <w:shd w:val="clear" w:color="BFDEF0" w:fill="BFDEF0"/>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Symbol" w:hAnsi="Symbol" w:cs="Symbol"/>
                <w:b/>
                <w:bCs/>
                <w:color w:val="007AC3"/>
                <w:sz w:val="20"/>
                <w:szCs w:val="20"/>
              </w:rPr>
              <w:t></w:t>
            </w:r>
            <w:r>
              <w:rPr>
                <w:rFonts w:ascii="Arial" w:hAnsi="Arial" w:cs="Arial"/>
                <w:b/>
                <w:bCs/>
                <w:color w:val="007AC3"/>
                <w:position w:val="-4"/>
                <w:sz w:val="16"/>
                <w:szCs w:val="16"/>
              </w:rPr>
              <w:t>s</w:t>
            </w:r>
          </w:p>
        </w:tc>
        <w:tc>
          <w:tcPr>
            <w:tcW w:w="611" w:type="dxa"/>
            <w:tcBorders>
              <w:top w:val="single" w:sz="11" w:space="0" w:color="007AC3"/>
              <w:left w:val="single" w:sz="4" w:space="0" w:color="7FBDE1"/>
              <w:bottom w:val="nil"/>
              <w:right w:val="single" w:sz="11" w:space="0" w:color="007AC3"/>
            </w:tcBorders>
            <w:shd w:val="clear" w:color="BFDEF0" w:fill="BFDEF0"/>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n</w:t>
            </w:r>
          </w:p>
        </w:tc>
      </w:tr>
      <w:tr w:rsidR="003B0F48" w:rsidTr="00B51866">
        <w:trPr>
          <w:cantSplit/>
          <w:trHeight w:val="186"/>
          <w:tblHeader/>
        </w:trPr>
        <w:tc>
          <w:tcPr>
            <w:tcW w:w="641" w:type="dxa"/>
            <w:vMerge/>
            <w:tcBorders>
              <w:top w:val="nil"/>
              <w:left w:val="single" w:sz="11" w:space="0" w:color="007AC3"/>
              <w:bottom w:val="single" w:sz="11" w:space="0" w:color="007AC3"/>
              <w:right w:val="single" w:sz="4" w:space="0" w:color="7FBDE1"/>
            </w:tcBorders>
            <w:shd w:val="clear" w:color="BFDEF0" w:fill="BFDEF0"/>
            <w:tcMar>
              <w:bottom w:w="11" w:type="dxa"/>
            </w:tcMar>
            <w:vAlign w:val="center"/>
          </w:tcPr>
          <w:p w:rsidR="003B0F48" w:rsidRDefault="003B0F48" w:rsidP="00314DA6">
            <w:pPr>
              <w:keepNext/>
              <w:widowControl w:val="0"/>
              <w:autoSpaceDE w:val="0"/>
              <w:autoSpaceDN w:val="0"/>
              <w:adjustRightInd w:val="0"/>
              <w:rPr>
                <w:rFonts w:ascii="Arial" w:hAnsi="Arial" w:cs="Arial"/>
                <w:color w:val="000000"/>
                <w:sz w:val="20"/>
                <w:szCs w:val="20"/>
              </w:rPr>
            </w:pPr>
          </w:p>
        </w:tc>
        <w:tc>
          <w:tcPr>
            <w:tcW w:w="3376" w:type="dxa"/>
            <w:vMerge/>
            <w:tcBorders>
              <w:top w:val="nil"/>
              <w:left w:val="single" w:sz="4" w:space="0" w:color="7FBDE1"/>
              <w:bottom w:val="single" w:sz="11" w:space="0" w:color="007AC3"/>
              <w:right w:val="single" w:sz="4" w:space="0" w:color="7FBDE1"/>
            </w:tcBorders>
            <w:shd w:val="clear" w:color="BFDEF0" w:fill="BFDEF0"/>
            <w:tcMar>
              <w:bottom w:w="11" w:type="dxa"/>
            </w:tcMar>
            <w:vAlign w:val="center"/>
          </w:tcPr>
          <w:p w:rsidR="003B0F48" w:rsidRDefault="003B0F48" w:rsidP="00314DA6">
            <w:pPr>
              <w:keepNext/>
              <w:widowControl w:val="0"/>
              <w:autoSpaceDE w:val="0"/>
              <w:autoSpaceDN w:val="0"/>
              <w:adjustRightInd w:val="0"/>
              <w:rPr>
                <w:rFonts w:ascii="Arial" w:hAnsi="Arial" w:cs="Arial"/>
                <w:color w:val="000000"/>
                <w:sz w:val="20"/>
                <w:szCs w:val="20"/>
              </w:rPr>
            </w:pPr>
          </w:p>
        </w:tc>
        <w:tc>
          <w:tcPr>
            <w:tcW w:w="1069" w:type="dxa"/>
            <w:vMerge/>
            <w:tcBorders>
              <w:top w:val="nil"/>
              <w:left w:val="single" w:sz="4" w:space="0" w:color="7FBDE1"/>
              <w:bottom w:val="single" w:sz="11" w:space="0" w:color="007AC3"/>
              <w:right w:val="single" w:sz="4" w:space="0" w:color="7FBDE1"/>
            </w:tcBorders>
            <w:shd w:val="clear" w:color="BFDEF0" w:fill="BFDEF0"/>
            <w:tcMar>
              <w:bottom w:w="11" w:type="dxa"/>
            </w:tcMar>
            <w:vAlign w:val="center"/>
          </w:tcPr>
          <w:p w:rsidR="003B0F48" w:rsidRDefault="003B0F48" w:rsidP="00314DA6">
            <w:pPr>
              <w:keepNext/>
              <w:widowControl w:val="0"/>
              <w:autoSpaceDE w:val="0"/>
              <w:autoSpaceDN w:val="0"/>
              <w:adjustRightInd w:val="0"/>
              <w:rPr>
                <w:rFonts w:ascii="Arial" w:hAnsi="Arial" w:cs="Arial"/>
                <w:color w:val="000000"/>
                <w:sz w:val="20"/>
                <w:szCs w:val="20"/>
              </w:rPr>
            </w:pPr>
          </w:p>
        </w:tc>
        <w:tc>
          <w:tcPr>
            <w:tcW w:w="895"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[MPa]</w:t>
            </w:r>
          </w:p>
        </w:tc>
        <w:tc>
          <w:tcPr>
            <w:tcW w:w="951"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[MPa]</w:t>
            </w:r>
          </w:p>
        </w:tc>
        <w:tc>
          <w:tcPr>
            <w:tcW w:w="1051"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[kN/m</w:t>
            </w:r>
            <w:r>
              <w:rPr>
                <w:rFonts w:ascii="Arial" w:hAnsi="Arial" w:cs="Arial"/>
                <w:b/>
                <w:bCs/>
                <w:color w:val="007AC3"/>
                <w:position w:val="4"/>
                <w:sz w:val="16"/>
                <w:szCs w:val="16"/>
              </w:rPr>
              <w:t>3</w:t>
            </w:r>
            <w:r>
              <w:rPr>
                <w:rFonts w:ascii="Arial" w:hAnsi="Arial" w:cs="Arial"/>
                <w:b/>
                <w:bCs/>
                <w:color w:val="007AC3"/>
                <w:sz w:val="20"/>
                <w:szCs w:val="20"/>
              </w:rPr>
              <w:t>]</w:t>
            </w:r>
          </w:p>
        </w:tc>
        <w:tc>
          <w:tcPr>
            <w:tcW w:w="1051"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[kN/m</w:t>
            </w:r>
            <w:r>
              <w:rPr>
                <w:rFonts w:ascii="Arial" w:hAnsi="Arial" w:cs="Arial"/>
                <w:b/>
                <w:bCs/>
                <w:color w:val="007AC3"/>
                <w:position w:val="4"/>
                <w:sz w:val="16"/>
                <w:szCs w:val="16"/>
              </w:rPr>
              <w:t>3</w:t>
            </w:r>
            <w:r>
              <w:rPr>
                <w:rFonts w:ascii="Arial" w:hAnsi="Arial" w:cs="Arial"/>
                <w:b/>
                <w:bCs/>
                <w:color w:val="007AC3"/>
                <w:sz w:val="20"/>
                <w:szCs w:val="20"/>
              </w:rPr>
              <w:t>]</w:t>
            </w:r>
          </w:p>
        </w:tc>
        <w:tc>
          <w:tcPr>
            <w:tcW w:w="611" w:type="dxa"/>
            <w:tcBorders>
              <w:top w:val="nil"/>
              <w:left w:val="single" w:sz="4" w:space="0" w:color="7FBDE1"/>
              <w:bottom w:val="single" w:sz="11" w:space="0" w:color="007AC3"/>
              <w:right w:val="single" w:sz="11" w:space="0" w:color="007AC3"/>
            </w:tcBorders>
            <w:shd w:val="clear" w:color="BFDEF0" w:fill="BFDEF0"/>
            <w:tcMar>
              <w:top w:w="25" w:type="dxa"/>
              <w:bottom w:w="11" w:type="dxa"/>
            </w:tcMar>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w:t>
            </w:r>
          </w:p>
        </w:tc>
      </w:tr>
      <w:tr w:rsidR="003B0F48" w:rsidTr="00B51866">
        <w:trPr>
          <w:cantSplit/>
          <w:trHeight w:val="443"/>
        </w:trPr>
        <w:tc>
          <w:tcPr>
            <w:tcW w:w="641" w:type="dxa"/>
            <w:tcBorders>
              <w:top w:val="single" w:sz="11" w:space="0" w:color="007AC3"/>
              <w:left w:val="single" w:sz="11" w:space="0" w:color="007AC3"/>
              <w:bottom w:val="single" w:sz="11" w:space="0" w:color="007AC3"/>
              <w:right w:val="single" w:sz="4" w:space="0" w:color="BFDEF0"/>
            </w:tcBorders>
            <w:shd w:val="clear" w:color="DFEEF7" w:fill="DFEEF7"/>
            <w:tcMar>
              <w:top w:w="0" w:type="dxa"/>
              <w:bottom w:w="0" w:type="dxa"/>
            </w:tcMar>
            <w:vAlign w:val="center"/>
          </w:tcPr>
          <w:p w:rsidR="003B0F48" w:rsidRDefault="003B0F48" w:rsidP="00314DA6">
            <w:pPr>
              <w:keepNext/>
              <w:widowControl w:val="0"/>
              <w:autoSpaceDE w:val="0"/>
              <w:autoSpaceDN w:val="0"/>
              <w:adjustRightInd w:val="0"/>
              <w:spacing w:before="11" w:after="11"/>
              <w:jc w:val="center"/>
              <w:rPr>
                <w:rFonts w:ascii="Arial" w:hAnsi="Arial" w:cs="Arial"/>
                <w:color w:val="000000"/>
                <w:sz w:val="20"/>
                <w:szCs w:val="20"/>
              </w:rPr>
            </w:pPr>
            <w:r>
              <w:rPr>
                <w:rFonts w:ascii="Arial" w:hAnsi="Arial" w:cs="Arial"/>
                <w:color w:val="000000"/>
                <w:sz w:val="20"/>
                <w:szCs w:val="20"/>
              </w:rPr>
              <w:t>1</w:t>
            </w:r>
          </w:p>
        </w:tc>
        <w:tc>
          <w:tcPr>
            <w:tcW w:w="3376" w:type="dxa"/>
            <w:tcBorders>
              <w:top w:val="single" w:sz="11" w:space="0" w:color="007AC3"/>
              <w:left w:val="single" w:sz="4" w:space="0" w:color="BFDEF0"/>
              <w:bottom w:val="single" w:sz="11" w:space="0" w:color="007AC3"/>
              <w:right w:val="single" w:sz="4" w:space="0" w:color="BFDEF0"/>
            </w:tcBorders>
            <w:tcMar>
              <w:top w:w="0" w:type="dxa"/>
              <w:bottom w:w="0" w:type="dxa"/>
            </w:tcMar>
            <w:vAlign w:val="center"/>
          </w:tcPr>
          <w:p w:rsidR="003B0F48" w:rsidRDefault="003B0F48" w:rsidP="00314DA6">
            <w:pPr>
              <w:keepNext/>
              <w:widowControl w:val="0"/>
              <w:autoSpaceDE w:val="0"/>
              <w:autoSpaceDN w:val="0"/>
              <w:adjustRightInd w:val="0"/>
              <w:spacing w:before="11" w:after="11"/>
              <w:rPr>
                <w:rFonts w:ascii="Arial" w:hAnsi="Arial" w:cs="Arial"/>
                <w:color w:val="000000"/>
                <w:sz w:val="20"/>
                <w:szCs w:val="20"/>
              </w:rPr>
            </w:pPr>
            <w:r>
              <w:rPr>
                <w:rFonts w:ascii="Arial" w:hAnsi="Arial" w:cs="Arial"/>
                <w:color w:val="000000"/>
                <w:sz w:val="20"/>
                <w:szCs w:val="20"/>
              </w:rPr>
              <w:t>R5/R4</w:t>
            </w:r>
          </w:p>
        </w:tc>
        <w:tc>
          <w:tcPr>
            <w:tcW w:w="1069" w:type="dxa"/>
            <w:tcBorders>
              <w:top w:val="single" w:sz="11" w:space="0" w:color="007AC3"/>
              <w:left w:val="single" w:sz="4" w:space="0" w:color="BFDEF0"/>
              <w:bottom w:val="single" w:sz="11" w:space="0" w:color="007AC3"/>
              <w:right w:val="single" w:sz="4" w:space="0" w:color="BFDEF0"/>
            </w:tcBorders>
            <w:tcMar>
              <w:top w:w="0" w:type="dxa"/>
              <w:left w:w="5" w:type="dxa"/>
              <w:bottom w:w="0" w:type="dxa"/>
              <w:right w:w="5" w:type="dxa"/>
            </w:tcMar>
            <w:vAlign w:val="center"/>
          </w:tcPr>
          <w:p w:rsidR="003B0F48" w:rsidRDefault="003B0F48" w:rsidP="00314DA6">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drawing>
                <wp:inline distT="0" distB="0" distL="0" distR="0">
                  <wp:extent cx="723900" cy="361950"/>
                  <wp:effectExtent l="0" t="0" r="0" b="0"/>
                  <wp:docPr id="210" name="Obrázo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723900" cy="361950"/>
                          </a:xfrm>
                          <a:prstGeom prst="rect">
                            <a:avLst/>
                          </a:prstGeom>
                          <a:noFill/>
                          <a:ln>
                            <a:noFill/>
                          </a:ln>
                        </pic:spPr>
                      </pic:pic>
                    </a:graphicData>
                  </a:graphic>
                </wp:inline>
              </w:drawing>
            </w:r>
          </w:p>
        </w:tc>
        <w:tc>
          <w:tcPr>
            <w:tcW w:w="895" w:type="dxa"/>
            <w:tcBorders>
              <w:top w:val="single" w:sz="11" w:space="0" w:color="007AC3"/>
              <w:left w:val="single" w:sz="4" w:space="0" w:color="BFDEF0"/>
              <w:bottom w:val="single" w:sz="11" w:space="0" w:color="007AC3"/>
              <w:right w:val="single" w:sz="4" w:space="0" w:color="BFDEF0"/>
            </w:tcBorders>
            <w:tcMar>
              <w:top w:w="0" w:type="dxa"/>
              <w:bottom w:w="0" w:type="dxa"/>
            </w:tcMar>
            <w:vAlign w:val="center"/>
          </w:tcPr>
          <w:p w:rsidR="003B0F48" w:rsidRDefault="003B0F48" w:rsidP="00314DA6">
            <w:pPr>
              <w:keepNext/>
              <w:widowControl w:val="0"/>
              <w:autoSpaceDE w:val="0"/>
              <w:autoSpaceDN w:val="0"/>
              <w:adjustRightInd w:val="0"/>
              <w:spacing w:before="11" w:after="11"/>
              <w:jc w:val="right"/>
              <w:rPr>
                <w:rFonts w:ascii="Arial" w:hAnsi="Arial" w:cs="Arial"/>
                <w:color w:val="000000"/>
                <w:sz w:val="20"/>
                <w:szCs w:val="20"/>
              </w:rPr>
            </w:pPr>
            <w:r>
              <w:rPr>
                <w:rFonts w:ascii="Arial" w:hAnsi="Arial" w:cs="Arial"/>
                <w:color w:val="000000"/>
                <w:sz w:val="20"/>
                <w:szCs w:val="20"/>
              </w:rPr>
              <w:t xml:space="preserve">- </w:t>
            </w:r>
          </w:p>
        </w:tc>
        <w:tc>
          <w:tcPr>
            <w:tcW w:w="951" w:type="dxa"/>
            <w:tcBorders>
              <w:top w:val="single" w:sz="11" w:space="0" w:color="007AC3"/>
              <w:left w:val="single" w:sz="4" w:space="0" w:color="BFDEF0"/>
              <w:bottom w:val="single" w:sz="11" w:space="0" w:color="007AC3"/>
              <w:right w:val="single" w:sz="4" w:space="0" w:color="BFDEF0"/>
            </w:tcBorders>
            <w:tcMar>
              <w:top w:w="0" w:type="dxa"/>
              <w:bottom w:w="0" w:type="dxa"/>
            </w:tcMar>
            <w:vAlign w:val="center"/>
          </w:tcPr>
          <w:p w:rsidR="003B0F48" w:rsidRDefault="003B0F48" w:rsidP="00314DA6">
            <w:pPr>
              <w:keepNext/>
              <w:widowControl w:val="0"/>
              <w:autoSpaceDE w:val="0"/>
              <w:autoSpaceDN w:val="0"/>
              <w:adjustRightInd w:val="0"/>
              <w:spacing w:before="11" w:after="11"/>
              <w:jc w:val="right"/>
              <w:rPr>
                <w:rFonts w:ascii="Arial" w:hAnsi="Arial" w:cs="Arial"/>
                <w:color w:val="000000"/>
                <w:sz w:val="20"/>
                <w:szCs w:val="20"/>
              </w:rPr>
            </w:pPr>
            <w:r>
              <w:rPr>
                <w:rFonts w:ascii="Arial" w:hAnsi="Arial" w:cs="Arial"/>
                <w:color w:val="000000"/>
                <w:sz w:val="20"/>
                <w:szCs w:val="20"/>
              </w:rPr>
              <w:t>200,00</w:t>
            </w:r>
          </w:p>
        </w:tc>
        <w:tc>
          <w:tcPr>
            <w:tcW w:w="1051" w:type="dxa"/>
            <w:tcBorders>
              <w:top w:val="single" w:sz="11" w:space="0" w:color="007AC3"/>
              <w:left w:val="single" w:sz="4" w:space="0" w:color="BFDEF0"/>
              <w:bottom w:val="single" w:sz="11" w:space="0" w:color="007AC3"/>
              <w:right w:val="single" w:sz="4" w:space="0" w:color="BFDEF0"/>
            </w:tcBorders>
            <w:tcMar>
              <w:top w:w="0" w:type="dxa"/>
              <w:bottom w:w="0" w:type="dxa"/>
            </w:tcMar>
            <w:vAlign w:val="center"/>
          </w:tcPr>
          <w:p w:rsidR="003B0F48" w:rsidRDefault="003B0F48" w:rsidP="00314DA6">
            <w:pPr>
              <w:keepNext/>
              <w:widowControl w:val="0"/>
              <w:autoSpaceDE w:val="0"/>
              <w:autoSpaceDN w:val="0"/>
              <w:adjustRightInd w:val="0"/>
              <w:spacing w:before="11" w:after="11"/>
              <w:jc w:val="right"/>
              <w:rPr>
                <w:rFonts w:ascii="Arial" w:hAnsi="Arial" w:cs="Arial"/>
                <w:color w:val="000000"/>
                <w:sz w:val="20"/>
                <w:szCs w:val="20"/>
              </w:rPr>
            </w:pPr>
            <w:r>
              <w:rPr>
                <w:rFonts w:ascii="Arial" w:hAnsi="Arial" w:cs="Arial"/>
                <w:color w:val="000000"/>
                <w:sz w:val="20"/>
                <w:szCs w:val="20"/>
              </w:rPr>
              <w:t>23,20</w:t>
            </w:r>
          </w:p>
        </w:tc>
        <w:tc>
          <w:tcPr>
            <w:tcW w:w="1051" w:type="dxa"/>
            <w:tcBorders>
              <w:top w:val="single" w:sz="11" w:space="0" w:color="007AC3"/>
              <w:left w:val="single" w:sz="4" w:space="0" w:color="BFDEF0"/>
              <w:bottom w:val="single" w:sz="11" w:space="0" w:color="007AC3"/>
              <w:right w:val="single" w:sz="4" w:space="0" w:color="BFDEF0"/>
            </w:tcBorders>
            <w:tcMar>
              <w:top w:w="0" w:type="dxa"/>
              <w:bottom w:w="0" w:type="dxa"/>
            </w:tcMar>
            <w:vAlign w:val="center"/>
          </w:tcPr>
          <w:p w:rsidR="003B0F48" w:rsidRDefault="003B0F48" w:rsidP="00314DA6">
            <w:pPr>
              <w:keepNext/>
              <w:widowControl w:val="0"/>
              <w:autoSpaceDE w:val="0"/>
              <w:autoSpaceDN w:val="0"/>
              <w:adjustRightInd w:val="0"/>
              <w:spacing w:before="11" w:after="11"/>
              <w:jc w:val="right"/>
              <w:rPr>
                <w:rFonts w:ascii="Arial" w:hAnsi="Arial" w:cs="Arial"/>
                <w:color w:val="000000"/>
                <w:sz w:val="20"/>
                <w:szCs w:val="20"/>
              </w:rPr>
            </w:pPr>
            <w:r>
              <w:rPr>
                <w:rFonts w:ascii="Arial" w:hAnsi="Arial" w:cs="Arial"/>
                <w:color w:val="000000"/>
                <w:sz w:val="20"/>
                <w:szCs w:val="20"/>
              </w:rPr>
              <w:t xml:space="preserve">- </w:t>
            </w:r>
          </w:p>
        </w:tc>
        <w:tc>
          <w:tcPr>
            <w:tcW w:w="611" w:type="dxa"/>
            <w:tcBorders>
              <w:top w:val="single" w:sz="11" w:space="0" w:color="007AC3"/>
              <w:left w:val="single" w:sz="4" w:space="0" w:color="BFDEF0"/>
              <w:bottom w:val="single" w:sz="11" w:space="0" w:color="007AC3"/>
              <w:right w:val="single" w:sz="11" w:space="0" w:color="007AC3"/>
            </w:tcBorders>
            <w:tcMar>
              <w:top w:w="0" w:type="dxa"/>
              <w:bottom w:w="0" w:type="dxa"/>
            </w:tcMar>
            <w:vAlign w:val="center"/>
          </w:tcPr>
          <w:p w:rsidR="003B0F48" w:rsidRDefault="003B0F48" w:rsidP="00314DA6">
            <w:pPr>
              <w:keepNext/>
              <w:widowControl w:val="0"/>
              <w:autoSpaceDE w:val="0"/>
              <w:autoSpaceDN w:val="0"/>
              <w:adjustRightInd w:val="0"/>
              <w:spacing w:before="11" w:after="11"/>
              <w:jc w:val="right"/>
              <w:rPr>
                <w:rFonts w:ascii="Arial" w:hAnsi="Arial" w:cs="Arial"/>
                <w:color w:val="000000"/>
                <w:sz w:val="20"/>
                <w:szCs w:val="20"/>
              </w:rPr>
            </w:pPr>
            <w:r>
              <w:rPr>
                <w:rFonts w:ascii="Arial" w:hAnsi="Arial" w:cs="Arial"/>
                <w:color w:val="000000"/>
                <w:sz w:val="20"/>
                <w:szCs w:val="20"/>
              </w:rPr>
              <w:t xml:space="preserve">- </w:t>
            </w:r>
          </w:p>
        </w:tc>
      </w:tr>
    </w:tbl>
    <w:p w:rsidR="003B0F48" w:rsidRDefault="003B0F48" w:rsidP="003B0F48">
      <w:pPr>
        <w:widowControl w:val="0"/>
        <w:autoSpaceDE w:val="0"/>
        <w:autoSpaceDN w:val="0"/>
        <w:adjustRightInd w:val="0"/>
        <w:spacing w:line="65" w:lineRule="exact"/>
        <w:rPr>
          <w:rFonts w:ascii="Arial" w:hAnsi="Arial" w:cs="Arial"/>
          <w:color w:val="000000"/>
          <w:sz w:val="20"/>
          <w:szCs w:val="20"/>
        </w:rPr>
      </w:pPr>
    </w:p>
    <w:p w:rsidR="003B0F48" w:rsidRDefault="003B0F48" w:rsidP="003B0F48">
      <w:pPr>
        <w:keepNext/>
        <w:keepLines/>
        <w:widowControl w:val="0"/>
        <w:autoSpaceDE w:val="0"/>
        <w:autoSpaceDN w:val="0"/>
        <w:adjustRightInd w:val="0"/>
        <w:rPr>
          <w:rFonts w:ascii="Arial" w:hAnsi="Arial" w:cs="Arial"/>
          <w:color w:val="000000"/>
          <w:sz w:val="20"/>
          <w:szCs w:val="20"/>
        </w:rPr>
      </w:pPr>
      <w:r>
        <w:rPr>
          <w:rFonts w:ascii="Arial" w:hAnsi="Arial" w:cs="Arial"/>
          <w:b/>
          <w:bCs/>
          <w:color w:val="007AC3"/>
          <w:sz w:val="20"/>
          <w:szCs w:val="20"/>
        </w:rPr>
        <w:t>Parametry zemin</w:t>
      </w:r>
    </w:p>
    <w:p w:rsidR="003B0F48" w:rsidRDefault="003B0F48" w:rsidP="003B0F48">
      <w:pPr>
        <w:keepNext/>
        <w:keepLines/>
        <w:widowControl w:val="0"/>
        <w:autoSpaceDE w:val="0"/>
        <w:autoSpaceDN w:val="0"/>
        <w:adjustRightInd w:val="0"/>
        <w:spacing w:line="79" w:lineRule="exact"/>
        <w:rPr>
          <w:rFonts w:ascii="Arial" w:hAnsi="Arial" w:cs="Arial"/>
          <w:color w:val="000000"/>
          <w:sz w:val="20"/>
          <w:szCs w:val="20"/>
        </w:rPr>
      </w:pPr>
    </w:p>
    <w:tbl>
      <w:tblPr>
        <w:tblW w:w="0" w:type="auto"/>
        <w:tblLayout w:type="fixed"/>
        <w:tblCellMar>
          <w:left w:w="0" w:type="dxa"/>
          <w:right w:w="0" w:type="dxa"/>
        </w:tblCellMar>
        <w:tblLook w:val="0000" w:firstRow="0" w:lastRow="0" w:firstColumn="0" w:lastColumn="0" w:noHBand="0" w:noVBand="0"/>
      </w:tblPr>
      <w:tblGrid>
        <w:gridCol w:w="2834"/>
        <w:gridCol w:w="433"/>
        <w:gridCol w:w="193"/>
        <w:gridCol w:w="855"/>
        <w:gridCol w:w="582"/>
        <w:gridCol w:w="20"/>
      </w:tblGrid>
      <w:tr w:rsidR="003B0F48" w:rsidTr="00314DA6">
        <w:trPr>
          <w:cantSplit/>
        </w:trPr>
        <w:tc>
          <w:tcPr>
            <w:tcW w:w="4917" w:type="dxa"/>
            <w:gridSpan w:val="6"/>
            <w:tcBorders>
              <w:top w:val="nil"/>
              <w:left w:val="nil"/>
              <w:bottom w:val="nil"/>
              <w:right w:val="nil"/>
            </w:tcBorders>
          </w:tcPr>
          <w:p w:rsidR="003B0F48" w:rsidRDefault="003B0F48" w:rsidP="00314DA6">
            <w:pPr>
              <w:widowControl w:val="0"/>
              <w:autoSpaceDE w:val="0"/>
              <w:autoSpaceDN w:val="0"/>
              <w:adjustRightInd w:val="0"/>
              <w:rPr>
                <w:rFonts w:ascii="Arial" w:hAnsi="Arial" w:cs="Arial"/>
                <w:b/>
                <w:bCs/>
                <w:color w:val="000000"/>
                <w:sz w:val="20"/>
                <w:szCs w:val="20"/>
              </w:rPr>
            </w:pPr>
            <w:r>
              <w:rPr>
                <w:rFonts w:ascii="Arial" w:hAnsi="Arial" w:cs="Arial"/>
                <w:b/>
                <w:bCs/>
                <w:color w:val="000000"/>
                <w:sz w:val="20"/>
                <w:szCs w:val="20"/>
              </w:rPr>
              <w:t>R5/R4</w:t>
            </w:r>
          </w:p>
        </w:tc>
      </w:tr>
      <w:tr w:rsidR="003B0F48" w:rsidTr="00314DA6">
        <w:trPr>
          <w:cantSplit/>
        </w:trPr>
        <w:tc>
          <w:tcPr>
            <w:tcW w:w="2834" w:type="dxa"/>
            <w:tcBorders>
              <w:top w:val="nil"/>
              <w:left w:val="nil"/>
              <w:bottom w:val="nil"/>
              <w:right w:val="nil"/>
            </w:tcBorders>
            <w:tcMar>
              <w:right w:w="57" w:type="dxa"/>
            </w:tcMar>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Objemová tíha :</w:t>
            </w:r>
          </w:p>
        </w:tc>
        <w:tc>
          <w:tcPr>
            <w:tcW w:w="433" w:type="dxa"/>
            <w:tcBorders>
              <w:top w:val="nil"/>
              <w:left w:val="nil"/>
              <w:bottom w:val="nil"/>
              <w:right w:val="nil"/>
            </w:tcBorders>
            <w:tcMar>
              <w:right w:w="57" w:type="dxa"/>
            </w:tcMar>
          </w:tcPr>
          <w:p w:rsidR="003B0F48" w:rsidRDefault="003B0F48" w:rsidP="00314DA6">
            <w:pPr>
              <w:widowControl w:val="0"/>
              <w:autoSpaceDE w:val="0"/>
              <w:autoSpaceDN w:val="0"/>
              <w:adjustRightInd w:val="0"/>
              <w:rPr>
                <w:rFonts w:ascii="Arial" w:hAnsi="Arial" w:cs="Arial"/>
                <w:color w:val="000000"/>
                <w:sz w:val="20"/>
                <w:szCs w:val="20"/>
              </w:rPr>
            </w:pPr>
            <w:r>
              <w:rPr>
                <w:rFonts w:ascii="Symbol" w:hAnsi="Symbol" w:cs="Symbol"/>
                <w:color w:val="000000"/>
                <w:sz w:val="20"/>
                <w:szCs w:val="20"/>
              </w:rPr>
              <w:t></w:t>
            </w:r>
          </w:p>
        </w:tc>
        <w:tc>
          <w:tcPr>
            <w:tcW w:w="193" w:type="dxa"/>
            <w:tcBorders>
              <w:top w:val="nil"/>
              <w:left w:val="nil"/>
              <w:bottom w:val="nil"/>
              <w:right w:val="nil"/>
            </w:tcBorders>
            <w:tcMar>
              <w:right w:w="57" w:type="dxa"/>
            </w:tcMar>
          </w:tcPr>
          <w:p w:rsidR="003B0F48" w:rsidRDefault="003B0F48" w:rsidP="00314DA6">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855" w:type="dxa"/>
            <w:tcBorders>
              <w:top w:val="nil"/>
              <w:left w:val="nil"/>
              <w:bottom w:val="nil"/>
              <w:right w:val="nil"/>
            </w:tcBorders>
            <w:tcMar>
              <w:left w:w="170" w:type="dxa"/>
              <w:right w:w="57" w:type="dxa"/>
            </w:tcMar>
          </w:tcPr>
          <w:p w:rsidR="003B0F48" w:rsidRDefault="003B0F48" w:rsidP="00314DA6">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23,20</w:t>
            </w:r>
          </w:p>
        </w:tc>
        <w:tc>
          <w:tcPr>
            <w:tcW w:w="582"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kN/m</w:t>
            </w:r>
            <w:r>
              <w:rPr>
                <w:rFonts w:ascii="Arial" w:hAnsi="Arial" w:cs="Arial"/>
                <w:color w:val="000000"/>
                <w:position w:val="4"/>
                <w:sz w:val="16"/>
                <w:szCs w:val="16"/>
              </w:rPr>
              <w:t>3</w:t>
            </w:r>
          </w:p>
        </w:tc>
        <w:tc>
          <w:tcPr>
            <w:tcW w:w="20"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p>
        </w:tc>
      </w:tr>
      <w:tr w:rsidR="003B0F48" w:rsidTr="00314DA6">
        <w:trPr>
          <w:cantSplit/>
        </w:trPr>
        <w:tc>
          <w:tcPr>
            <w:tcW w:w="2834" w:type="dxa"/>
            <w:tcBorders>
              <w:top w:val="nil"/>
              <w:left w:val="nil"/>
              <w:bottom w:val="nil"/>
              <w:right w:val="nil"/>
            </w:tcBorders>
            <w:tcMar>
              <w:right w:w="57" w:type="dxa"/>
            </w:tcMar>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Úhel vnitřního tření :</w:t>
            </w:r>
          </w:p>
        </w:tc>
        <w:tc>
          <w:tcPr>
            <w:tcW w:w="433" w:type="dxa"/>
            <w:tcBorders>
              <w:top w:val="nil"/>
              <w:left w:val="nil"/>
              <w:bottom w:val="nil"/>
              <w:right w:val="nil"/>
            </w:tcBorders>
            <w:tcMar>
              <w:right w:w="57" w:type="dxa"/>
            </w:tcMar>
          </w:tcPr>
          <w:p w:rsidR="003B0F48" w:rsidRDefault="003B0F48" w:rsidP="00314DA6">
            <w:pPr>
              <w:widowControl w:val="0"/>
              <w:autoSpaceDE w:val="0"/>
              <w:autoSpaceDN w:val="0"/>
              <w:adjustRightInd w:val="0"/>
              <w:rPr>
                <w:rFonts w:ascii="Arial" w:hAnsi="Arial" w:cs="Arial"/>
                <w:color w:val="000000"/>
                <w:sz w:val="20"/>
                <w:szCs w:val="20"/>
              </w:rPr>
            </w:pPr>
            <w:r>
              <w:rPr>
                <w:rFonts w:ascii="Symbol" w:hAnsi="Symbol" w:cs="Symbol"/>
                <w:color w:val="000000"/>
                <w:sz w:val="20"/>
                <w:szCs w:val="20"/>
              </w:rPr>
              <w:t></w:t>
            </w:r>
            <w:r>
              <w:rPr>
                <w:rFonts w:ascii="Arial" w:hAnsi="Arial" w:cs="Arial"/>
                <w:color w:val="000000"/>
                <w:position w:val="-4"/>
                <w:sz w:val="16"/>
                <w:szCs w:val="16"/>
              </w:rPr>
              <w:t>ef</w:t>
            </w:r>
          </w:p>
        </w:tc>
        <w:tc>
          <w:tcPr>
            <w:tcW w:w="193" w:type="dxa"/>
            <w:tcBorders>
              <w:top w:val="nil"/>
              <w:left w:val="nil"/>
              <w:bottom w:val="nil"/>
              <w:right w:val="nil"/>
            </w:tcBorders>
            <w:tcMar>
              <w:right w:w="57" w:type="dxa"/>
            </w:tcMar>
          </w:tcPr>
          <w:p w:rsidR="003B0F48" w:rsidRDefault="003B0F48" w:rsidP="00314DA6">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855" w:type="dxa"/>
            <w:tcBorders>
              <w:top w:val="nil"/>
              <w:left w:val="nil"/>
              <w:bottom w:val="nil"/>
              <w:right w:val="nil"/>
            </w:tcBorders>
            <w:tcMar>
              <w:left w:w="170" w:type="dxa"/>
              <w:right w:w="57" w:type="dxa"/>
            </w:tcMar>
          </w:tcPr>
          <w:p w:rsidR="003B0F48" w:rsidRDefault="003B0F48" w:rsidP="00314DA6">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36,00</w:t>
            </w:r>
          </w:p>
        </w:tc>
        <w:tc>
          <w:tcPr>
            <w:tcW w:w="582"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20"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p>
        </w:tc>
      </w:tr>
      <w:tr w:rsidR="003B0F48" w:rsidTr="00314DA6">
        <w:trPr>
          <w:cantSplit/>
        </w:trPr>
        <w:tc>
          <w:tcPr>
            <w:tcW w:w="2834" w:type="dxa"/>
            <w:tcBorders>
              <w:top w:val="nil"/>
              <w:left w:val="nil"/>
              <w:bottom w:val="nil"/>
              <w:right w:val="nil"/>
            </w:tcBorders>
            <w:tcMar>
              <w:right w:w="57" w:type="dxa"/>
            </w:tcMar>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Soudržnost zeminy :</w:t>
            </w:r>
          </w:p>
        </w:tc>
        <w:tc>
          <w:tcPr>
            <w:tcW w:w="433" w:type="dxa"/>
            <w:tcBorders>
              <w:top w:val="nil"/>
              <w:left w:val="nil"/>
              <w:bottom w:val="nil"/>
              <w:right w:val="nil"/>
            </w:tcBorders>
            <w:tcMar>
              <w:right w:w="57" w:type="dxa"/>
            </w:tcMar>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c</w:t>
            </w:r>
            <w:r>
              <w:rPr>
                <w:rFonts w:ascii="Arial" w:hAnsi="Arial" w:cs="Arial"/>
                <w:color w:val="000000"/>
                <w:position w:val="-4"/>
                <w:sz w:val="16"/>
                <w:szCs w:val="16"/>
              </w:rPr>
              <w:t>ef</w:t>
            </w:r>
          </w:p>
        </w:tc>
        <w:tc>
          <w:tcPr>
            <w:tcW w:w="193" w:type="dxa"/>
            <w:tcBorders>
              <w:top w:val="nil"/>
              <w:left w:val="nil"/>
              <w:bottom w:val="nil"/>
              <w:right w:val="nil"/>
            </w:tcBorders>
            <w:tcMar>
              <w:right w:w="57" w:type="dxa"/>
            </w:tcMar>
          </w:tcPr>
          <w:p w:rsidR="003B0F48" w:rsidRDefault="003B0F48" w:rsidP="00314DA6">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855" w:type="dxa"/>
            <w:tcBorders>
              <w:top w:val="nil"/>
              <w:left w:val="nil"/>
              <w:bottom w:val="nil"/>
              <w:right w:val="nil"/>
            </w:tcBorders>
            <w:tcMar>
              <w:left w:w="170" w:type="dxa"/>
              <w:right w:w="57" w:type="dxa"/>
            </w:tcMar>
          </w:tcPr>
          <w:p w:rsidR="003B0F48" w:rsidRDefault="003B0F48" w:rsidP="00314DA6">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40,00</w:t>
            </w:r>
          </w:p>
        </w:tc>
        <w:tc>
          <w:tcPr>
            <w:tcW w:w="582"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kPa</w:t>
            </w:r>
          </w:p>
        </w:tc>
        <w:tc>
          <w:tcPr>
            <w:tcW w:w="20"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p>
        </w:tc>
      </w:tr>
      <w:tr w:rsidR="003B0F48" w:rsidTr="00314DA6">
        <w:trPr>
          <w:cantSplit/>
        </w:trPr>
        <w:tc>
          <w:tcPr>
            <w:tcW w:w="2834" w:type="dxa"/>
            <w:tcBorders>
              <w:top w:val="nil"/>
              <w:left w:val="nil"/>
              <w:bottom w:val="nil"/>
              <w:right w:val="nil"/>
            </w:tcBorders>
            <w:tcMar>
              <w:right w:w="57" w:type="dxa"/>
            </w:tcMar>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Poissonovo číslo :</w:t>
            </w:r>
          </w:p>
        </w:tc>
        <w:tc>
          <w:tcPr>
            <w:tcW w:w="433" w:type="dxa"/>
            <w:tcBorders>
              <w:top w:val="nil"/>
              <w:left w:val="nil"/>
              <w:bottom w:val="nil"/>
              <w:right w:val="nil"/>
            </w:tcBorders>
            <w:tcMar>
              <w:right w:w="57" w:type="dxa"/>
            </w:tcMar>
          </w:tcPr>
          <w:p w:rsidR="003B0F48" w:rsidRDefault="003B0F48" w:rsidP="00314DA6">
            <w:pPr>
              <w:widowControl w:val="0"/>
              <w:autoSpaceDE w:val="0"/>
              <w:autoSpaceDN w:val="0"/>
              <w:adjustRightInd w:val="0"/>
              <w:rPr>
                <w:rFonts w:ascii="Arial" w:hAnsi="Arial" w:cs="Arial"/>
                <w:color w:val="000000"/>
                <w:sz w:val="20"/>
                <w:szCs w:val="20"/>
              </w:rPr>
            </w:pPr>
            <w:r>
              <w:rPr>
                <w:rFonts w:ascii="Symbol" w:hAnsi="Symbol" w:cs="Symbol"/>
                <w:color w:val="000000"/>
                <w:sz w:val="20"/>
                <w:szCs w:val="20"/>
              </w:rPr>
              <w:t></w:t>
            </w:r>
          </w:p>
        </w:tc>
        <w:tc>
          <w:tcPr>
            <w:tcW w:w="193" w:type="dxa"/>
            <w:tcBorders>
              <w:top w:val="nil"/>
              <w:left w:val="nil"/>
              <w:bottom w:val="nil"/>
              <w:right w:val="nil"/>
            </w:tcBorders>
            <w:tcMar>
              <w:right w:w="57" w:type="dxa"/>
            </w:tcMar>
          </w:tcPr>
          <w:p w:rsidR="003B0F48" w:rsidRDefault="003B0F48" w:rsidP="00314DA6">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855" w:type="dxa"/>
            <w:tcBorders>
              <w:top w:val="nil"/>
              <w:left w:val="nil"/>
              <w:bottom w:val="nil"/>
              <w:right w:val="nil"/>
            </w:tcBorders>
            <w:tcMar>
              <w:left w:w="170" w:type="dxa"/>
              <w:right w:w="57" w:type="dxa"/>
            </w:tcMar>
          </w:tcPr>
          <w:p w:rsidR="003B0F48" w:rsidRDefault="003B0F48" w:rsidP="00314DA6">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0,25</w:t>
            </w:r>
          </w:p>
        </w:tc>
        <w:tc>
          <w:tcPr>
            <w:tcW w:w="582"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p>
        </w:tc>
        <w:tc>
          <w:tcPr>
            <w:tcW w:w="20"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p>
        </w:tc>
      </w:tr>
      <w:tr w:rsidR="003B0F48" w:rsidTr="00314DA6">
        <w:trPr>
          <w:cantSplit/>
        </w:trPr>
        <w:tc>
          <w:tcPr>
            <w:tcW w:w="2834" w:type="dxa"/>
            <w:tcBorders>
              <w:top w:val="nil"/>
              <w:left w:val="nil"/>
              <w:bottom w:val="nil"/>
              <w:right w:val="nil"/>
            </w:tcBorders>
            <w:tcMar>
              <w:right w:w="57" w:type="dxa"/>
            </w:tcMar>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Modul přetvárnosti :</w:t>
            </w:r>
          </w:p>
        </w:tc>
        <w:tc>
          <w:tcPr>
            <w:tcW w:w="433" w:type="dxa"/>
            <w:tcBorders>
              <w:top w:val="nil"/>
              <w:left w:val="nil"/>
              <w:bottom w:val="nil"/>
              <w:right w:val="nil"/>
            </w:tcBorders>
            <w:tcMar>
              <w:right w:w="57" w:type="dxa"/>
            </w:tcMar>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E</w:t>
            </w:r>
            <w:r>
              <w:rPr>
                <w:rFonts w:ascii="Arial" w:hAnsi="Arial" w:cs="Arial"/>
                <w:color w:val="000000"/>
                <w:position w:val="-4"/>
                <w:sz w:val="16"/>
                <w:szCs w:val="16"/>
              </w:rPr>
              <w:t>def</w:t>
            </w:r>
          </w:p>
        </w:tc>
        <w:tc>
          <w:tcPr>
            <w:tcW w:w="193" w:type="dxa"/>
            <w:tcBorders>
              <w:top w:val="nil"/>
              <w:left w:val="nil"/>
              <w:bottom w:val="nil"/>
              <w:right w:val="nil"/>
            </w:tcBorders>
            <w:tcMar>
              <w:right w:w="57" w:type="dxa"/>
            </w:tcMar>
          </w:tcPr>
          <w:p w:rsidR="003B0F48" w:rsidRDefault="003B0F48" w:rsidP="00314DA6">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855" w:type="dxa"/>
            <w:tcBorders>
              <w:top w:val="nil"/>
              <w:left w:val="nil"/>
              <w:bottom w:val="nil"/>
              <w:right w:val="nil"/>
            </w:tcBorders>
            <w:tcMar>
              <w:left w:w="170" w:type="dxa"/>
              <w:right w:w="57" w:type="dxa"/>
            </w:tcMar>
          </w:tcPr>
          <w:p w:rsidR="003B0F48" w:rsidRDefault="003B0F48" w:rsidP="00314DA6">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200,00</w:t>
            </w:r>
          </w:p>
        </w:tc>
        <w:tc>
          <w:tcPr>
            <w:tcW w:w="582"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MPa</w:t>
            </w:r>
          </w:p>
        </w:tc>
        <w:tc>
          <w:tcPr>
            <w:tcW w:w="20"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p>
        </w:tc>
      </w:tr>
      <w:tr w:rsidR="003B0F48" w:rsidTr="00314DA6">
        <w:trPr>
          <w:cantSplit/>
        </w:trPr>
        <w:tc>
          <w:tcPr>
            <w:tcW w:w="2834" w:type="dxa"/>
            <w:tcBorders>
              <w:top w:val="nil"/>
              <w:left w:val="nil"/>
              <w:bottom w:val="nil"/>
              <w:right w:val="nil"/>
            </w:tcBorders>
            <w:tcMar>
              <w:right w:w="57" w:type="dxa"/>
            </w:tcMar>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Obj.tíha sat.zeminy :</w:t>
            </w:r>
          </w:p>
        </w:tc>
        <w:tc>
          <w:tcPr>
            <w:tcW w:w="433" w:type="dxa"/>
            <w:tcBorders>
              <w:top w:val="nil"/>
              <w:left w:val="nil"/>
              <w:bottom w:val="nil"/>
              <w:right w:val="nil"/>
            </w:tcBorders>
            <w:tcMar>
              <w:right w:w="57" w:type="dxa"/>
            </w:tcMar>
          </w:tcPr>
          <w:p w:rsidR="003B0F48" w:rsidRDefault="003B0F48" w:rsidP="00314DA6">
            <w:pPr>
              <w:widowControl w:val="0"/>
              <w:autoSpaceDE w:val="0"/>
              <w:autoSpaceDN w:val="0"/>
              <w:adjustRightInd w:val="0"/>
              <w:rPr>
                <w:rFonts w:ascii="Arial" w:hAnsi="Arial" w:cs="Arial"/>
                <w:color w:val="000000"/>
                <w:sz w:val="20"/>
                <w:szCs w:val="20"/>
              </w:rPr>
            </w:pPr>
            <w:r>
              <w:rPr>
                <w:rFonts w:ascii="Symbol" w:hAnsi="Symbol" w:cs="Symbol"/>
                <w:color w:val="000000"/>
                <w:sz w:val="20"/>
                <w:szCs w:val="20"/>
              </w:rPr>
              <w:t></w:t>
            </w:r>
            <w:r>
              <w:rPr>
                <w:rFonts w:ascii="Arial" w:hAnsi="Arial" w:cs="Arial"/>
                <w:color w:val="000000"/>
                <w:position w:val="-4"/>
                <w:sz w:val="16"/>
                <w:szCs w:val="16"/>
              </w:rPr>
              <w:t>sat</w:t>
            </w:r>
          </w:p>
        </w:tc>
        <w:tc>
          <w:tcPr>
            <w:tcW w:w="193" w:type="dxa"/>
            <w:tcBorders>
              <w:top w:val="nil"/>
              <w:left w:val="nil"/>
              <w:bottom w:val="nil"/>
              <w:right w:val="nil"/>
            </w:tcBorders>
            <w:tcMar>
              <w:right w:w="57" w:type="dxa"/>
            </w:tcMar>
          </w:tcPr>
          <w:p w:rsidR="003B0F48" w:rsidRDefault="003B0F48" w:rsidP="00314DA6">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w:t>
            </w:r>
          </w:p>
        </w:tc>
        <w:tc>
          <w:tcPr>
            <w:tcW w:w="855" w:type="dxa"/>
            <w:tcBorders>
              <w:top w:val="nil"/>
              <w:left w:val="nil"/>
              <w:bottom w:val="nil"/>
              <w:right w:val="nil"/>
            </w:tcBorders>
            <w:tcMar>
              <w:left w:w="170" w:type="dxa"/>
              <w:right w:w="57" w:type="dxa"/>
            </w:tcMar>
          </w:tcPr>
          <w:p w:rsidR="003B0F48" w:rsidRDefault="003B0F48" w:rsidP="00314DA6">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23,20</w:t>
            </w:r>
          </w:p>
        </w:tc>
        <w:tc>
          <w:tcPr>
            <w:tcW w:w="582"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kN/m</w:t>
            </w:r>
            <w:r>
              <w:rPr>
                <w:rFonts w:ascii="Arial" w:hAnsi="Arial" w:cs="Arial"/>
                <w:color w:val="000000"/>
                <w:position w:val="4"/>
                <w:sz w:val="16"/>
                <w:szCs w:val="16"/>
              </w:rPr>
              <w:t>3</w:t>
            </w:r>
          </w:p>
        </w:tc>
        <w:tc>
          <w:tcPr>
            <w:tcW w:w="20"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p>
        </w:tc>
      </w:tr>
    </w:tbl>
    <w:p w:rsidR="003B0F48" w:rsidRDefault="003B0F48" w:rsidP="003B0F48">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 </w:t>
      </w:r>
    </w:p>
    <w:p w:rsidR="003B0F48" w:rsidRDefault="003B0F48" w:rsidP="003B0F48">
      <w:pPr>
        <w:keepNext/>
        <w:keepLines/>
        <w:widowControl w:val="0"/>
        <w:autoSpaceDE w:val="0"/>
        <w:autoSpaceDN w:val="0"/>
        <w:adjustRightInd w:val="0"/>
        <w:rPr>
          <w:rFonts w:ascii="Arial" w:hAnsi="Arial" w:cs="Arial"/>
          <w:b/>
          <w:bCs/>
          <w:color w:val="007AC3"/>
          <w:sz w:val="20"/>
          <w:szCs w:val="20"/>
        </w:rPr>
      </w:pPr>
      <w:r>
        <w:rPr>
          <w:rFonts w:ascii="Arial" w:hAnsi="Arial" w:cs="Arial"/>
          <w:b/>
          <w:bCs/>
          <w:color w:val="007AC3"/>
          <w:sz w:val="20"/>
          <w:szCs w:val="20"/>
        </w:rPr>
        <w:t>Geometrie</w:t>
      </w:r>
    </w:p>
    <w:p w:rsidR="003B0F48" w:rsidRDefault="003B0F48" w:rsidP="003B0F48">
      <w:pPr>
        <w:widowControl w:val="0"/>
        <w:autoSpaceDE w:val="0"/>
        <w:autoSpaceDN w:val="0"/>
        <w:adjustRightInd w:val="0"/>
        <w:spacing w:before="80"/>
        <w:rPr>
          <w:rFonts w:ascii="Arial" w:hAnsi="Arial" w:cs="Arial"/>
          <w:color w:val="000000"/>
          <w:sz w:val="20"/>
          <w:szCs w:val="20"/>
        </w:rPr>
      </w:pPr>
      <w:r>
        <w:rPr>
          <w:rFonts w:ascii="Arial" w:hAnsi="Arial" w:cs="Arial"/>
          <w:color w:val="000000"/>
          <w:sz w:val="20"/>
          <w:szCs w:val="20"/>
        </w:rPr>
        <w:t>Profil piloty: kruhová</w:t>
      </w:r>
    </w:p>
    <w:p w:rsidR="003B0F48" w:rsidRDefault="003B0F48" w:rsidP="003B0F48">
      <w:pPr>
        <w:widowControl w:val="0"/>
        <w:autoSpaceDE w:val="0"/>
        <w:autoSpaceDN w:val="0"/>
        <w:adjustRightInd w:val="0"/>
        <w:rPr>
          <w:rFonts w:ascii="Arial" w:hAnsi="Arial" w:cs="Arial"/>
          <w:color w:val="000000"/>
          <w:sz w:val="20"/>
          <w:szCs w:val="20"/>
        </w:rPr>
      </w:pPr>
      <w:r>
        <w:rPr>
          <w:rFonts w:ascii="Arial" w:hAnsi="Arial" w:cs="Arial"/>
          <w:b/>
          <w:bCs/>
          <w:color w:val="000000"/>
          <w:sz w:val="20"/>
          <w:szCs w:val="20"/>
        </w:rPr>
        <w:t>Rozměry</w:t>
      </w:r>
    </w:p>
    <w:tbl>
      <w:tblPr>
        <w:tblW w:w="0" w:type="auto"/>
        <w:tblLayout w:type="fixed"/>
        <w:tblCellMar>
          <w:left w:w="0" w:type="dxa"/>
          <w:right w:w="100" w:type="dxa"/>
        </w:tblCellMar>
        <w:tblLook w:val="0000" w:firstRow="0" w:lastRow="0" w:firstColumn="0" w:lastColumn="0" w:noHBand="0" w:noVBand="0"/>
      </w:tblPr>
      <w:tblGrid>
        <w:gridCol w:w="778"/>
        <w:gridCol w:w="231"/>
        <w:gridCol w:w="236"/>
        <w:gridCol w:w="507"/>
        <w:gridCol w:w="291"/>
      </w:tblGrid>
      <w:tr w:rsidR="003B0F48" w:rsidTr="00314DA6">
        <w:trPr>
          <w:cantSplit/>
        </w:trPr>
        <w:tc>
          <w:tcPr>
            <w:tcW w:w="778"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Průměr</w:t>
            </w:r>
          </w:p>
        </w:tc>
        <w:tc>
          <w:tcPr>
            <w:tcW w:w="231"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d</w:t>
            </w:r>
          </w:p>
        </w:tc>
        <w:tc>
          <w:tcPr>
            <w:tcW w:w="236"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507" w:type="dxa"/>
            <w:tcBorders>
              <w:top w:val="nil"/>
              <w:left w:val="nil"/>
              <w:bottom w:val="nil"/>
              <w:right w:val="nil"/>
            </w:tcBorders>
          </w:tcPr>
          <w:p w:rsidR="003B0F48" w:rsidRDefault="003B0F48" w:rsidP="00314DA6">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0,90</w:t>
            </w:r>
          </w:p>
        </w:tc>
        <w:tc>
          <w:tcPr>
            <w:tcW w:w="291"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w:t>
            </w:r>
          </w:p>
        </w:tc>
      </w:tr>
      <w:tr w:rsidR="003B0F48" w:rsidTr="00314DA6">
        <w:trPr>
          <w:cantSplit/>
        </w:trPr>
        <w:tc>
          <w:tcPr>
            <w:tcW w:w="778" w:type="dxa"/>
            <w:tcBorders>
              <w:top w:val="nil"/>
              <w:left w:val="nil"/>
              <w:bottom w:val="nil"/>
              <w:right w:val="nil"/>
            </w:tcBorders>
          </w:tcPr>
          <w:p w:rsidR="003B0F48" w:rsidRDefault="003B0F48" w:rsidP="00314DA6">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Délka</w:t>
            </w:r>
          </w:p>
        </w:tc>
        <w:tc>
          <w:tcPr>
            <w:tcW w:w="231" w:type="dxa"/>
            <w:tcBorders>
              <w:top w:val="nil"/>
              <w:left w:val="nil"/>
              <w:bottom w:val="nil"/>
              <w:right w:val="nil"/>
            </w:tcBorders>
          </w:tcPr>
          <w:p w:rsidR="003B0F48" w:rsidRDefault="003B0F48" w:rsidP="00314DA6">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l</w:t>
            </w:r>
          </w:p>
        </w:tc>
        <w:tc>
          <w:tcPr>
            <w:tcW w:w="236" w:type="dxa"/>
            <w:tcBorders>
              <w:top w:val="nil"/>
              <w:left w:val="nil"/>
              <w:bottom w:val="nil"/>
              <w:right w:val="nil"/>
            </w:tcBorders>
          </w:tcPr>
          <w:p w:rsidR="003B0F48" w:rsidRDefault="003B0F48" w:rsidP="00314DA6">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507" w:type="dxa"/>
            <w:tcBorders>
              <w:top w:val="nil"/>
              <w:left w:val="nil"/>
              <w:bottom w:val="nil"/>
              <w:right w:val="nil"/>
            </w:tcBorders>
          </w:tcPr>
          <w:p w:rsidR="003B0F48" w:rsidRDefault="003B0F48" w:rsidP="00314DA6">
            <w:pPr>
              <w:keepNext/>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8,00</w:t>
            </w:r>
          </w:p>
        </w:tc>
        <w:tc>
          <w:tcPr>
            <w:tcW w:w="291" w:type="dxa"/>
            <w:tcBorders>
              <w:top w:val="nil"/>
              <w:left w:val="nil"/>
              <w:bottom w:val="nil"/>
              <w:right w:val="nil"/>
            </w:tcBorders>
          </w:tcPr>
          <w:p w:rsidR="003B0F48" w:rsidRDefault="003B0F48" w:rsidP="00314DA6">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m</w:t>
            </w:r>
          </w:p>
        </w:tc>
      </w:tr>
    </w:tbl>
    <w:p w:rsidR="003B0F48" w:rsidRDefault="003B0F48" w:rsidP="003B0F48">
      <w:pPr>
        <w:widowControl w:val="0"/>
        <w:autoSpaceDE w:val="0"/>
        <w:autoSpaceDN w:val="0"/>
        <w:adjustRightInd w:val="0"/>
        <w:spacing w:line="79" w:lineRule="exact"/>
        <w:rPr>
          <w:rFonts w:ascii="Arial" w:hAnsi="Arial" w:cs="Arial"/>
          <w:color w:val="000000"/>
          <w:sz w:val="20"/>
          <w:szCs w:val="20"/>
        </w:rPr>
      </w:pPr>
    </w:p>
    <w:p w:rsidR="003B0F48" w:rsidRDefault="003B0F48" w:rsidP="003B0F48">
      <w:pPr>
        <w:widowControl w:val="0"/>
        <w:autoSpaceDE w:val="0"/>
        <w:autoSpaceDN w:val="0"/>
        <w:adjustRightInd w:val="0"/>
        <w:rPr>
          <w:rFonts w:ascii="Arial" w:hAnsi="Arial" w:cs="Arial"/>
          <w:color w:val="000000"/>
          <w:sz w:val="20"/>
          <w:szCs w:val="20"/>
        </w:rPr>
      </w:pPr>
      <w:r>
        <w:rPr>
          <w:rFonts w:ascii="Arial" w:hAnsi="Arial" w:cs="Arial"/>
          <w:b/>
          <w:bCs/>
          <w:color w:val="000000"/>
          <w:sz w:val="20"/>
          <w:szCs w:val="20"/>
        </w:rPr>
        <w:t>Spočtené průřezové charakteristiky</w:t>
      </w:r>
    </w:p>
    <w:tbl>
      <w:tblPr>
        <w:tblW w:w="0" w:type="auto"/>
        <w:tblLayout w:type="fixed"/>
        <w:tblCellMar>
          <w:left w:w="0" w:type="dxa"/>
          <w:right w:w="100" w:type="dxa"/>
        </w:tblCellMar>
        <w:tblLook w:val="0000" w:firstRow="0" w:lastRow="0" w:firstColumn="0" w:lastColumn="0" w:noHBand="0" w:noVBand="0"/>
      </w:tblPr>
      <w:tblGrid>
        <w:gridCol w:w="1981"/>
        <w:gridCol w:w="253"/>
        <w:gridCol w:w="236"/>
        <w:gridCol w:w="927"/>
        <w:gridCol w:w="380"/>
      </w:tblGrid>
      <w:tr w:rsidR="003B0F48" w:rsidTr="00314DA6">
        <w:trPr>
          <w:cantSplit/>
        </w:trPr>
        <w:tc>
          <w:tcPr>
            <w:tcW w:w="1981"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Plocha</w:t>
            </w:r>
          </w:p>
        </w:tc>
        <w:tc>
          <w:tcPr>
            <w:tcW w:w="253"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A</w:t>
            </w:r>
          </w:p>
        </w:tc>
        <w:tc>
          <w:tcPr>
            <w:tcW w:w="236"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927" w:type="dxa"/>
            <w:tcBorders>
              <w:top w:val="nil"/>
              <w:left w:val="nil"/>
              <w:bottom w:val="nil"/>
              <w:right w:val="nil"/>
            </w:tcBorders>
          </w:tcPr>
          <w:p w:rsidR="003B0F48" w:rsidRDefault="003B0F48" w:rsidP="00314DA6">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6,36E-01</w:t>
            </w:r>
          </w:p>
        </w:tc>
        <w:tc>
          <w:tcPr>
            <w:tcW w:w="380"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w:t>
            </w:r>
            <w:r>
              <w:rPr>
                <w:rFonts w:ascii="Arial" w:hAnsi="Arial" w:cs="Arial"/>
                <w:color w:val="000000"/>
                <w:position w:val="4"/>
                <w:sz w:val="16"/>
                <w:szCs w:val="16"/>
              </w:rPr>
              <w:t>2</w:t>
            </w:r>
          </w:p>
        </w:tc>
      </w:tr>
      <w:tr w:rsidR="003B0F48" w:rsidTr="00314DA6">
        <w:trPr>
          <w:cantSplit/>
        </w:trPr>
        <w:tc>
          <w:tcPr>
            <w:tcW w:w="1981" w:type="dxa"/>
            <w:tcBorders>
              <w:top w:val="nil"/>
              <w:left w:val="nil"/>
              <w:bottom w:val="nil"/>
              <w:right w:val="nil"/>
            </w:tcBorders>
          </w:tcPr>
          <w:p w:rsidR="003B0F48" w:rsidRDefault="003B0F48" w:rsidP="00314DA6">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Moment setrvačnosti</w:t>
            </w:r>
          </w:p>
        </w:tc>
        <w:tc>
          <w:tcPr>
            <w:tcW w:w="253" w:type="dxa"/>
            <w:tcBorders>
              <w:top w:val="nil"/>
              <w:left w:val="nil"/>
              <w:bottom w:val="nil"/>
              <w:right w:val="nil"/>
            </w:tcBorders>
          </w:tcPr>
          <w:p w:rsidR="003B0F48" w:rsidRDefault="003B0F48" w:rsidP="00314DA6">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I</w:t>
            </w:r>
          </w:p>
        </w:tc>
        <w:tc>
          <w:tcPr>
            <w:tcW w:w="236" w:type="dxa"/>
            <w:tcBorders>
              <w:top w:val="nil"/>
              <w:left w:val="nil"/>
              <w:bottom w:val="nil"/>
              <w:right w:val="nil"/>
            </w:tcBorders>
          </w:tcPr>
          <w:p w:rsidR="003B0F48" w:rsidRDefault="003B0F48" w:rsidP="00314DA6">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927" w:type="dxa"/>
            <w:tcBorders>
              <w:top w:val="nil"/>
              <w:left w:val="nil"/>
              <w:bottom w:val="nil"/>
              <w:right w:val="nil"/>
            </w:tcBorders>
          </w:tcPr>
          <w:p w:rsidR="003B0F48" w:rsidRDefault="003B0F48" w:rsidP="00314DA6">
            <w:pPr>
              <w:keepNext/>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3,22E-02</w:t>
            </w:r>
          </w:p>
        </w:tc>
        <w:tc>
          <w:tcPr>
            <w:tcW w:w="380" w:type="dxa"/>
            <w:tcBorders>
              <w:top w:val="nil"/>
              <w:left w:val="nil"/>
              <w:bottom w:val="nil"/>
              <w:right w:val="nil"/>
            </w:tcBorders>
          </w:tcPr>
          <w:p w:rsidR="003B0F48" w:rsidRDefault="003B0F48" w:rsidP="00314DA6">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m</w:t>
            </w:r>
            <w:r>
              <w:rPr>
                <w:rFonts w:ascii="Arial" w:hAnsi="Arial" w:cs="Arial"/>
                <w:color w:val="000000"/>
                <w:position w:val="4"/>
                <w:sz w:val="16"/>
                <w:szCs w:val="16"/>
              </w:rPr>
              <w:t>4</w:t>
            </w:r>
          </w:p>
        </w:tc>
      </w:tr>
    </w:tbl>
    <w:p w:rsidR="003B0F48" w:rsidRDefault="003B0F48" w:rsidP="003B0F48">
      <w:pPr>
        <w:widowControl w:val="0"/>
        <w:autoSpaceDE w:val="0"/>
        <w:autoSpaceDN w:val="0"/>
        <w:adjustRightInd w:val="0"/>
        <w:spacing w:line="79" w:lineRule="exact"/>
        <w:rPr>
          <w:rFonts w:ascii="Arial" w:hAnsi="Arial" w:cs="Arial"/>
          <w:color w:val="000000"/>
          <w:sz w:val="20"/>
          <w:szCs w:val="20"/>
        </w:rPr>
      </w:pPr>
    </w:p>
    <w:p w:rsidR="003B0F48" w:rsidRDefault="003B0F48" w:rsidP="003B0F48">
      <w:pPr>
        <w:widowControl w:val="0"/>
        <w:autoSpaceDE w:val="0"/>
        <w:autoSpaceDN w:val="0"/>
        <w:adjustRightInd w:val="0"/>
        <w:rPr>
          <w:rFonts w:ascii="Arial" w:hAnsi="Arial" w:cs="Arial"/>
          <w:color w:val="000000"/>
          <w:sz w:val="20"/>
          <w:szCs w:val="20"/>
        </w:rPr>
      </w:pPr>
      <w:r>
        <w:rPr>
          <w:rFonts w:ascii="Arial" w:hAnsi="Arial" w:cs="Arial"/>
          <w:b/>
          <w:bCs/>
          <w:color w:val="000000"/>
          <w:sz w:val="20"/>
          <w:szCs w:val="20"/>
        </w:rPr>
        <w:t>Umístění</w:t>
      </w:r>
    </w:p>
    <w:tbl>
      <w:tblPr>
        <w:tblW w:w="0" w:type="auto"/>
        <w:tblLayout w:type="fixed"/>
        <w:tblCellMar>
          <w:left w:w="0" w:type="dxa"/>
          <w:right w:w="100" w:type="dxa"/>
        </w:tblCellMar>
        <w:tblLook w:val="0000" w:firstRow="0" w:lastRow="0" w:firstColumn="0" w:lastColumn="0" w:noHBand="0" w:noVBand="0"/>
      </w:tblPr>
      <w:tblGrid>
        <w:gridCol w:w="2607"/>
        <w:gridCol w:w="310"/>
        <w:gridCol w:w="236"/>
        <w:gridCol w:w="507"/>
        <w:gridCol w:w="291"/>
      </w:tblGrid>
      <w:tr w:rsidR="003B0F48" w:rsidTr="00314DA6">
        <w:trPr>
          <w:cantSplit/>
        </w:trPr>
        <w:tc>
          <w:tcPr>
            <w:tcW w:w="2607"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Vysazení</w:t>
            </w:r>
          </w:p>
        </w:tc>
        <w:tc>
          <w:tcPr>
            <w:tcW w:w="310"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h</w:t>
            </w:r>
          </w:p>
        </w:tc>
        <w:tc>
          <w:tcPr>
            <w:tcW w:w="236"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507" w:type="dxa"/>
            <w:tcBorders>
              <w:top w:val="nil"/>
              <w:left w:val="nil"/>
              <w:bottom w:val="nil"/>
              <w:right w:val="nil"/>
            </w:tcBorders>
          </w:tcPr>
          <w:p w:rsidR="003B0F48" w:rsidRDefault="003B0F48" w:rsidP="00314DA6">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0,00</w:t>
            </w:r>
          </w:p>
        </w:tc>
        <w:tc>
          <w:tcPr>
            <w:tcW w:w="291"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w:t>
            </w:r>
          </w:p>
        </w:tc>
      </w:tr>
      <w:tr w:rsidR="003B0F48" w:rsidTr="00314DA6">
        <w:trPr>
          <w:cantSplit/>
        </w:trPr>
        <w:tc>
          <w:tcPr>
            <w:tcW w:w="2607" w:type="dxa"/>
            <w:tcBorders>
              <w:top w:val="nil"/>
              <w:left w:val="nil"/>
              <w:bottom w:val="nil"/>
              <w:right w:val="nil"/>
            </w:tcBorders>
          </w:tcPr>
          <w:p w:rsidR="003B0F48" w:rsidRDefault="003B0F48" w:rsidP="00314DA6">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Hloubka upraveného terénu</w:t>
            </w:r>
          </w:p>
        </w:tc>
        <w:tc>
          <w:tcPr>
            <w:tcW w:w="310" w:type="dxa"/>
            <w:tcBorders>
              <w:top w:val="nil"/>
              <w:left w:val="nil"/>
              <w:bottom w:val="nil"/>
              <w:right w:val="nil"/>
            </w:tcBorders>
          </w:tcPr>
          <w:p w:rsidR="003B0F48" w:rsidRDefault="003B0F48" w:rsidP="00314DA6">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h</w:t>
            </w:r>
            <w:r>
              <w:rPr>
                <w:rFonts w:ascii="Arial" w:hAnsi="Arial" w:cs="Arial"/>
                <w:color w:val="000000"/>
                <w:position w:val="-4"/>
                <w:sz w:val="16"/>
                <w:szCs w:val="16"/>
              </w:rPr>
              <w:t>z</w:t>
            </w:r>
          </w:p>
        </w:tc>
        <w:tc>
          <w:tcPr>
            <w:tcW w:w="236" w:type="dxa"/>
            <w:tcBorders>
              <w:top w:val="nil"/>
              <w:left w:val="nil"/>
              <w:bottom w:val="nil"/>
              <w:right w:val="nil"/>
            </w:tcBorders>
          </w:tcPr>
          <w:p w:rsidR="003B0F48" w:rsidRDefault="003B0F48" w:rsidP="00314DA6">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507" w:type="dxa"/>
            <w:tcBorders>
              <w:top w:val="nil"/>
              <w:left w:val="nil"/>
              <w:bottom w:val="nil"/>
              <w:right w:val="nil"/>
            </w:tcBorders>
          </w:tcPr>
          <w:p w:rsidR="003B0F48" w:rsidRDefault="003B0F48" w:rsidP="00314DA6">
            <w:pPr>
              <w:keepNext/>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0,00</w:t>
            </w:r>
          </w:p>
        </w:tc>
        <w:tc>
          <w:tcPr>
            <w:tcW w:w="291" w:type="dxa"/>
            <w:tcBorders>
              <w:top w:val="nil"/>
              <w:left w:val="nil"/>
              <w:bottom w:val="nil"/>
              <w:right w:val="nil"/>
            </w:tcBorders>
          </w:tcPr>
          <w:p w:rsidR="003B0F48" w:rsidRDefault="003B0F48" w:rsidP="00314DA6">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m</w:t>
            </w:r>
          </w:p>
        </w:tc>
      </w:tr>
    </w:tbl>
    <w:p w:rsidR="003B0F48" w:rsidRDefault="003B0F48" w:rsidP="003B0F48">
      <w:pPr>
        <w:widowControl w:val="0"/>
        <w:autoSpaceDE w:val="0"/>
        <w:autoSpaceDN w:val="0"/>
        <w:adjustRightInd w:val="0"/>
        <w:spacing w:line="79" w:lineRule="exact"/>
        <w:rPr>
          <w:rFonts w:ascii="Arial" w:hAnsi="Arial" w:cs="Arial"/>
          <w:color w:val="000000"/>
          <w:sz w:val="20"/>
          <w:szCs w:val="20"/>
        </w:rPr>
      </w:pPr>
    </w:p>
    <w:p w:rsidR="003B0F48" w:rsidRDefault="003B0F48" w:rsidP="003B0F48">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Typ technologie: Vrtané piloty</w:t>
      </w:r>
    </w:p>
    <w:p w:rsidR="003B0F48" w:rsidRDefault="003B0F48" w:rsidP="003B0F48">
      <w:pPr>
        <w:widowControl w:val="0"/>
        <w:autoSpaceDE w:val="0"/>
        <w:autoSpaceDN w:val="0"/>
        <w:adjustRightInd w:val="0"/>
        <w:rPr>
          <w:rFonts w:ascii="Arial" w:hAnsi="Arial" w:cs="Arial"/>
          <w:color w:val="000000"/>
          <w:sz w:val="20"/>
          <w:szCs w:val="20"/>
        </w:rPr>
      </w:pPr>
    </w:p>
    <w:tbl>
      <w:tblPr>
        <w:tblW w:w="0" w:type="auto"/>
        <w:tblInd w:w="64" w:type="dxa"/>
        <w:tblLayout w:type="fixed"/>
        <w:tblCellMar>
          <w:top w:w="11" w:type="dxa"/>
          <w:left w:w="50" w:type="dxa"/>
          <w:bottom w:w="11" w:type="dxa"/>
          <w:right w:w="50" w:type="dxa"/>
        </w:tblCellMar>
        <w:tblLook w:val="0000" w:firstRow="0" w:lastRow="0" w:firstColumn="0" w:lastColumn="0" w:noHBand="0" w:noVBand="0"/>
      </w:tblPr>
      <w:tblGrid>
        <w:gridCol w:w="7145"/>
        <w:gridCol w:w="2480"/>
      </w:tblGrid>
      <w:tr w:rsidR="003B0F48" w:rsidTr="00B51866">
        <w:trPr>
          <w:cantSplit/>
          <w:trHeight w:hRule="exact" w:val="239"/>
          <w:tblHeader/>
        </w:trPr>
        <w:tc>
          <w:tcPr>
            <w:tcW w:w="7145" w:type="dxa"/>
            <w:tcBorders>
              <w:top w:val="single" w:sz="11" w:space="0" w:color="007AC3"/>
              <w:left w:val="single" w:sz="11" w:space="0" w:color="007AC3"/>
              <w:bottom w:val="single" w:sz="11" w:space="0" w:color="007AC3"/>
              <w:right w:val="single" w:sz="4" w:space="0" w:color="7FBDE1"/>
            </w:tcBorders>
            <w:shd w:val="clear" w:color="BFDEF0" w:fill="BFDEF0"/>
            <w:vAlign w:val="center"/>
          </w:tcPr>
          <w:p w:rsidR="003B0F48" w:rsidRDefault="003B0F48" w:rsidP="00314DA6">
            <w:pPr>
              <w:keepNext/>
              <w:widowControl w:val="0"/>
              <w:autoSpaceDE w:val="0"/>
              <w:autoSpaceDN w:val="0"/>
              <w:adjustRightInd w:val="0"/>
              <w:rPr>
                <w:rFonts w:ascii="Arial" w:hAnsi="Arial" w:cs="Arial"/>
                <w:b/>
                <w:bCs/>
                <w:color w:val="007AC3"/>
                <w:sz w:val="20"/>
                <w:szCs w:val="20"/>
              </w:rPr>
            </w:pPr>
            <w:r>
              <w:rPr>
                <w:rFonts w:ascii="Arial" w:hAnsi="Arial" w:cs="Arial"/>
                <w:b/>
                <w:bCs/>
                <w:color w:val="007AC3"/>
                <w:sz w:val="20"/>
                <w:szCs w:val="20"/>
              </w:rPr>
              <w:t>Název : Modul Kh</w:t>
            </w:r>
          </w:p>
        </w:tc>
        <w:tc>
          <w:tcPr>
            <w:tcW w:w="2480" w:type="dxa"/>
            <w:tcBorders>
              <w:top w:val="single" w:sz="11" w:space="0" w:color="007AC3"/>
              <w:left w:val="single" w:sz="4" w:space="0" w:color="7FBDE1"/>
              <w:bottom w:val="single" w:sz="11" w:space="0" w:color="007AC3"/>
              <w:right w:val="single" w:sz="11" w:space="0" w:color="007AC3"/>
            </w:tcBorders>
            <w:shd w:val="clear" w:color="BFDEF0" w:fill="BFDEF0"/>
            <w:vAlign w:val="center"/>
          </w:tcPr>
          <w:p w:rsidR="003B0F48" w:rsidRDefault="003B0F48" w:rsidP="00314DA6">
            <w:pPr>
              <w:keepNext/>
              <w:widowControl w:val="0"/>
              <w:autoSpaceDE w:val="0"/>
              <w:autoSpaceDN w:val="0"/>
              <w:adjustRightInd w:val="0"/>
              <w:rPr>
                <w:rFonts w:ascii="Arial" w:hAnsi="Arial" w:cs="Arial"/>
                <w:b/>
                <w:bCs/>
                <w:color w:val="007AC3"/>
                <w:sz w:val="20"/>
                <w:szCs w:val="20"/>
              </w:rPr>
            </w:pPr>
            <w:r>
              <w:rPr>
                <w:rFonts w:ascii="Arial" w:hAnsi="Arial" w:cs="Arial"/>
                <w:b/>
                <w:bCs/>
                <w:color w:val="007AC3"/>
                <w:sz w:val="20"/>
                <w:szCs w:val="20"/>
              </w:rPr>
              <w:t>Fáze - výpočet : 1 - 0</w:t>
            </w:r>
          </w:p>
        </w:tc>
      </w:tr>
      <w:tr w:rsidR="003B0F48" w:rsidTr="00B51866">
        <w:trPr>
          <w:cantSplit/>
        </w:trPr>
        <w:tc>
          <w:tcPr>
            <w:tcW w:w="9625" w:type="dxa"/>
            <w:gridSpan w:val="2"/>
            <w:tcBorders>
              <w:top w:val="single" w:sz="11" w:space="0" w:color="007AC3"/>
              <w:left w:val="single" w:sz="11" w:space="0" w:color="007AC3"/>
              <w:bottom w:val="single" w:sz="11" w:space="0" w:color="007AC3"/>
              <w:right w:val="single" w:sz="11" w:space="0" w:color="007AC3"/>
            </w:tcBorders>
            <w:tcMar>
              <w:top w:w="0" w:type="dxa"/>
              <w:left w:w="14" w:type="dxa"/>
              <w:bottom w:w="0" w:type="dxa"/>
              <w:right w:w="14" w:type="dxa"/>
            </w:tcMar>
          </w:tcPr>
          <w:tbl>
            <w:tblPr>
              <w:tblW w:w="0" w:type="auto"/>
              <w:tblLayout w:type="fixed"/>
              <w:tblCellMar>
                <w:left w:w="0" w:type="dxa"/>
                <w:right w:w="0" w:type="dxa"/>
              </w:tblCellMar>
              <w:tblLook w:val="0000" w:firstRow="0" w:lastRow="0" w:firstColumn="0" w:lastColumn="0" w:noHBand="0" w:noVBand="0"/>
            </w:tblPr>
            <w:tblGrid>
              <w:gridCol w:w="10207"/>
            </w:tblGrid>
            <w:tr w:rsidR="003B0F48" w:rsidTr="00B51866">
              <w:trPr>
                <w:cantSplit/>
                <w:trHeight w:hRule="exact" w:val="4557"/>
              </w:trPr>
              <w:tc>
                <w:tcPr>
                  <w:tcW w:w="10207" w:type="dxa"/>
                </w:tcPr>
                <w:p w:rsidR="003B0F48" w:rsidRDefault="003B0F48" w:rsidP="00314DA6">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drawing>
                      <wp:inline distT="0" distB="0" distL="0" distR="0">
                        <wp:extent cx="6086475" cy="2882125"/>
                        <wp:effectExtent l="0" t="0" r="0" b="0"/>
                        <wp:docPr id="209" name="Obrázok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6099078" cy="2888093"/>
                                </a:xfrm>
                                <a:prstGeom prst="rect">
                                  <a:avLst/>
                                </a:prstGeom>
                                <a:noFill/>
                                <a:ln>
                                  <a:noFill/>
                                </a:ln>
                              </pic:spPr>
                            </pic:pic>
                          </a:graphicData>
                        </a:graphic>
                      </wp:inline>
                    </w:drawing>
                  </w:r>
                </w:p>
              </w:tc>
            </w:tr>
          </w:tbl>
          <w:p w:rsidR="003B0F48" w:rsidRDefault="003B0F48" w:rsidP="00314DA6">
            <w:pPr>
              <w:keepNext/>
              <w:widowControl w:val="0"/>
              <w:autoSpaceDE w:val="0"/>
              <w:autoSpaceDN w:val="0"/>
              <w:adjustRightInd w:val="0"/>
              <w:rPr>
                <w:rFonts w:ascii="Arial" w:hAnsi="Arial" w:cs="Arial"/>
                <w:color w:val="000000"/>
                <w:sz w:val="20"/>
                <w:szCs w:val="20"/>
              </w:rPr>
            </w:pPr>
          </w:p>
        </w:tc>
      </w:tr>
    </w:tbl>
    <w:p w:rsidR="003B0F48" w:rsidRDefault="003B0F48" w:rsidP="003B0F48">
      <w:pPr>
        <w:widowControl w:val="0"/>
        <w:autoSpaceDE w:val="0"/>
        <w:autoSpaceDN w:val="0"/>
        <w:adjustRightInd w:val="0"/>
        <w:spacing w:line="65" w:lineRule="exact"/>
        <w:rPr>
          <w:rFonts w:ascii="Arial" w:hAnsi="Arial" w:cs="Arial"/>
          <w:color w:val="000000"/>
          <w:sz w:val="20"/>
          <w:szCs w:val="20"/>
        </w:rPr>
      </w:pPr>
    </w:p>
    <w:p w:rsidR="003B0F48" w:rsidRDefault="003B0F48" w:rsidP="003B0F48">
      <w:pPr>
        <w:keepNext/>
        <w:keepLines/>
        <w:widowControl w:val="0"/>
        <w:autoSpaceDE w:val="0"/>
        <w:autoSpaceDN w:val="0"/>
        <w:adjustRightInd w:val="0"/>
        <w:rPr>
          <w:rFonts w:ascii="Arial" w:hAnsi="Arial" w:cs="Arial"/>
          <w:b/>
          <w:bCs/>
          <w:color w:val="007AC3"/>
          <w:sz w:val="20"/>
          <w:szCs w:val="20"/>
        </w:rPr>
      </w:pPr>
      <w:r>
        <w:rPr>
          <w:rFonts w:ascii="Arial" w:hAnsi="Arial" w:cs="Arial"/>
          <w:b/>
          <w:bCs/>
          <w:color w:val="007AC3"/>
          <w:sz w:val="20"/>
          <w:szCs w:val="20"/>
        </w:rPr>
        <w:lastRenderedPageBreak/>
        <w:t>Materiál konstrukce</w:t>
      </w:r>
    </w:p>
    <w:p w:rsidR="003B0F48" w:rsidRDefault="003B0F48" w:rsidP="003B0F48">
      <w:pPr>
        <w:widowControl w:val="0"/>
        <w:autoSpaceDE w:val="0"/>
        <w:autoSpaceDN w:val="0"/>
        <w:adjustRightInd w:val="0"/>
        <w:spacing w:before="80"/>
        <w:rPr>
          <w:rFonts w:ascii="Arial" w:hAnsi="Arial" w:cs="Arial"/>
          <w:color w:val="000000"/>
          <w:sz w:val="20"/>
          <w:szCs w:val="20"/>
        </w:rPr>
      </w:pPr>
      <w:r>
        <w:rPr>
          <w:rFonts w:ascii="Arial" w:hAnsi="Arial" w:cs="Arial"/>
          <w:color w:val="000000"/>
          <w:sz w:val="20"/>
          <w:szCs w:val="20"/>
        </w:rPr>
        <w:t xml:space="preserve">Objemová tíha </w:t>
      </w:r>
      <w:r>
        <w:rPr>
          <w:rFonts w:ascii="Symbol" w:hAnsi="Symbol" w:cs="Symbol"/>
          <w:color w:val="000000"/>
          <w:sz w:val="20"/>
          <w:szCs w:val="20"/>
        </w:rPr>
        <w:t></w:t>
      </w:r>
      <w:r>
        <w:rPr>
          <w:rFonts w:ascii="Arial" w:hAnsi="Arial" w:cs="Arial"/>
          <w:color w:val="000000"/>
          <w:sz w:val="20"/>
          <w:szCs w:val="20"/>
        </w:rPr>
        <w:t xml:space="preserve"> = 25,00 kN/m</w:t>
      </w:r>
      <w:r>
        <w:rPr>
          <w:rFonts w:ascii="Arial" w:hAnsi="Arial" w:cs="Arial"/>
          <w:color w:val="000000"/>
          <w:position w:val="4"/>
          <w:sz w:val="16"/>
          <w:szCs w:val="16"/>
        </w:rPr>
        <w:t>3</w:t>
      </w:r>
    </w:p>
    <w:p w:rsidR="003B0F48" w:rsidRDefault="003B0F48" w:rsidP="003B0F48">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Výpočet betonových konstrukcí proveden podle normy EN 1992-1-1 (EC2).</w:t>
      </w:r>
    </w:p>
    <w:p w:rsidR="003B0F48" w:rsidRDefault="003B0F48" w:rsidP="003B0F48">
      <w:pPr>
        <w:widowControl w:val="0"/>
        <w:autoSpaceDE w:val="0"/>
        <w:autoSpaceDN w:val="0"/>
        <w:adjustRightInd w:val="0"/>
        <w:rPr>
          <w:rFonts w:ascii="Arial" w:hAnsi="Arial" w:cs="Arial"/>
          <w:color w:val="000000"/>
          <w:sz w:val="20"/>
          <w:szCs w:val="20"/>
        </w:rPr>
      </w:pPr>
    </w:p>
    <w:p w:rsidR="003B0F48" w:rsidRDefault="003B0F48" w:rsidP="003B0F48">
      <w:pPr>
        <w:widowControl w:val="0"/>
        <w:autoSpaceDE w:val="0"/>
        <w:autoSpaceDN w:val="0"/>
        <w:adjustRightInd w:val="0"/>
        <w:rPr>
          <w:rFonts w:ascii="Arial" w:hAnsi="Arial" w:cs="Arial"/>
          <w:color w:val="000000"/>
          <w:sz w:val="20"/>
          <w:szCs w:val="20"/>
        </w:rPr>
      </w:pPr>
      <w:r>
        <w:rPr>
          <w:rFonts w:ascii="Arial" w:hAnsi="Arial" w:cs="Arial"/>
          <w:b/>
          <w:bCs/>
          <w:color w:val="000000"/>
          <w:sz w:val="20"/>
          <w:szCs w:val="20"/>
        </w:rPr>
        <w:t>Beton : C 25/30</w:t>
      </w:r>
    </w:p>
    <w:tbl>
      <w:tblPr>
        <w:tblW w:w="0" w:type="auto"/>
        <w:tblLayout w:type="fixed"/>
        <w:tblCellMar>
          <w:left w:w="0" w:type="dxa"/>
          <w:right w:w="100" w:type="dxa"/>
        </w:tblCellMar>
        <w:tblLook w:val="0000" w:firstRow="0" w:lastRow="0" w:firstColumn="0" w:lastColumn="0" w:noHBand="0" w:noVBand="0"/>
      </w:tblPr>
      <w:tblGrid>
        <w:gridCol w:w="3612"/>
        <w:gridCol w:w="471"/>
        <w:gridCol w:w="236"/>
        <w:gridCol w:w="949"/>
        <w:gridCol w:w="529"/>
      </w:tblGrid>
      <w:tr w:rsidR="003B0F48" w:rsidTr="00314DA6">
        <w:trPr>
          <w:cantSplit/>
        </w:trPr>
        <w:tc>
          <w:tcPr>
            <w:tcW w:w="3612"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Válcová pevnost v tlaku</w:t>
            </w:r>
          </w:p>
        </w:tc>
        <w:tc>
          <w:tcPr>
            <w:tcW w:w="471"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f</w:t>
            </w:r>
            <w:r>
              <w:rPr>
                <w:rFonts w:ascii="Arial" w:hAnsi="Arial" w:cs="Arial"/>
                <w:color w:val="000000"/>
                <w:position w:val="-4"/>
                <w:sz w:val="16"/>
                <w:szCs w:val="16"/>
              </w:rPr>
              <w:t>ck</w:t>
            </w:r>
          </w:p>
        </w:tc>
        <w:tc>
          <w:tcPr>
            <w:tcW w:w="236"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949" w:type="dxa"/>
            <w:tcBorders>
              <w:top w:val="nil"/>
              <w:left w:val="nil"/>
              <w:bottom w:val="nil"/>
              <w:right w:val="nil"/>
            </w:tcBorders>
          </w:tcPr>
          <w:p w:rsidR="003B0F48" w:rsidRDefault="003B0F48" w:rsidP="00314DA6">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25,00</w:t>
            </w:r>
          </w:p>
        </w:tc>
        <w:tc>
          <w:tcPr>
            <w:tcW w:w="529"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MPa</w:t>
            </w:r>
          </w:p>
        </w:tc>
      </w:tr>
      <w:tr w:rsidR="003B0F48" w:rsidTr="00314DA6">
        <w:trPr>
          <w:cantSplit/>
        </w:trPr>
        <w:tc>
          <w:tcPr>
            <w:tcW w:w="3612"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Pevnost v tahu</w:t>
            </w:r>
          </w:p>
        </w:tc>
        <w:tc>
          <w:tcPr>
            <w:tcW w:w="471"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f</w:t>
            </w:r>
            <w:r>
              <w:rPr>
                <w:rFonts w:ascii="Arial" w:hAnsi="Arial" w:cs="Arial"/>
                <w:color w:val="000000"/>
                <w:position w:val="-4"/>
                <w:sz w:val="16"/>
                <w:szCs w:val="16"/>
              </w:rPr>
              <w:t>ctm</w:t>
            </w:r>
          </w:p>
        </w:tc>
        <w:tc>
          <w:tcPr>
            <w:tcW w:w="236"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949" w:type="dxa"/>
            <w:tcBorders>
              <w:top w:val="nil"/>
              <w:left w:val="nil"/>
              <w:bottom w:val="nil"/>
              <w:right w:val="nil"/>
            </w:tcBorders>
          </w:tcPr>
          <w:p w:rsidR="003B0F48" w:rsidRDefault="003B0F48" w:rsidP="00314DA6">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2,60</w:t>
            </w:r>
          </w:p>
        </w:tc>
        <w:tc>
          <w:tcPr>
            <w:tcW w:w="529"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MPa</w:t>
            </w:r>
          </w:p>
        </w:tc>
      </w:tr>
      <w:tr w:rsidR="003B0F48" w:rsidTr="00314DA6">
        <w:trPr>
          <w:cantSplit/>
        </w:trPr>
        <w:tc>
          <w:tcPr>
            <w:tcW w:w="3612"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Modul pružnosti</w:t>
            </w:r>
          </w:p>
        </w:tc>
        <w:tc>
          <w:tcPr>
            <w:tcW w:w="471"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E</w:t>
            </w:r>
            <w:r>
              <w:rPr>
                <w:rFonts w:ascii="Arial" w:hAnsi="Arial" w:cs="Arial"/>
                <w:color w:val="000000"/>
                <w:position w:val="-4"/>
                <w:sz w:val="16"/>
                <w:szCs w:val="16"/>
              </w:rPr>
              <w:t>cm</w:t>
            </w:r>
          </w:p>
        </w:tc>
        <w:tc>
          <w:tcPr>
            <w:tcW w:w="236"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949" w:type="dxa"/>
            <w:tcBorders>
              <w:top w:val="nil"/>
              <w:left w:val="nil"/>
              <w:bottom w:val="nil"/>
              <w:right w:val="nil"/>
            </w:tcBorders>
          </w:tcPr>
          <w:p w:rsidR="003B0F48" w:rsidRDefault="003B0F48" w:rsidP="00314DA6">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31000,00</w:t>
            </w:r>
          </w:p>
        </w:tc>
        <w:tc>
          <w:tcPr>
            <w:tcW w:w="529"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MPa</w:t>
            </w:r>
          </w:p>
        </w:tc>
      </w:tr>
      <w:tr w:rsidR="003B0F48" w:rsidTr="00314DA6">
        <w:trPr>
          <w:cantSplit/>
        </w:trPr>
        <w:tc>
          <w:tcPr>
            <w:tcW w:w="3612" w:type="dxa"/>
            <w:tcBorders>
              <w:top w:val="nil"/>
              <w:left w:val="nil"/>
              <w:bottom w:val="nil"/>
              <w:right w:val="nil"/>
            </w:tcBorders>
          </w:tcPr>
          <w:p w:rsidR="003B0F48" w:rsidRDefault="003B0F48" w:rsidP="00314DA6">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Modul pružnosti ve smyku</w:t>
            </w:r>
          </w:p>
        </w:tc>
        <w:tc>
          <w:tcPr>
            <w:tcW w:w="471" w:type="dxa"/>
            <w:tcBorders>
              <w:top w:val="nil"/>
              <w:left w:val="nil"/>
              <w:bottom w:val="nil"/>
              <w:right w:val="nil"/>
            </w:tcBorders>
          </w:tcPr>
          <w:p w:rsidR="003B0F48" w:rsidRDefault="003B0F48" w:rsidP="00314DA6">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G</w:t>
            </w:r>
          </w:p>
        </w:tc>
        <w:tc>
          <w:tcPr>
            <w:tcW w:w="236" w:type="dxa"/>
            <w:tcBorders>
              <w:top w:val="nil"/>
              <w:left w:val="nil"/>
              <w:bottom w:val="nil"/>
              <w:right w:val="nil"/>
            </w:tcBorders>
          </w:tcPr>
          <w:p w:rsidR="003B0F48" w:rsidRDefault="003B0F48" w:rsidP="00314DA6">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949" w:type="dxa"/>
            <w:tcBorders>
              <w:top w:val="nil"/>
              <w:left w:val="nil"/>
              <w:bottom w:val="nil"/>
              <w:right w:val="nil"/>
            </w:tcBorders>
          </w:tcPr>
          <w:p w:rsidR="003B0F48" w:rsidRDefault="003B0F48" w:rsidP="00314DA6">
            <w:pPr>
              <w:keepNext/>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12917,00</w:t>
            </w:r>
          </w:p>
        </w:tc>
        <w:tc>
          <w:tcPr>
            <w:tcW w:w="529" w:type="dxa"/>
            <w:tcBorders>
              <w:top w:val="nil"/>
              <w:left w:val="nil"/>
              <w:bottom w:val="nil"/>
              <w:right w:val="nil"/>
            </w:tcBorders>
          </w:tcPr>
          <w:p w:rsidR="003B0F48" w:rsidRDefault="003B0F48" w:rsidP="00314DA6">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MPa</w:t>
            </w:r>
          </w:p>
        </w:tc>
      </w:tr>
    </w:tbl>
    <w:p w:rsidR="003B0F48" w:rsidRDefault="003B0F48" w:rsidP="003B0F48">
      <w:pPr>
        <w:widowControl w:val="0"/>
        <w:autoSpaceDE w:val="0"/>
        <w:autoSpaceDN w:val="0"/>
        <w:adjustRightInd w:val="0"/>
        <w:spacing w:line="79" w:lineRule="exact"/>
        <w:rPr>
          <w:rFonts w:ascii="Arial" w:hAnsi="Arial" w:cs="Arial"/>
          <w:color w:val="000000"/>
          <w:sz w:val="20"/>
          <w:szCs w:val="20"/>
        </w:rPr>
      </w:pPr>
    </w:p>
    <w:p w:rsidR="003B0F48" w:rsidRDefault="003B0F48" w:rsidP="003B0F48">
      <w:pPr>
        <w:widowControl w:val="0"/>
        <w:autoSpaceDE w:val="0"/>
        <w:autoSpaceDN w:val="0"/>
        <w:adjustRightInd w:val="0"/>
        <w:rPr>
          <w:rFonts w:ascii="Arial" w:hAnsi="Arial" w:cs="Arial"/>
          <w:color w:val="000000"/>
          <w:sz w:val="20"/>
          <w:szCs w:val="20"/>
        </w:rPr>
      </w:pPr>
      <w:r>
        <w:rPr>
          <w:rFonts w:ascii="Arial" w:hAnsi="Arial" w:cs="Arial"/>
          <w:b/>
          <w:bCs/>
          <w:color w:val="000000"/>
          <w:sz w:val="20"/>
          <w:szCs w:val="20"/>
        </w:rPr>
        <w:t>Ocel podélná : B500</w:t>
      </w:r>
    </w:p>
    <w:tbl>
      <w:tblPr>
        <w:tblW w:w="0" w:type="auto"/>
        <w:tblLayout w:type="fixed"/>
        <w:tblCellMar>
          <w:left w:w="0" w:type="dxa"/>
          <w:right w:w="100" w:type="dxa"/>
        </w:tblCellMar>
        <w:tblLook w:val="0000" w:firstRow="0" w:lastRow="0" w:firstColumn="0" w:lastColumn="0" w:noHBand="0" w:noVBand="0"/>
      </w:tblPr>
      <w:tblGrid>
        <w:gridCol w:w="3612"/>
        <w:gridCol w:w="339"/>
        <w:gridCol w:w="236"/>
        <w:gridCol w:w="728"/>
        <w:gridCol w:w="529"/>
      </w:tblGrid>
      <w:tr w:rsidR="003B0F48" w:rsidTr="00314DA6">
        <w:trPr>
          <w:cantSplit/>
        </w:trPr>
        <w:tc>
          <w:tcPr>
            <w:tcW w:w="3612" w:type="dxa"/>
            <w:tcBorders>
              <w:top w:val="nil"/>
              <w:left w:val="nil"/>
              <w:bottom w:val="nil"/>
              <w:right w:val="nil"/>
            </w:tcBorders>
          </w:tcPr>
          <w:p w:rsidR="003B0F48" w:rsidRDefault="003B0F48" w:rsidP="00314DA6">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Mez kluzu</w:t>
            </w:r>
          </w:p>
        </w:tc>
        <w:tc>
          <w:tcPr>
            <w:tcW w:w="339" w:type="dxa"/>
            <w:tcBorders>
              <w:top w:val="nil"/>
              <w:left w:val="nil"/>
              <w:bottom w:val="nil"/>
              <w:right w:val="nil"/>
            </w:tcBorders>
          </w:tcPr>
          <w:p w:rsidR="003B0F48" w:rsidRDefault="003B0F48" w:rsidP="00314DA6">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f</w:t>
            </w:r>
            <w:r>
              <w:rPr>
                <w:rFonts w:ascii="Arial" w:hAnsi="Arial" w:cs="Arial"/>
                <w:color w:val="000000"/>
                <w:position w:val="-4"/>
                <w:sz w:val="16"/>
                <w:szCs w:val="16"/>
              </w:rPr>
              <w:t>yk</w:t>
            </w:r>
          </w:p>
        </w:tc>
        <w:tc>
          <w:tcPr>
            <w:tcW w:w="236" w:type="dxa"/>
            <w:tcBorders>
              <w:top w:val="nil"/>
              <w:left w:val="nil"/>
              <w:bottom w:val="nil"/>
              <w:right w:val="nil"/>
            </w:tcBorders>
          </w:tcPr>
          <w:p w:rsidR="003B0F48" w:rsidRDefault="003B0F48" w:rsidP="00314DA6">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728" w:type="dxa"/>
            <w:tcBorders>
              <w:top w:val="nil"/>
              <w:left w:val="nil"/>
              <w:bottom w:val="nil"/>
              <w:right w:val="nil"/>
            </w:tcBorders>
          </w:tcPr>
          <w:p w:rsidR="003B0F48" w:rsidRDefault="003B0F48" w:rsidP="00314DA6">
            <w:pPr>
              <w:keepNext/>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500,00</w:t>
            </w:r>
          </w:p>
        </w:tc>
        <w:tc>
          <w:tcPr>
            <w:tcW w:w="529" w:type="dxa"/>
            <w:tcBorders>
              <w:top w:val="nil"/>
              <w:left w:val="nil"/>
              <w:bottom w:val="nil"/>
              <w:right w:val="nil"/>
            </w:tcBorders>
          </w:tcPr>
          <w:p w:rsidR="003B0F48" w:rsidRDefault="003B0F48" w:rsidP="00314DA6">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MPa</w:t>
            </w:r>
          </w:p>
        </w:tc>
      </w:tr>
    </w:tbl>
    <w:p w:rsidR="003B0F48" w:rsidRDefault="003B0F48" w:rsidP="003B0F48">
      <w:pPr>
        <w:widowControl w:val="0"/>
        <w:autoSpaceDE w:val="0"/>
        <w:autoSpaceDN w:val="0"/>
        <w:adjustRightInd w:val="0"/>
        <w:spacing w:line="79" w:lineRule="exact"/>
        <w:rPr>
          <w:rFonts w:ascii="Arial" w:hAnsi="Arial" w:cs="Arial"/>
          <w:color w:val="000000"/>
          <w:sz w:val="20"/>
          <w:szCs w:val="20"/>
        </w:rPr>
      </w:pPr>
    </w:p>
    <w:p w:rsidR="003B0F48" w:rsidRDefault="003B0F48" w:rsidP="003B0F48">
      <w:pPr>
        <w:widowControl w:val="0"/>
        <w:autoSpaceDE w:val="0"/>
        <w:autoSpaceDN w:val="0"/>
        <w:adjustRightInd w:val="0"/>
        <w:rPr>
          <w:rFonts w:ascii="Arial" w:hAnsi="Arial" w:cs="Arial"/>
          <w:color w:val="000000"/>
          <w:sz w:val="20"/>
          <w:szCs w:val="20"/>
        </w:rPr>
      </w:pPr>
      <w:r>
        <w:rPr>
          <w:rFonts w:ascii="Arial" w:hAnsi="Arial" w:cs="Arial"/>
          <w:b/>
          <w:bCs/>
          <w:color w:val="000000"/>
          <w:sz w:val="20"/>
          <w:szCs w:val="20"/>
        </w:rPr>
        <w:t>Ocel příčná: B500</w:t>
      </w:r>
    </w:p>
    <w:tbl>
      <w:tblPr>
        <w:tblW w:w="0" w:type="auto"/>
        <w:tblLayout w:type="fixed"/>
        <w:tblCellMar>
          <w:left w:w="0" w:type="dxa"/>
          <w:right w:w="100" w:type="dxa"/>
        </w:tblCellMar>
        <w:tblLook w:val="0000" w:firstRow="0" w:lastRow="0" w:firstColumn="0" w:lastColumn="0" w:noHBand="0" w:noVBand="0"/>
      </w:tblPr>
      <w:tblGrid>
        <w:gridCol w:w="3612"/>
        <w:gridCol w:w="339"/>
        <w:gridCol w:w="236"/>
        <w:gridCol w:w="728"/>
        <w:gridCol w:w="529"/>
      </w:tblGrid>
      <w:tr w:rsidR="003B0F48" w:rsidTr="00314DA6">
        <w:trPr>
          <w:cantSplit/>
        </w:trPr>
        <w:tc>
          <w:tcPr>
            <w:tcW w:w="3612" w:type="dxa"/>
            <w:tcBorders>
              <w:top w:val="nil"/>
              <w:left w:val="nil"/>
              <w:bottom w:val="nil"/>
              <w:right w:val="nil"/>
            </w:tcBorders>
          </w:tcPr>
          <w:p w:rsidR="003B0F48" w:rsidRDefault="003B0F48" w:rsidP="00314DA6">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Mez kluzu</w:t>
            </w:r>
          </w:p>
        </w:tc>
        <w:tc>
          <w:tcPr>
            <w:tcW w:w="339" w:type="dxa"/>
            <w:tcBorders>
              <w:top w:val="nil"/>
              <w:left w:val="nil"/>
              <w:bottom w:val="nil"/>
              <w:right w:val="nil"/>
            </w:tcBorders>
          </w:tcPr>
          <w:p w:rsidR="003B0F48" w:rsidRDefault="003B0F48" w:rsidP="00314DA6">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f</w:t>
            </w:r>
            <w:r>
              <w:rPr>
                <w:rFonts w:ascii="Arial" w:hAnsi="Arial" w:cs="Arial"/>
                <w:color w:val="000000"/>
                <w:position w:val="-4"/>
                <w:sz w:val="16"/>
                <w:szCs w:val="16"/>
              </w:rPr>
              <w:t>yk</w:t>
            </w:r>
          </w:p>
        </w:tc>
        <w:tc>
          <w:tcPr>
            <w:tcW w:w="236" w:type="dxa"/>
            <w:tcBorders>
              <w:top w:val="nil"/>
              <w:left w:val="nil"/>
              <w:bottom w:val="nil"/>
              <w:right w:val="nil"/>
            </w:tcBorders>
          </w:tcPr>
          <w:p w:rsidR="003B0F48" w:rsidRDefault="003B0F48" w:rsidP="00314DA6">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728" w:type="dxa"/>
            <w:tcBorders>
              <w:top w:val="nil"/>
              <w:left w:val="nil"/>
              <w:bottom w:val="nil"/>
              <w:right w:val="nil"/>
            </w:tcBorders>
          </w:tcPr>
          <w:p w:rsidR="003B0F48" w:rsidRDefault="003B0F48" w:rsidP="00314DA6">
            <w:pPr>
              <w:keepNext/>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500,00</w:t>
            </w:r>
          </w:p>
        </w:tc>
        <w:tc>
          <w:tcPr>
            <w:tcW w:w="529" w:type="dxa"/>
            <w:tcBorders>
              <w:top w:val="nil"/>
              <w:left w:val="nil"/>
              <w:bottom w:val="nil"/>
              <w:right w:val="nil"/>
            </w:tcBorders>
          </w:tcPr>
          <w:p w:rsidR="003B0F48" w:rsidRDefault="003B0F48" w:rsidP="00314DA6">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MPa</w:t>
            </w:r>
          </w:p>
        </w:tc>
      </w:tr>
    </w:tbl>
    <w:p w:rsidR="003B0F48" w:rsidRDefault="003B0F48" w:rsidP="003B0F48">
      <w:pPr>
        <w:widowControl w:val="0"/>
        <w:autoSpaceDE w:val="0"/>
        <w:autoSpaceDN w:val="0"/>
        <w:adjustRightInd w:val="0"/>
        <w:spacing w:line="79" w:lineRule="exact"/>
        <w:rPr>
          <w:rFonts w:ascii="Arial" w:hAnsi="Arial" w:cs="Arial"/>
          <w:color w:val="000000"/>
          <w:sz w:val="20"/>
          <w:szCs w:val="20"/>
        </w:rPr>
      </w:pPr>
    </w:p>
    <w:p w:rsidR="003B0F48" w:rsidRDefault="003B0F48" w:rsidP="003B0F48">
      <w:pPr>
        <w:keepNext/>
        <w:keepLines/>
        <w:widowControl w:val="0"/>
        <w:autoSpaceDE w:val="0"/>
        <w:autoSpaceDN w:val="0"/>
        <w:adjustRightInd w:val="0"/>
        <w:rPr>
          <w:rFonts w:ascii="Arial" w:hAnsi="Arial" w:cs="Arial"/>
          <w:color w:val="000000"/>
          <w:sz w:val="20"/>
          <w:szCs w:val="20"/>
        </w:rPr>
      </w:pPr>
      <w:r>
        <w:rPr>
          <w:rFonts w:ascii="Arial" w:hAnsi="Arial" w:cs="Arial"/>
          <w:b/>
          <w:bCs/>
          <w:color w:val="007AC3"/>
          <w:sz w:val="20"/>
          <w:szCs w:val="20"/>
        </w:rPr>
        <w:t>Geologický profil a přiřazení zemin</w:t>
      </w:r>
    </w:p>
    <w:p w:rsidR="003B0F48" w:rsidRDefault="003B0F48" w:rsidP="003B0F48">
      <w:pPr>
        <w:keepNext/>
        <w:keepLines/>
        <w:widowControl w:val="0"/>
        <w:autoSpaceDE w:val="0"/>
        <w:autoSpaceDN w:val="0"/>
        <w:adjustRightInd w:val="0"/>
        <w:spacing w:line="65" w:lineRule="exact"/>
        <w:rPr>
          <w:rFonts w:ascii="Arial" w:hAnsi="Arial" w:cs="Arial"/>
          <w:color w:val="000000"/>
          <w:sz w:val="20"/>
          <w:szCs w:val="20"/>
        </w:rPr>
      </w:pPr>
    </w:p>
    <w:tbl>
      <w:tblPr>
        <w:tblW w:w="0" w:type="auto"/>
        <w:tblInd w:w="64" w:type="dxa"/>
        <w:tblLayout w:type="fixed"/>
        <w:tblCellMar>
          <w:top w:w="11" w:type="dxa"/>
          <w:left w:w="50" w:type="dxa"/>
          <w:bottom w:w="25" w:type="dxa"/>
          <w:right w:w="50" w:type="dxa"/>
        </w:tblCellMar>
        <w:tblLook w:val="0000" w:firstRow="0" w:lastRow="0" w:firstColumn="0" w:lastColumn="0" w:noHBand="0" w:noVBand="0"/>
      </w:tblPr>
      <w:tblGrid>
        <w:gridCol w:w="640"/>
        <w:gridCol w:w="1176"/>
        <w:gridCol w:w="6749"/>
        <w:gridCol w:w="1068"/>
      </w:tblGrid>
      <w:tr w:rsidR="003B0F48" w:rsidTr="00B51866">
        <w:trPr>
          <w:cantSplit/>
          <w:trHeight w:val="222"/>
          <w:tblHeader/>
        </w:trPr>
        <w:tc>
          <w:tcPr>
            <w:tcW w:w="640" w:type="dxa"/>
            <w:vMerge w:val="restart"/>
            <w:tcBorders>
              <w:top w:val="single" w:sz="11" w:space="0" w:color="007AC3"/>
              <w:left w:val="single" w:sz="11" w:space="0" w:color="007AC3"/>
              <w:bottom w:val="nil"/>
              <w:right w:val="single" w:sz="4" w:space="0" w:color="7FBDE1"/>
            </w:tcBorders>
            <w:shd w:val="clear" w:color="BFDEF0" w:fill="BFDEF0"/>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Číslo</w:t>
            </w:r>
          </w:p>
        </w:tc>
        <w:tc>
          <w:tcPr>
            <w:tcW w:w="1176" w:type="dxa"/>
            <w:tcBorders>
              <w:top w:val="single" w:sz="11" w:space="0" w:color="007AC3"/>
              <w:left w:val="single" w:sz="4" w:space="0" w:color="7FBDE1"/>
              <w:bottom w:val="nil"/>
              <w:right w:val="single" w:sz="4" w:space="0" w:color="7FBDE1"/>
            </w:tcBorders>
            <w:shd w:val="clear" w:color="BFDEF0" w:fill="BFDEF0"/>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Vrstva</w:t>
            </w:r>
          </w:p>
        </w:tc>
        <w:tc>
          <w:tcPr>
            <w:tcW w:w="6749" w:type="dxa"/>
            <w:vMerge w:val="restart"/>
            <w:tcBorders>
              <w:top w:val="single" w:sz="11" w:space="0" w:color="007AC3"/>
              <w:left w:val="single" w:sz="4" w:space="0" w:color="7FBDE1"/>
              <w:bottom w:val="nil"/>
              <w:right w:val="single" w:sz="4" w:space="0" w:color="7FBDE1"/>
            </w:tcBorders>
            <w:shd w:val="clear" w:color="BFDEF0" w:fill="BFDEF0"/>
            <w:vAlign w:val="center"/>
          </w:tcPr>
          <w:p w:rsidR="003B0F48" w:rsidRDefault="003B0F48" w:rsidP="00314DA6">
            <w:pPr>
              <w:keepNext/>
              <w:widowControl w:val="0"/>
              <w:autoSpaceDE w:val="0"/>
              <w:autoSpaceDN w:val="0"/>
              <w:adjustRightInd w:val="0"/>
              <w:rPr>
                <w:rFonts w:ascii="Arial" w:hAnsi="Arial" w:cs="Arial"/>
                <w:b/>
                <w:bCs/>
                <w:color w:val="007AC3"/>
                <w:sz w:val="20"/>
                <w:szCs w:val="20"/>
              </w:rPr>
            </w:pPr>
            <w:r>
              <w:rPr>
                <w:rFonts w:ascii="Arial" w:hAnsi="Arial" w:cs="Arial"/>
                <w:b/>
                <w:bCs/>
                <w:color w:val="007AC3"/>
                <w:sz w:val="20"/>
                <w:szCs w:val="20"/>
              </w:rPr>
              <w:t>Přiřazená zemina</w:t>
            </w:r>
          </w:p>
        </w:tc>
        <w:tc>
          <w:tcPr>
            <w:tcW w:w="1068" w:type="dxa"/>
            <w:vMerge w:val="restart"/>
            <w:tcBorders>
              <w:top w:val="single" w:sz="11" w:space="0" w:color="007AC3"/>
              <w:left w:val="single" w:sz="4" w:space="0" w:color="7FBDE1"/>
              <w:bottom w:val="nil"/>
              <w:right w:val="single" w:sz="11" w:space="0" w:color="007AC3"/>
            </w:tcBorders>
            <w:shd w:val="clear" w:color="BFDEF0" w:fill="BFDEF0"/>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Vzorek</w:t>
            </w:r>
          </w:p>
        </w:tc>
      </w:tr>
      <w:tr w:rsidR="003B0F48" w:rsidTr="00B51866">
        <w:trPr>
          <w:cantSplit/>
          <w:trHeight w:val="209"/>
          <w:tblHeader/>
        </w:trPr>
        <w:tc>
          <w:tcPr>
            <w:tcW w:w="640" w:type="dxa"/>
            <w:vMerge/>
            <w:tcBorders>
              <w:top w:val="nil"/>
              <w:left w:val="single" w:sz="11" w:space="0" w:color="007AC3"/>
              <w:bottom w:val="single" w:sz="11" w:space="0" w:color="007AC3"/>
              <w:right w:val="single" w:sz="4" w:space="0" w:color="7FBDE1"/>
            </w:tcBorders>
            <w:shd w:val="clear" w:color="BFDEF0" w:fill="BFDEF0"/>
            <w:tcMar>
              <w:bottom w:w="11" w:type="dxa"/>
            </w:tcMar>
            <w:vAlign w:val="center"/>
          </w:tcPr>
          <w:p w:rsidR="003B0F48" w:rsidRDefault="003B0F48" w:rsidP="00314DA6">
            <w:pPr>
              <w:keepNext/>
              <w:widowControl w:val="0"/>
              <w:autoSpaceDE w:val="0"/>
              <w:autoSpaceDN w:val="0"/>
              <w:adjustRightInd w:val="0"/>
              <w:rPr>
                <w:rFonts w:ascii="Arial" w:hAnsi="Arial" w:cs="Arial"/>
                <w:color w:val="000000"/>
                <w:sz w:val="20"/>
                <w:szCs w:val="20"/>
              </w:rPr>
            </w:pPr>
          </w:p>
        </w:tc>
        <w:tc>
          <w:tcPr>
            <w:tcW w:w="1176"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[m]</w:t>
            </w:r>
          </w:p>
        </w:tc>
        <w:tc>
          <w:tcPr>
            <w:tcW w:w="6749" w:type="dxa"/>
            <w:vMerge/>
            <w:tcBorders>
              <w:top w:val="nil"/>
              <w:left w:val="single" w:sz="4" w:space="0" w:color="7FBDE1"/>
              <w:bottom w:val="single" w:sz="11" w:space="0" w:color="007AC3"/>
              <w:right w:val="single" w:sz="4" w:space="0" w:color="7FBDE1"/>
            </w:tcBorders>
            <w:shd w:val="clear" w:color="BFDEF0" w:fill="BFDEF0"/>
            <w:tcMar>
              <w:bottom w:w="11" w:type="dxa"/>
            </w:tcMar>
            <w:vAlign w:val="center"/>
          </w:tcPr>
          <w:p w:rsidR="003B0F48" w:rsidRDefault="003B0F48" w:rsidP="00314DA6">
            <w:pPr>
              <w:keepNext/>
              <w:widowControl w:val="0"/>
              <w:autoSpaceDE w:val="0"/>
              <w:autoSpaceDN w:val="0"/>
              <w:adjustRightInd w:val="0"/>
              <w:rPr>
                <w:rFonts w:ascii="Arial" w:hAnsi="Arial" w:cs="Arial"/>
                <w:color w:val="000000"/>
                <w:sz w:val="20"/>
                <w:szCs w:val="20"/>
              </w:rPr>
            </w:pPr>
          </w:p>
        </w:tc>
        <w:tc>
          <w:tcPr>
            <w:tcW w:w="1068" w:type="dxa"/>
            <w:vMerge/>
            <w:tcBorders>
              <w:top w:val="nil"/>
              <w:left w:val="single" w:sz="4" w:space="0" w:color="7FBDE1"/>
              <w:bottom w:val="single" w:sz="11" w:space="0" w:color="007AC3"/>
              <w:right w:val="single" w:sz="11" w:space="0" w:color="007AC3"/>
            </w:tcBorders>
            <w:shd w:val="clear" w:color="BFDEF0" w:fill="BFDEF0"/>
            <w:tcMar>
              <w:bottom w:w="11" w:type="dxa"/>
            </w:tcMar>
            <w:vAlign w:val="center"/>
          </w:tcPr>
          <w:p w:rsidR="003B0F48" w:rsidRDefault="003B0F48" w:rsidP="00314DA6">
            <w:pPr>
              <w:keepNext/>
              <w:widowControl w:val="0"/>
              <w:autoSpaceDE w:val="0"/>
              <w:autoSpaceDN w:val="0"/>
              <w:adjustRightInd w:val="0"/>
              <w:rPr>
                <w:rFonts w:ascii="Arial" w:hAnsi="Arial" w:cs="Arial"/>
                <w:color w:val="000000"/>
                <w:sz w:val="20"/>
                <w:szCs w:val="20"/>
              </w:rPr>
            </w:pPr>
          </w:p>
        </w:tc>
      </w:tr>
      <w:tr w:rsidR="003B0F48" w:rsidTr="00B51866">
        <w:trPr>
          <w:cantSplit/>
          <w:trHeight w:val="496"/>
        </w:trPr>
        <w:tc>
          <w:tcPr>
            <w:tcW w:w="640" w:type="dxa"/>
            <w:tcBorders>
              <w:top w:val="single" w:sz="11" w:space="0" w:color="007AC3"/>
              <w:left w:val="single" w:sz="11" w:space="0" w:color="007AC3"/>
              <w:bottom w:val="single" w:sz="11" w:space="0" w:color="007AC3"/>
              <w:right w:val="single" w:sz="4" w:space="0" w:color="BFDEF0"/>
            </w:tcBorders>
            <w:shd w:val="clear" w:color="DFEEF7" w:fill="DFEEF7"/>
            <w:tcMar>
              <w:top w:w="0" w:type="dxa"/>
              <w:bottom w:w="0" w:type="dxa"/>
            </w:tcMar>
            <w:vAlign w:val="center"/>
          </w:tcPr>
          <w:p w:rsidR="003B0F48" w:rsidRDefault="003B0F48" w:rsidP="00314DA6">
            <w:pPr>
              <w:keepNext/>
              <w:widowControl w:val="0"/>
              <w:autoSpaceDE w:val="0"/>
              <w:autoSpaceDN w:val="0"/>
              <w:adjustRightInd w:val="0"/>
              <w:spacing w:before="11" w:after="11"/>
              <w:jc w:val="center"/>
              <w:rPr>
                <w:rFonts w:ascii="Arial" w:hAnsi="Arial" w:cs="Arial"/>
                <w:color w:val="000000"/>
                <w:sz w:val="20"/>
                <w:szCs w:val="20"/>
              </w:rPr>
            </w:pPr>
            <w:r>
              <w:rPr>
                <w:rFonts w:ascii="Arial" w:hAnsi="Arial" w:cs="Arial"/>
                <w:color w:val="000000"/>
                <w:sz w:val="20"/>
                <w:szCs w:val="20"/>
              </w:rPr>
              <w:t>1</w:t>
            </w:r>
          </w:p>
        </w:tc>
        <w:tc>
          <w:tcPr>
            <w:tcW w:w="1176" w:type="dxa"/>
            <w:tcBorders>
              <w:top w:val="single" w:sz="11" w:space="0" w:color="007AC3"/>
              <w:left w:val="single" w:sz="4" w:space="0" w:color="BFDEF0"/>
              <w:bottom w:val="single" w:sz="11" w:space="0" w:color="007AC3"/>
              <w:right w:val="single" w:sz="4" w:space="0" w:color="BFDEF0"/>
            </w:tcBorders>
            <w:tcMar>
              <w:top w:w="0" w:type="dxa"/>
              <w:bottom w:w="0" w:type="dxa"/>
            </w:tcMar>
            <w:vAlign w:val="center"/>
          </w:tcPr>
          <w:p w:rsidR="003B0F48" w:rsidRDefault="003B0F48" w:rsidP="00314DA6">
            <w:pPr>
              <w:keepNext/>
              <w:widowControl w:val="0"/>
              <w:autoSpaceDE w:val="0"/>
              <w:autoSpaceDN w:val="0"/>
              <w:adjustRightInd w:val="0"/>
              <w:spacing w:before="11" w:after="11"/>
              <w:jc w:val="center"/>
              <w:rPr>
                <w:rFonts w:ascii="Arial" w:hAnsi="Arial" w:cs="Arial"/>
                <w:color w:val="000000"/>
                <w:sz w:val="20"/>
                <w:szCs w:val="20"/>
              </w:rPr>
            </w:pPr>
            <w:r>
              <w:rPr>
                <w:rFonts w:ascii="Arial" w:hAnsi="Arial" w:cs="Arial"/>
                <w:color w:val="000000"/>
                <w:sz w:val="20"/>
                <w:szCs w:val="20"/>
              </w:rPr>
              <w:t>-</w:t>
            </w:r>
          </w:p>
        </w:tc>
        <w:tc>
          <w:tcPr>
            <w:tcW w:w="6749" w:type="dxa"/>
            <w:tcBorders>
              <w:top w:val="single" w:sz="11" w:space="0" w:color="007AC3"/>
              <w:left w:val="single" w:sz="4" w:space="0" w:color="BFDEF0"/>
              <w:bottom w:val="single" w:sz="11" w:space="0" w:color="007AC3"/>
              <w:right w:val="single" w:sz="4" w:space="0" w:color="BFDEF0"/>
            </w:tcBorders>
            <w:tcMar>
              <w:top w:w="0" w:type="dxa"/>
              <w:bottom w:w="0" w:type="dxa"/>
            </w:tcMar>
            <w:vAlign w:val="center"/>
          </w:tcPr>
          <w:p w:rsidR="003B0F48" w:rsidRDefault="003B0F48" w:rsidP="00314DA6">
            <w:pPr>
              <w:keepNext/>
              <w:widowControl w:val="0"/>
              <w:autoSpaceDE w:val="0"/>
              <w:autoSpaceDN w:val="0"/>
              <w:adjustRightInd w:val="0"/>
              <w:spacing w:before="11" w:after="11"/>
              <w:rPr>
                <w:rFonts w:ascii="Arial" w:hAnsi="Arial" w:cs="Arial"/>
                <w:color w:val="000000"/>
                <w:sz w:val="20"/>
                <w:szCs w:val="20"/>
              </w:rPr>
            </w:pPr>
            <w:r>
              <w:rPr>
                <w:rFonts w:ascii="Arial" w:hAnsi="Arial" w:cs="Arial"/>
                <w:color w:val="000000"/>
                <w:sz w:val="20"/>
                <w:szCs w:val="20"/>
              </w:rPr>
              <w:t>R5/R4</w:t>
            </w:r>
          </w:p>
        </w:tc>
        <w:tc>
          <w:tcPr>
            <w:tcW w:w="1068" w:type="dxa"/>
            <w:tcBorders>
              <w:top w:val="single" w:sz="11" w:space="0" w:color="007AC3"/>
              <w:left w:val="single" w:sz="4" w:space="0" w:color="BFDEF0"/>
              <w:bottom w:val="single" w:sz="11" w:space="0" w:color="007AC3"/>
              <w:right w:val="single" w:sz="11" w:space="0" w:color="007AC3"/>
            </w:tcBorders>
            <w:tcMar>
              <w:top w:w="0" w:type="dxa"/>
              <w:left w:w="5" w:type="dxa"/>
              <w:bottom w:w="0" w:type="dxa"/>
              <w:right w:w="14" w:type="dxa"/>
            </w:tcMar>
            <w:vAlign w:val="center"/>
          </w:tcPr>
          <w:p w:rsidR="003B0F48" w:rsidRDefault="003B0F48" w:rsidP="00314DA6">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drawing>
                <wp:inline distT="0" distB="0" distL="0" distR="0">
                  <wp:extent cx="723900" cy="361950"/>
                  <wp:effectExtent l="0" t="0" r="0" b="0"/>
                  <wp:docPr id="208" name="Obrázok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723900" cy="361950"/>
                          </a:xfrm>
                          <a:prstGeom prst="rect">
                            <a:avLst/>
                          </a:prstGeom>
                          <a:noFill/>
                          <a:ln>
                            <a:noFill/>
                          </a:ln>
                        </pic:spPr>
                      </pic:pic>
                    </a:graphicData>
                  </a:graphic>
                </wp:inline>
              </w:drawing>
            </w:r>
          </w:p>
        </w:tc>
      </w:tr>
    </w:tbl>
    <w:p w:rsidR="003B0F48" w:rsidRDefault="003B0F48" w:rsidP="003B0F48">
      <w:pPr>
        <w:widowControl w:val="0"/>
        <w:autoSpaceDE w:val="0"/>
        <w:autoSpaceDN w:val="0"/>
        <w:adjustRightInd w:val="0"/>
        <w:spacing w:line="65" w:lineRule="exact"/>
        <w:rPr>
          <w:rFonts w:ascii="Arial" w:hAnsi="Arial" w:cs="Arial"/>
          <w:color w:val="000000"/>
          <w:sz w:val="20"/>
          <w:szCs w:val="20"/>
        </w:rPr>
      </w:pPr>
    </w:p>
    <w:p w:rsidR="003B0F48" w:rsidRDefault="003B0F48" w:rsidP="003B0F48">
      <w:pPr>
        <w:keepNext/>
        <w:keepLines/>
        <w:widowControl w:val="0"/>
        <w:autoSpaceDE w:val="0"/>
        <w:autoSpaceDN w:val="0"/>
        <w:adjustRightInd w:val="0"/>
        <w:rPr>
          <w:rFonts w:ascii="Arial" w:hAnsi="Arial" w:cs="Arial"/>
          <w:color w:val="000000"/>
          <w:sz w:val="20"/>
          <w:szCs w:val="20"/>
        </w:rPr>
      </w:pPr>
      <w:r>
        <w:rPr>
          <w:rFonts w:ascii="Arial" w:hAnsi="Arial" w:cs="Arial"/>
          <w:b/>
          <w:bCs/>
          <w:color w:val="007AC3"/>
          <w:sz w:val="20"/>
          <w:szCs w:val="20"/>
        </w:rPr>
        <w:t>Zatížení</w:t>
      </w:r>
    </w:p>
    <w:p w:rsidR="003B0F48" w:rsidRDefault="003B0F48" w:rsidP="003B0F48">
      <w:pPr>
        <w:keepNext/>
        <w:keepLines/>
        <w:widowControl w:val="0"/>
        <w:autoSpaceDE w:val="0"/>
        <w:autoSpaceDN w:val="0"/>
        <w:adjustRightInd w:val="0"/>
        <w:spacing w:line="65" w:lineRule="exact"/>
        <w:rPr>
          <w:rFonts w:ascii="Arial" w:hAnsi="Arial" w:cs="Arial"/>
          <w:color w:val="000000"/>
          <w:sz w:val="20"/>
          <w:szCs w:val="20"/>
        </w:rPr>
      </w:pPr>
    </w:p>
    <w:tbl>
      <w:tblPr>
        <w:tblW w:w="0" w:type="auto"/>
        <w:tblInd w:w="64" w:type="dxa"/>
        <w:tblLayout w:type="fixed"/>
        <w:tblCellMar>
          <w:top w:w="11" w:type="dxa"/>
          <w:left w:w="50" w:type="dxa"/>
          <w:bottom w:w="20" w:type="dxa"/>
          <w:right w:w="50" w:type="dxa"/>
        </w:tblCellMar>
        <w:tblLook w:val="0000" w:firstRow="0" w:lastRow="0" w:firstColumn="0" w:lastColumn="0" w:noHBand="0" w:noVBand="0"/>
      </w:tblPr>
      <w:tblGrid>
        <w:gridCol w:w="642"/>
        <w:gridCol w:w="769"/>
        <w:gridCol w:w="915"/>
        <w:gridCol w:w="1872"/>
        <w:gridCol w:w="1130"/>
        <w:gridCol w:w="1005"/>
        <w:gridCol w:w="864"/>
        <w:gridCol w:w="864"/>
        <w:gridCol w:w="903"/>
        <w:gridCol w:w="696"/>
      </w:tblGrid>
      <w:tr w:rsidR="003B0F48" w:rsidTr="00B51866">
        <w:trPr>
          <w:cantSplit/>
          <w:trHeight w:val="266"/>
          <w:tblHeader/>
        </w:trPr>
        <w:tc>
          <w:tcPr>
            <w:tcW w:w="642" w:type="dxa"/>
            <w:vMerge w:val="restart"/>
            <w:tcBorders>
              <w:top w:val="single" w:sz="11" w:space="0" w:color="007AC3"/>
              <w:left w:val="single" w:sz="11" w:space="0" w:color="007AC3"/>
              <w:bottom w:val="nil"/>
              <w:right w:val="single" w:sz="4" w:space="0" w:color="7FBDE1"/>
            </w:tcBorders>
            <w:shd w:val="clear" w:color="BFDEF0" w:fill="BFDEF0"/>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Číslo</w:t>
            </w:r>
          </w:p>
        </w:tc>
        <w:tc>
          <w:tcPr>
            <w:tcW w:w="1684" w:type="dxa"/>
            <w:gridSpan w:val="2"/>
            <w:tcBorders>
              <w:top w:val="single" w:sz="11" w:space="0" w:color="007AC3"/>
              <w:left w:val="single" w:sz="4" w:space="0" w:color="7FBDE1"/>
              <w:bottom w:val="nil"/>
              <w:right w:val="single" w:sz="4" w:space="0" w:color="7FBDE1"/>
            </w:tcBorders>
            <w:shd w:val="clear" w:color="BFDEF0" w:fill="BFDEF0"/>
            <w:tcMar>
              <w:bottom w:w="25" w:type="dxa"/>
            </w:tcMar>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Zatížení</w:t>
            </w:r>
          </w:p>
        </w:tc>
        <w:tc>
          <w:tcPr>
            <w:tcW w:w="1872" w:type="dxa"/>
            <w:vMerge w:val="restart"/>
            <w:tcBorders>
              <w:top w:val="single" w:sz="11" w:space="0" w:color="007AC3"/>
              <w:left w:val="single" w:sz="4" w:space="0" w:color="7FBDE1"/>
              <w:bottom w:val="nil"/>
              <w:right w:val="single" w:sz="4" w:space="0" w:color="7FBDE1"/>
            </w:tcBorders>
            <w:shd w:val="clear" w:color="BFDEF0" w:fill="BFDEF0"/>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Název</w:t>
            </w:r>
          </w:p>
        </w:tc>
        <w:tc>
          <w:tcPr>
            <w:tcW w:w="1130" w:type="dxa"/>
            <w:vMerge w:val="restart"/>
            <w:tcBorders>
              <w:top w:val="single" w:sz="11" w:space="0" w:color="007AC3"/>
              <w:left w:val="single" w:sz="4" w:space="0" w:color="7FBDE1"/>
              <w:bottom w:val="nil"/>
              <w:right w:val="single" w:sz="4" w:space="0" w:color="7FBDE1"/>
            </w:tcBorders>
            <w:shd w:val="clear" w:color="BFDEF0" w:fill="BFDEF0"/>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Typ</w:t>
            </w:r>
          </w:p>
        </w:tc>
        <w:tc>
          <w:tcPr>
            <w:tcW w:w="1005" w:type="dxa"/>
            <w:tcBorders>
              <w:top w:val="single" w:sz="11" w:space="0" w:color="007AC3"/>
              <w:left w:val="single" w:sz="4" w:space="0" w:color="7FBDE1"/>
              <w:bottom w:val="nil"/>
              <w:right w:val="single" w:sz="4" w:space="0" w:color="7FBDE1"/>
            </w:tcBorders>
            <w:shd w:val="clear" w:color="BFDEF0" w:fill="BFDEF0"/>
            <w:tcMar>
              <w:bottom w:w="25" w:type="dxa"/>
            </w:tcMar>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N</w:t>
            </w:r>
          </w:p>
        </w:tc>
        <w:tc>
          <w:tcPr>
            <w:tcW w:w="864" w:type="dxa"/>
            <w:tcBorders>
              <w:top w:val="single" w:sz="11" w:space="0" w:color="007AC3"/>
              <w:left w:val="single" w:sz="4" w:space="0" w:color="7FBDE1"/>
              <w:bottom w:val="nil"/>
              <w:right w:val="single" w:sz="4" w:space="0" w:color="7FBDE1"/>
            </w:tcBorders>
            <w:shd w:val="clear" w:color="BFDEF0" w:fill="BFDEF0"/>
            <w:tcMar>
              <w:bottom w:w="25" w:type="dxa"/>
            </w:tcMar>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M</w:t>
            </w:r>
            <w:r>
              <w:rPr>
                <w:rFonts w:ascii="Arial" w:hAnsi="Arial" w:cs="Arial"/>
                <w:b/>
                <w:bCs/>
                <w:color w:val="007AC3"/>
                <w:position w:val="-4"/>
                <w:sz w:val="16"/>
                <w:szCs w:val="16"/>
              </w:rPr>
              <w:t>x</w:t>
            </w:r>
          </w:p>
        </w:tc>
        <w:tc>
          <w:tcPr>
            <w:tcW w:w="864" w:type="dxa"/>
            <w:tcBorders>
              <w:top w:val="single" w:sz="11" w:space="0" w:color="007AC3"/>
              <w:left w:val="single" w:sz="4" w:space="0" w:color="7FBDE1"/>
              <w:bottom w:val="nil"/>
              <w:right w:val="single" w:sz="4" w:space="0" w:color="7FBDE1"/>
            </w:tcBorders>
            <w:shd w:val="clear" w:color="BFDEF0" w:fill="BFDEF0"/>
            <w:tcMar>
              <w:bottom w:w="25" w:type="dxa"/>
            </w:tcMar>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M</w:t>
            </w:r>
            <w:r>
              <w:rPr>
                <w:rFonts w:ascii="Arial" w:hAnsi="Arial" w:cs="Arial"/>
                <w:b/>
                <w:bCs/>
                <w:color w:val="007AC3"/>
                <w:position w:val="-4"/>
                <w:sz w:val="16"/>
                <w:szCs w:val="16"/>
              </w:rPr>
              <w:t>y</w:t>
            </w:r>
          </w:p>
        </w:tc>
        <w:tc>
          <w:tcPr>
            <w:tcW w:w="903" w:type="dxa"/>
            <w:tcBorders>
              <w:top w:val="single" w:sz="11" w:space="0" w:color="007AC3"/>
              <w:left w:val="single" w:sz="4" w:space="0" w:color="7FBDE1"/>
              <w:bottom w:val="nil"/>
              <w:right w:val="single" w:sz="4" w:space="0" w:color="7FBDE1"/>
            </w:tcBorders>
            <w:shd w:val="clear" w:color="BFDEF0" w:fill="BFDEF0"/>
            <w:tcMar>
              <w:bottom w:w="25" w:type="dxa"/>
            </w:tcMar>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H</w:t>
            </w:r>
            <w:r>
              <w:rPr>
                <w:rFonts w:ascii="Arial" w:hAnsi="Arial" w:cs="Arial"/>
                <w:b/>
                <w:bCs/>
                <w:color w:val="007AC3"/>
                <w:position w:val="-4"/>
                <w:sz w:val="16"/>
                <w:szCs w:val="16"/>
              </w:rPr>
              <w:t>x</w:t>
            </w:r>
          </w:p>
        </w:tc>
        <w:tc>
          <w:tcPr>
            <w:tcW w:w="696" w:type="dxa"/>
            <w:tcBorders>
              <w:top w:val="single" w:sz="11" w:space="0" w:color="007AC3"/>
              <w:left w:val="single" w:sz="4" w:space="0" w:color="7FBDE1"/>
              <w:bottom w:val="nil"/>
              <w:right w:val="single" w:sz="11" w:space="0" w:color="007AC3"/>
            </w:tcBorders>
            <w:shd w:val="clear" w:color="BFDEF0" w:fill="BFDEF0"/>
            <w:tcMar>
              <w:bottom w:w="25" w:type="dxa"/>
            </w:tcMar>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H</w:t>
            </w:r>
            <w:r>
              <w:rPr>
                <w:rFonts w:ascii="Arial" w:hAnsi="Arial" w:cs="Arial"/>
                <w:b/>
                <w:bCs/>
                <w:color w:val="007AC3"/>
                <w:position w:val="-4"/>
                <w:sz w:val="16"/>
                <w:szCs w:val="16"/>
              </w:rPr>
              <w:t>y</w:t>
            </w:r>
          </w:p>
        </w:tc>
      </w:tr>
      <w:tr w:rsidR="003B0F48" w:rsidTr="00B51866">
        <w:trPr>
          <w:cantSplit/>
          <w:trHeight w:val="224"/>
          <w:tblHeader/>
        </w:trPr>
        <w:tc>
          <w:tcPr>
            <w:tcW w:w="642" w:type="dxa"/>
            <w:vMerge/>
            <w:tcBorders>
              <w:top w:val="nil"/>
              <w:left w:val="single" w:sz="11" w:space="0" w:color="007AC3"/>
              <w:bottom w:val="single" w:sz="11" w:space="0" w:color="007AC3"/>
              <w:right w:val="single" w:sz="4" w:space="0" w:color="7FBDE1"/>
            </w:tcBorders>
            <w:shd w:val="clear" w:color="BFDEF0" w:fill="BFDEF0"/>
            <w:tcMar>
              <w:bottom w:w="11" w:type="dxa"/>
            </w:tcMar>
            <w:vAlign w:val="center"/>
          </w:tcPr>
          <w:p w:rsidR="003B0F48" w:rsidRDefault="003B0F48" w:rsidP="00314DA6">
            <w:pPr>
              <w:keepNext/>
              <w:widowControl w:val="0"/>
              <w:autoSpaceDE w:val="0"/>
              <w:autoSpaceDN w:val="0"/>
              <w:adjustRightInd w:val="0"/>
              <w:rPr>
                <w:rFonts w:ascii="Arial" w:hAnsi="Arial" w:cs="Arial"/>
                <w:color w:val="000000"/>
                <w:sz w:val="20"/>
                <w:szCs w:val="20"/>
              </w:rPr>
            </w:pPr>
          </w:p>
        </w:tc>
        <w:tc>
          <w:tcPr>
            <w:tcW w:w="769"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nové</w:t>
            </w:r>
          </w:p>
        </w:tc>
        <w:tc>
          <w:tcPr>
            <w:tcW w:w="914"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změna</w:t>
            </w:r>
          </w:p>
        </w:tc>
        <w:tc>
          <w:tcPr>
            <w:tcW w:w="1872" w:type="dxa"/>
            <w:vMerge/>
            <w:tcBorders>
              <w:top w:val="nil"/>
              <w:left w:val="single" w:sz="4" w:space="0" w:color="7FBDE1"/>
              <w:bottom w:val="single" w:sz="11" w:space="0" w:color="007AC3"/>
              <w:right w:val="single" w:sz="4" w:space="0" w:color="7FBDE1"/>
            </w:tcBorders>
            <w:shd w:val="clear" w:color="BFDEF0" w:fill="BFDEF0"/>
            <w:tcMar>
              <w:bottom w:w="11" w:type="dxa"/>
            </w:tcMar>
            <w:vAlign w:val="center"/>
          </w:tcPr>
          <w:p w:rsidR="003B0F48" w:rsidRDefault="003B0F48" w:rsidP="00314DA6">
            <w:pPr>
              <w:keepNext/>
              <w:widowControl w:val="0"/>
              <w:autoSpaceDE w:val="0"/>
              <w:autoSpaceDN w:val="0"/>
              <w:adjustRightInd w:val="0"/>
              <w:rPr>
                <w:rFonts w:ascii="Arial" w:hAnsi="Arial" w:cs="Arial"/>
                <w:color w:val="000000"/>
                <w:sz w:val="20"/>
                <w:szCs w:val="20"/>
              </w:rPr>
            </w:pPr>
          </w:p>
        </w:tc>
        <w:tc>
          <w:tcPr>
            <w:tcW w:w="1130" w:type="dxa"/>
            <w:vMerge/>
            <w:tcBorders>
              <w:top w:val="nil"/>
              <w:left w:val="single" w:sz="4" w:space="0" w:color="7FBDE1"/>
              <w:bottom w:val="single" w:sz="11" w:space="0" w:color="007AC3"/>
              <w:right w:val="single" w:sz="4" w:space="0" w:color="7FBDE1"/>
            </w:tcBorders>
            <w:shd w:val="clear" w:color="BFDEF0" w:fill="BFDEF0"/>
            <w:tcMar>
              <w:bottom w:w="11" w:type="dxa"/>
            </w:tcMar>
            <w:vAlign w:val="center"/>
          </w:tcPr>
          <w:p w:rsidR="003B0F48" w:rsidRDefault="003B0F48" w:rsidP="00314DA6">
            <w:pPr>
              <w:keepNext/>
              <w:widowControl w:val="0"/>
              <w:autoSpaceDE w:val="0"/>
              <w:autoSpaceDN w:val="0"/>
              <w:adjustRightInd w:val="0"/>
              <w:rPr>
                <w:rFonts w:ascii="Arial" w:hAnsi="Arial" w:cs="Arial"/>
                <w:color w:val="000000"/>
                <w:sz w:val="20"/>
                <w:szCs w:val="20"/>
              </w:rPr>
            </w:pPr>
          </w:p>
        </w:tc>
        <w:tc>
          <w:tcPr>
            <w:tcW w:w="1005"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[kN]</w:t>
            </w:r>
          </w:p>
        </w:tc>
        <w:tc>
          <w:tcPr>
            <w:tcW w:w="864"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[kNm]</w:t>
            </w:r>
          </w:p>
        </w:tc>
        <w:tc>
          <w:tcPr>
            <w:tcW w:w="864"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[kNm]</w:t>
            </w:r>
          </w:p>
        </w:tc>
        <w:tc>
          <w:tcPr>
            <w:tcW w:w="903"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[kN]</w:t>
            </w:r>
          </w:p>
        </w:tc>
        <w:tc>
          <w:tcPr>
            <w:tcW w:w="696" w:type="dxa"/>
            <w:tcBorders>
              <w:top w:val="nil"/>
              <w:left w:val="single" w:sz="4" w:space="0" w:color="7FBDE1"/>
              <w:bottom w:val="single" w:sz="11" w:space="0" w:color="007AC3"/>
              <w:right w:val="single" w:sz="11" w:space="0" w:color="007AC3"/>
            </w:tcBorders>
            <w:shd w:val="clear" w:color="BFDEF0" w:fill="BFDEF0"/>
            <w:tcMar>
              <w:top w:w="25" w:type="dxa"/>
              <w:bottom w:w="11" w:type="dxa"/>
            </w:tcMar>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[kN]</w:t>
            </w:r>
          </w:p>
        </w:tc>
      </w:tr>
      <w:tr w:rsidR="003B0F48" w:rsidTr="00B51866">
        <w:trPr>
          <w:cantSplit/>
          <w:trHeight w:val="224"/>
        </w:trPr>
        <w:tc>
          <w:tcPr>
            <w:tcW w:w="642" w:type="dxa"/>
            <w:tcBorders>
              <w:top w:val="single" w:sz="11" w:space="0" w:color="007AC3"/>
              <w:left w:val="single" w:sz="11" w:space="0" w:color="007AC3"/>
              <w:bottom w:val="single" w:sz="4" w:space="0" w:color="BFDEF0"/>
              <w:right w:val="single" w:sz="4" w:space="0" w:color="BFDEF0"/>
            </w:tcBorders>
            <w:shd w:val="clear" w:color="DFEEF7" w:fill="DFEEF7"/>
            <w:vAlign w:val="center"/>
          </w:tcPr>
          <w:p w:rsidR="003B0F48" w:rsidRDefault="003B0F48" w:rsidP="00314DA6">
            <w:pPr>
              <w:widowControl w:val="0"/>
              <w:autoSpaceDE w:val="0"/>
              <w:autoSpaceDN w:val="0"/>
              <w:adjustRightInd w:val="0"/>
              <w:jc w:val="center"/>
              <w:rPr>
                <w:rFonts w:ascii="Arial" w:hAnsi="Arial" w:cs="Arial"/>
                <w:color w:val="000000"/>
                <w:sz w:val="20"/>
                <w:szCs w:val="20"/>
              </w:rPr>
            </w:pPr>
            <w:r>
              <w:rPr>
                <w:rFonts w:ascii="Arial" w:hAnsi="Arial" w:cs="Arial"/>
                <w:color w:val="000000"/>
                <w:sz w:val="20"/>
                <w:szCs w:val="20"/>
              </w:rPr>
              <w:t>1</w:t>
            </w:r>
          </w:p>
        </w:tc>
        <w:tc>
          <w:tcPr>
            <w:tcW w:w="769" w:type="dxa"/>
            <w:tcBorders>
              <w:top w:val="single" w:sz="11" w:space="0" w:color="007AC3"/>
              <w:left w:val="single" w:sz="4" w:space="0" w:color="BFDEF0"/>
              <w:bottom w:val="single" w:sz="4" w:space="0" w:color="BFDEF0"/>
              <w:right w:val="single" w:sz="4" w:space="0" w:color="BFDEF0"/>
            </w:tcBorders>
            <w:vAlign w:val="center"/>
          </w:tcPr>
          <w:p w:rsidR="003B0F48" w:rsidRDefault="003B0F48" w:rsidP="00314DA6">
            <w:pPr>
              <w:widowControl w:val="0"/>
              <w:autoSpaceDE w:val="0"/>
              <w:autoSpaceDN w:val="0"/>
              <w:adjustRightInd w:val="0"/>
              <w:jc w:val="center"/>
              <w:rPr>
                <w:rFonts w:ascii="Arial" w:hAnsi="Arial" w:cs="Arial"/>
                <w:color w:val="000000"/>
                <w:sz w:val="20"/>
                <w:szCs w:val="20"/>
              </w:rPr>
            </w:pPr>
            <w:r>
              <w:rPr>
                <w:rFonts w:ascii="Arial" w:hAnsi="Arial" w:cs="Arial"/>
                <w:color w:val="000000"/>
                <w:sz w:val="20"/>
                <w:szCs w:val="20"/>
              </w:rPr>
              <w:t>Ano</w:t>
            </w:r>
          </w:p>
        </w:tc>
        <w:tc>
          <w:tcPr>
            <w:tcW w:w="914" w:type="dxa"/>
            <w:tcBorders>
              <w:top w:val="single" w:sz="11" w:space="0" w:color="007AC3"/>
              <w:left w:val="single" w:sz="4" w:space="0" w:color="BFDEF0"/>
              <w:bottom w:val="single" w:sz="4" w:space="0" w:color="BFDEF0"/>
              <w:right w:val="single" w:sz="4" w:space="0" w:color="BFDEF0"/>
            </w:tcBorders>
            <w:vAlign w:val="center"/>
          </w:tcPr>
          <w:p w:rsidR="003B0F48" w:rsidRDefault="003B0F48" w:rsidP="00314DA6">
            <w:pPr>
              <w:widowControl w:val="0"/>
              <w:autoSpaceDE w:val="0"/>
              <w:autoSpaceDN w:val="0"/>
              <w:adjustRightInd w:val="0"/>
              <w:jc w:val="center"/>
              <w:rPr>
                <w:rFonts w:ascii="Arial" w:hAnsi="Arial" w:cs="Arial"/>
                <w:color w:val="000000"/>
                <w:sz w:val="20"/>
                <w:szCs w:val="20"/>
              </w:rPr>
            </w:pPr>
          </w:p>
        </w:tc>
        <w:tc>
          <w:tcPr>
            <w:tcW w:w="1872" w:type="dxa"/>
            <w:tcBorders>
              <w:top w:val="single" w:sz="11" w:space="0" w:color="007AC3"/>
              <w:left w:val="single" w:sz="4" w:space="0" w:color="BFDEF0"/>
              <w:bottom w:val="single" w:sz="4" w:space="0" w:color="BFDEF0"/>
              <w:right w:val="single" w:sz="4" w:space="0" w:color="BFDEF0"/>
            </w:tcBorders>
            <w:vAlign w:val="center"/>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Charakteristické-A</w:t>
            </w:r>
          </w:p>
        </w:tc>
        <w:tc>
          <w:tcPr>
            <w:tcW w:w="1130" w:type="dxa"/>
            <w:tcBorders>
              <w:top w:val="single" w:sz="11" w:space="0" w:color="007AC3"/>
              <w:left w:val="single" w:sz="4" w:space="0" w:color="BFDEF0"/>
              <w:bottom w:val="single" w:sz="4" w:space="0" w:color="BFDEF0"/>
              <w:right w:val="single" w:sz="4" w:space="0" w:color="BFDEF0"/>
            </w:tcBorders>
            <w:vAlign w:val="center"/>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Užitné</w:t>
            </w:r>
          </w:p>
        </w:tc>
        <w:tc>
          <w:tcPr>
            <w:tcW w:w="1005" w:type="dxa"/>
            <w:tcBorders>
              <w:top w:val="single" w:sz="11" w:space="0" w:color="007AC3"/>
              <w:left w:val="single" w:sz="4" w:space="0" w:color="BFDEF0"/>
              <w:bottom w:val="single" w:sz="4" w:space="0" w:color="BFDEF0"/>
              <w:right w:val="single" w:sz="4" w:space="0" w:color="BFDEF0"/>
            </w:tcBorders>
            <w:vAlign w:val="center"/>
          </w:tcPr>
          <w:p w:rsidR="003B0F48" w:rsidRDefault="003B0F48" w:rsidP="00314DA6">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2150,00</w:t>
            </w:r>
          </w:p>
        </w:tc>
        <w:tc>
          <w:tcPr>
            <w:tcW w:w="864" w:type="dxa"/>
            <w:tcBorders>
              <w:top w:val="single" w:sz="11" w:space="0" w:color="007AC3"/>
              <w:left w:val="single" w:sz="4" w:space="0" w:color="BFDEF0"/>
              <w:bottom w:val="single" w:sz="4" w:space="0" w:color="BFDEF0"/>
              <w:right w:val="single" w:sz="4" w:space="0" w:color="BFDEF0"/>
            </w:tcBorders>
            <w:vAlign w:val="center"/>
          </w:tcPr>
          <w:p w:rsidR="003B0F48" w:rsidRDefault="003B0F48" w:rsidP="00314DA6">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0,00</w:t>
            </w:r>
          </w:p>
        </w:tc>
        <w:tc>
          <w:tcPr>
            <w:tcW w:w="864" w:type="dxa"/>
            <w:tcBorders>
              <w:top w:val="single" w:sz="11" w:space="0" w:color="007AC3"/>
              <w:left w:val="single" w:sz="4" w:space="0" w:color="BFDEF0"/>
              <w:bottom w:val="single" w:sz="4" w:space="0" w:color="BFDEF0"/>
              <w:right w:val="single" w:sz="4" w:space="0" w:color="BFDEF0"/>
            </w:tcBorders>
            <w:vAlign w:val="center"/>
          </w:tcPr>
          <w:p w:rsidR="003B0F48" w:rsidRDefault="003B0F48" w:rsidP="00314DA6">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0,00</w:t>
            </w:r>
          </w:p>
        </w:tc>
        <w:tc>
          <w:tcPr>
            <w:tcW w:w="903" w:type="dxa"/>
            <w:tcBorders>
              <w:top w:val="single" w:sz="11" w:space="0" w:color="007AC3"/>
              <w:left w:val="single" w:sz="4" w:space="0" w:color="BFDEF0"/>
              <w:bottom w:val="single" w:sz="4" w:space="0" w:color="BFDEF0"/>
              <w:right w:val="single" w:sz="4" w:space="0" w:color="BFDEF0"/>
            </w:tcBorders>
            <w:vAlign w:val="center"/>
          </w:tcPr>
          <w:p w:rsidR="003B0F48" w:rsidRDefault="003B0F48" w:rsidP="00314DA6">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80,00</w:t>
            </w:r>
          </w:p>
        </w:tc>
        <w:tc>
          <w:tcPr>
            <w:tcW w:w="696" w:type="dxa"/>
            <w:tcBorders>
              <w:top w:val="single" w:sz="11" w:space="0" w:color="007AC3"/>
              <w:left w:val="single" w:sz="4" w:space="0" w:color="BFDEF0"/>
              <w:bottom w:val="single" w:sz="4" w:space="0" w:color="BFDEF0"/>
              <w:right w:val="single" w:sz="11" w:space="0" w:color="007AC3"/>
            </w:tcBorders>
            <w:vAlign w:val="center"/>
          </w:tcPr>
          <w:p w:rsidR="003B0F48" w:rsidRDefault="003B0F48" w:rsidP="00314DA6">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0,00</w:t>
            </w:r>
          </w:p>
        </w:tc>
      </w:tr>
      <w:tr w:rsidR="003B0F48" w:rsidTr="00B51866">
        <w:trPr>
          <w:cantSplit/>
          <w:trHeight w:val="196"/>
        </w:trPr>
        <w:tc>
          <w:tcPr>
            <w:tcW w:w="642" w:type="dxa"/>
            <w:tcBorders>
              <w:top w:val="single" w:sz="4" w:space="0" w:color="BFDEF0"/>
              <w:left w:val="single" w:sz="11" w:space="0" w:color="007AC3"/>
              <w:bottom w:val="single" w:sz="11" w:space="0" w:color="007AC3"/>
              <w:right w:val="single" w:sz="4" w:space="0" w:color="BFDEF0"/>
            </w:tcBorders>
            <w:shd w:val="clear" w:color="DFEEF7" w:fill="DFEEF7"/>
            <w:tcMar>
              <w:top w:w="20" w:type="dxa"/>
              <w:bottom w:w="11" w:type="dxa"/>
            </w:tcMar>
            <w:vAlign w:val="center"/>
          </w:tcPr>
          <w:p w:rsidR="003B0F48" w:rsidRDefault="003B0F48" w:rsidP="00314DA6">
            <w:pPr>
              <w:keepNext/>
              <w:widowControl w:val="0"/>
              <w:autoSpaceDE w:val="0"/>
              <w:autoSpaceDN w:val="0"/>
              <w:adjustRightInd w:val="0"/>
              <w:jc w:val="center"/>
              <w:rPr>
                <w:rFonts w:ascii="Arial" w:hAnsi="Arial" w:cs="Arial"/>
                <w:color w:val="000000"/>
                <w:sz w:val="20"/>
                <w:szCs w:val="20"/>
              </w:rPr>
            </w:pPr>
            <w:r>
              <w:rPr>
                <w:rFonts w:ascii="Arial" w:hAnsi="Arial" w:cs="Arial"/>
                <w:color w:val="000000"/>
                <w:sz w:val="20"/>
                <w:szCs w:val="20"/>
              </w:rPr>
              <w:t>2</w:t>
            </w:r>
          </w:p>
        </w:tc>
        <w:tc>
          <w:tcPr>
            <w:tcW w:w="769" w:type="dxa"/>
            <w:tcBorders>
              <w:top w:val="single" w:sz="4" w:space="0" w:color="BFDEF0"/>
              <w:left w:val="single" w:sz="4" w:space="0" w:color="BFDEF0"/>
              <w:bottom w:val="single" w:sz="11" w:space="0" w:color="007AC3"/>
              <w:right w:val="single" w:sz="4" w:space="0" w:color="BFDEF0"/>
            </w:tcBorders>
            <w:tcMar>
              <w:top w:w="20" w:type="dxa"/>
              <w:bottom w:w="11" w:type="dxa"/>
            </w:tcMar>
            <w:vAlign w:val="center"/>
          </w:tcPr>
          <w:p w:rsidR="003B0F48" w:rsidRDefault="003B0F48" w:rsidP="00314DA6">
            <w:pPr>
              <w:keepNext/>
              <w:widowControl w:val="0"/>
              <w:autoSpaceDE w:val="0"/>
              <w:autoSpaceDN w:val="0"/>
              <w:adjustRightInd w:val="0"/>
              <w:jc w:val="center"/>
              <w:rPr>
                <w:rFonts w:ascii="Arial" w:hAnsi="Arial" w:cs="Arial"/>
                <w:color w:val="000000"/>
                <w:sz w:val="20"/>
                <w:szCs w:val="20"/>
              </w:rPr>
            </w:pPr>
            <w:r>
              <w:rPr>
                <w:rFonts w:ascii="Arial" w:hAnsi="Arial" w:cs="Arial"/>
                <w:color w:val="000000"/>
                <w:sz w:val="20"/>
                <w:szCs w:val="20"/>
              </w:rPr>
              <w:t>Ano</w:t>
            </w:r>
          </w:p>
        </w:tc>
        <w:tc>
          <w:tcPr>
            <w:tcW w:w="914" w:type="dxa"/>
            <w:tcBorders>
              <w:top w:val="single" w:sz="4" w:space="0" w:color="BFDEF0"/>
              <w:left w:val="single" w:sz="4" w:space="0" w:color="BFDEF0"/>
              <w:bottom w:val="single" w:sz="11" w:space="0" w:color="007AC3"/>
              <w:right w:val="single" w:sz="4" w:space="0" w:color="BFDEF0"/>
            </w:tcBorders>
            <w:tcMar>
              <w:top w:w="20" w:type="dxa"/>
              <w:bottom w:w="11" w:type="dxa"/>
            </w:tcMar>
            <w:vAlign w:val="center"/>
          </w:tcPr>
          <w:p w:rsidR="003B0F48" w:rsidRDefault="003B0F48" w:rsidP="00314DA6">
            <w:pPr>
              <w:keepNext/>
              <w:widowControl w:val="0"/>
              <w:autoSpaceDE w:val="0"/>
              <w:autoSpaceDN w:val="0"/>
              <w:adjustRightInd w:val="0"/>
              <w:jc w:val="center"/>
              <w:rPr>
                <w:rFonts w:ascii="Arial" w:hAnsi="Arial" w:cs="Arial"/>
                <w:color w:val="000000"/>
                <w:sz w:val="20"/>
                <w:szCs w:val="20"/>
              </w:rPr>
            </w:pPr>
          </w:p>
        </w:tc>
        <w:tc>
          <w:tcPr>
            <w:tcW w:w="1872" w:type="dxa"/>
            <w:tcBorders>
              <w:top w:val="single" w:sz="4" w:space="0" w:color="BFDEF0"/>
              <w:left w:val="single" w:sz="4" w:space="0" w:color="BFDEF0"/>
              <w:bottom w:val="single" w:sz="11" w:space="0" w:color="007AC3"/>
              <w:right w:val="single" w:sz="4" w:space="0" w:color="BFDEF0"/>
            </w:tcBorders>
            <w:tcMar>
              <w:top w:w="20" w:type="dxa"/>
              <w:bottom w:w="11" w:type="dxa"/>
            </w:tcMar>
            <w:vAlign w:val="center"/>
          </w:tcPr>
          <w:p w:rsidR="003B0F48" w:rsidRDefault="003B0F48" w:rsidP="00314DA6">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Návrhové-A</w:t>
            </w:r>
          </w:p>
        </w:tc>
        <w:tc>
          <w:tcPr>
            <w:tcW w:w="1130" w:type="dxa"/>
            <w:tcBorders>
              <w:top w:val="single" w:sz="4" w:space="0" w:color="BFDEF0"/>
              <w:left w:val="single" w:sz="4" w:space="0" w:color="BFDEF0"/>
              <w:bottom w:val="single" w:sz="11" w:space="0" w:color="007AC3"/>
              <w:right w:val="single" w:sz="4" w:space="0" w:color="BFDEF0"/>
            </w:tcBorders>
            <w:tcMar>
              <w:top w:w="20" w:type="dxa"/>
              <w:bottom w:w="11" w:type="dxa"/>
            </w:tcMar>
            <w:vAlign w:val="center"/>
          </w:tcPr>
          <w:p w:rsidR="003B0F48" w:rsidRDefault="003B0F48" w:rsidP="00314DA6">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Návrhové</w:t>
            </w:r>
          </w:p>
        </w:tc>
        <w:tc>
          <w:tcPr>
            <w:tcW w:w="1005" w:type="dxa"/>
            <w:tcBorders>
              <w:top w:val="single" w:sz="4" w:space="0" w:color="BFDEF0"/>
              <w:left w:val="single" w:sz="4" w:space="0" w:color="BFDEF0"/>
              <w:bottom w:val="single" w:sz="11" w:space="0" w:color="007AC3"/>
              <w:right w:val="single" w:sz="4" w:space="0" w:color="BFDEF0"/>
            </w:tcBorders>
            <w:tcMar>
              <w:top w:w="20" w:type="dxa"/>
              <w:bottom w:w="11" w:type="dxa"/>
            </w:tcMar>
            <w:vAlign w:val="center"/>
          </w:tcPr>
          <w:p w:rsidR="003B0F48" w:rsidRDefault="003B0F48" w:rsidP="00314DA6">
            <w:pPr>
              <w:keepNext/>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2850,00</w:t>
            </w:r>
          </w:p>
        </w:tc>
        <w:tc>
          <w:tcPr>
            <w:tcW w:w="864" w:type="dxa"/>
            <w:tcBorders>
              <w:top w:val="single" w:sz="4" w:space="0" w:color="BFDEF0"/>
              <w:left w:val="single" w:sz="4" w:space="0" w:color="BFDEF0"/>
              <w:bottom w:val="single" w:sz="11" w:space="0" w:color="007AC3"/>
              <w:right w:val="single" w:sz="4" w:space="0" w:color="BFDEF0"/>
            </w:tcBorders>
            <w:tcMar>
              <w:top w:w="20" w:type="dxa"/>
              <w:bottom w:w="11" w:type="dxa"/>
            </w:tcMar>
            <w:vAlign w:val="center"/>
          </w:tcPr>
          <w:p w:rsidR="003B0F48" w:rsidRDefault="003B0F48" w:rsidP="00314DA6">
            <w:pPr>
              <w:keepNext/>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0,00</w:t>
            </w:r>
          </w:p>
        </w:tc>
        <w:tc>
          <w:tcPr>
            <w:tcW w:w="864" w:type="dxa"/>
            <w:tcBorders>
              <w:top w:val="single" w:sz="4" w:space="0" w:color="BFDEF0"/>
              <w:left w:val="single" w:sz="4" w:space="0" w:color="BFDEF0"/>
              <w:bottom w:val="single" w:sz="11" w:space="0" w:color="007AC3"/>
              <w:right w:val="single" w:sz="4" w:space="0" w:color="BFDEF0"/>
            </w:tcBorders>
            <w:tcMar>
              <w:top w:w="20" w:type="dxa"/>
              <w:bottom w:w="11" w:type="dxa"/>
            </w:tcMar>
            <w:vAlign w:val="center"/>
          </w:tcPr>
          <w:p w:rsidR="003B0F48" w:rsidRDefault="003B0F48" w:rsidP="00314DA6">
            <w:pPr>
              <w:keepNext/>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0,00</w:t>
            </w:r>
          </w:p>
        </w:tc>
        <w:tc>
          <w:tcPr>
            <w:tcW w:w="903" w:type="dxa"/>
            <w:tcBorders>
              <w:top w:val="single" w:sz="4" w:space="0" w:color="BFDEF0"/>
              <w:left w:val="single" w:sz="4" w:space="0" w:color="BFDEF0"/>
              <w:bottom w:val="single" w:sz="11" w:space="0" w:color="007AC3"/>
              <w:right w:val="single" w:sz="4" w:space="0" w:color="BFDEF0"/>
            </w:tcBorders>
            <w:tcMar>
              <w:top w:w="20" w:type="dxa"/>
              <w:bottom w:w="11" w:type="dxa"/>
            </w:tcMar>
            <w:vAlign w:val="center"/>
          </w:tcPr>
          <w:p w:rsidR="003B0F48" w:rsidRDefault="003B0F48" w:rsidP="00314DA6">
            <w:pPr>
              <w:keepNext/>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100,00</w:t>
            </w:r>
          </w:p>
        </w:tc>
        <w:tc>
          <w:tcPr>
            <w:tcW w:w="696" w:type="dxa"/>
            <w:tcBorders>
              <w:top w:val="single" w:sz="4" w:space="0" w:color="BFDEF0"/>
              <w:left w:val="single" w:sz="4" w:space="0" w:color="BFDEF0"/>
              <w:bottom w:val="single" w:sz="11" w:space="0" w:color="007AC3"/>
              <w:right w:val="single" w:sz="11" w:space="0" w:color="007AC3"/>
            </w:tcBorders>
            <w:tcMar>
              <w:top w:w="20" w:type="dxa"/>
              <w:bottom w:w="11" w:type="dxa"/>
            </w:tcMar>
            <w:vAlign w:val="center"/>
          </w:tcPr>
          <w:p w:rsidR="003B0F48" w:rsidRDefault="003B0F48" w:rsidP="00314DA6">
            <w:pPr>
              <w:keepNext/>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0,00</w:t>
            </w:r>
          </w:p>
        </w:tc>
      </w:tr>
    </w:tbl>
    <w:p w:rsidR="003B0F48" w:rsidRDefault="003B0F48" w:rsidP="003B0F48">
      <w:pPr>
        <w:widowControl w:val="0"/>
        <w:autoSpaceDE w:val="0"/>
        <w:autoSpaceDN w:val="0"/>
        <w:adjustRightInd w:val="0"/>
        <w:spacing w:line="65" w:lineRule="exact"/>
        <w:rPr>
          <w:rFonts w:ascii="Arial" w:hAnsi="Arial" w:cs="Arial"/>
          <w:color w:val="000000"/>
          <w:sz w:val="20"/>
          <w:szCs w:val="20"/>
        </w:rPr>
      </w:pPr>
    </w:p>
    <w:p w:rsidR="003B0F48" w:rsidRDefault="003B0F48" w:rsidP="003B0F48">
      <w:pPr>
        <w:keepNext/>
        <w:keepLines/>
        <w:widowControl w:val="0"/>
        <w:autoSpaceDE w:val="0"/>
        <w:autoSpaceDN w:val="0"/>
        <w:adjustRightInd w:val="0"/>
        <w:rPr>
          <w:rFonts w:ascii="Arial" w:hAnsi="Arial" w:cs="Arial"/>
          <w:b/>
          <w:bCs/>
          <w:color w:val="007AC3"/>
          <w:sz w:val="20"/>
          <w:szCs w:val="20"/>
        </w:rPr>
      </w:pPr>
      <w:r>
        <w:rPr>
          <w:rFonts w:ascii="Arial" w:hAnsi="Arial" w:cs="Arial"/>
          <w:b/>
          <w:bCs/>
          <w:color w:val="007AC3"/>
          <w:sz w:val="20"/>
          <w:szCs w:val="20"/>
        </w:rPr>
        <w:t>Hladina podzemní vody</w:t>
      </w:r>
    </w:p>
    <w:p w:rsidR="003B0F48" w:rsidRDefault="003B0F48" w:rsidP="003B0F48">
      <w:pPr>
        <w:widowControl w:val="0"/>
        <w:autoSpaceDE w:val="0"/>
        <w:autoSpaceDN w:val="0"/>
        <w:adjustRightInd w:val="0"/>
        <w:spacing w:before="80"/>
        <w:rPr>
          <w:rFonts w:ascii="Arial" w:hAnsi="Arial" w:cs="Arial"/>
          <w:color w:val="000000"/>
          <w:sz w:val="20"/>
          <w:szCs w:val="20"/>
        </w:rPr>
      </w:pPr>
      <w:r>
        <w:rPr>
          <w:rFonts w:ascii="Arial" w:hAnsi="Arial" w:cs="Arial"/>
          <w:color w:val="000000"/>
          <w:sz w:val="20"/>
          <w:szCs w:val="20"/>
        </w:rPr>
        <w:t>Hladina podzemní vody je v hloubce 0,00 m od původního terénu.</w:t>
      </w:r>
    </w:p>
    <w:p w:rsidR="003B0F48" w:rsidRDefault="003B0F48" w:rsidP="003B0F48">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 </w:t>
      </w:r>
    </w:p>
    <w:p w:rsidR="003B0F48" w:rsidRDefault="003B0F48" w:rsidP="003B0F48">
      <w:pPr>
        <w:keepNext/>
        <w:keepLines/>
        <w:widowControl w:val="0"/>
        <w:autoSpaceDE w:val="0"/>
        <w:autoSpaceDN w:val="0"/>
        <w:adjustRightInd w:val="0"/>
        <w:spacing w:before="16"/>
        <w:rPr>
          <w:rFonts w:ascii="Arial" w:hAnsi="Arial" w:cs="Arial"/>
          <w:b/>
          <w:bCs/>
          <w:color w:val="007AC3"/>
          <w:sz w:val="24"/>
        </w:rPr>
      </w:pPr>
      <w:r>
        <w:rPr>
          <w:rFonts w:ascii="Arial" w:hAnsi="Arial" w:cs="Arial"/>
          <w:b/>
          <w:bCs/>
          <w:color w:val="007AC3"/>
          <w:sz w:val="24"/>
        </w:rPr>
        <w:t xml:space="preserve">Posouzení čís. 1 </w:t>
      </w:r>
    </w:p>
    <w:p w:rsidR="003B0F48" w:rsidRDefault="003B0F48" w:rsidP="003B0F48">
      <w:pPr>
        <w:keepNext/>
        <w:keepLines/>
        <w:widowControl w:val="0"/>
        <w:autoSpaceDE w:val="0"/>
        <w:autoSpaceDN w:val="0"/>
        <w:adjustRightInd w:val="0"/>
        <w:spacing w:before="80"/>
        <w:rPr>
          <w:rFonts w:ascii="Arial" w:hAnsi="Arial" w:cs="Arial"/>
          <w:b/>
          <w:bCs/>
          <w:color w:val="007AC3"/>
          <w:sz w:val="20"/>
          <w:szCs w:val="20"/>
        </w:rPr>
      </w:pPr>
      <w:r>
        <w:rPr>
          <w:rFonts w:ascii="Arial" w:hAnsi="Arial" w:cs="Arial"/>
          <w:b/>
          <w:bCs/>
          <w:color w:val="007AC3"/>
          <w:sz w:val="20"/>
          <w:szCs w:val="20"/>
        </w:rPr>
        <w:t>Posouzení svislé únosnosti piloty podle teorie MS - výsledky</w:t>
      </w:r>
    </w:p>
    <w:p w:rsidR="003B0F48" w:rsidRDefault="003B0F48" w:rsidP="003B0F48">
      <w:pPr>
        <w:widowControl w:val="0"/>
        <w:autoSpaceDE w:val="0"/>
        <w:autoSpaceDN w:val="0"/>
        <w:adjustRightInd w:val="0"/>
        <w:spacing w:before="80"/>
        <w:rPr>
          <w:rFonts w:ascii="Arial" w:hAnsi="Arial" w:cs="Arial"/>
          <w:color w:val="000000"/>
          <w:sz w:val="20"/>
          <w:szCs w:val="20"/>
        </w:rPr>
      </w:pPr>
      <w:r>
        <w:rPr>
          <w:rFonts w:ascii="Arial" w:hAnsi="Arial" w:cs="Arial"/>
          <w:color w:val="000000"/>
          <w:sz w:val="20"/>
          <w:szCs w:val="20"/>
        </w:rPr>
        <w:t>Výpočet proveden s automatickým výběrem nejnepříznivějších zatěžovacích stavů.</w:t>
      </w:r>
    </w:p>
    <w:p w:rsidR="003B0F48" w:rsidRDefault="003B0F48" w:rsidP="003B0F48">
      <w:pPr>
        <w:widowControl w:val="0"/>
        <w:autoSpaceDE w:val="0"/>
        <w:autoSpaceDN w:val="0"/>
        <w:adjustRightInd w:val="0"/>
        <w:rPr>
          <w:rFonts w:ascii="Arial" w:hAnsi="Arial" w:cs="Arial"/>
          <w:color w:val="000000"/>
          <w:sz w:val="20"/>
          <w:szCs w:val="20"/>
        </w:rPr>
      </w:pPr>
    </w:p>
    <w:p w:rsidR="003B0F48" w:rsidRDefault="003B0F48" w:rsidP="003B0F48">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Posouzení tlačené piloty:</w:t>
      </w:r>
    </w:p>
    <w:p w:rsidR="003B0F48" w:rsidRDefault="003B0F48" w:rsidP="003B0F48">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Nejnepříznivější zatěžovací stav číslo 2. (Návrhové-A)</w:t>
      </w:r>
    </w:p>
    <w:p w:rsidR="003B0F48" w:rsidRDefault="003B0F48" w:rsidP="003B0F48">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 </w:t>
      </w:r>
    </w:p>
    <w:tbl>
      <w:tblPr>
        <w:tblW w:w="0" w:type="auto"/>
        <w:tblLayout w:type="fixed"/>
        <w:tblCellMar>
          <w:left w:w="0" w:type="dxa"/>
          <w:right w:w="100" w:type="dxa"/>
        </w:tblCellMar>
        <w:tblLook w:val="0000" w:firstRow="0" w:lastRow="0" w:firstColumn="0" w:lastColumn="0" w:noHBand="0" w:noVBand="0"/>
      </w:tblPr>
      <w:tblGrid>
        <w:gridCol w:w="2294"/>
        <w:gridCol w:w="354"/>
        <w:gridCol w:w="236"/>
        <w:gridCol w:w="838"/>
        <w:gridCol w:w="368"/>
      </w:tblGrid>
      <w:tr w:rsidR="003B0F48" w:rsidTr="00314DA6">
        <w:trPr>
          <w:cantSplit/>
        </w:trPr>
        <w:tc>
          <w:tcPr>
            <w:tcW w:w="2294"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Únosnost piloty na plášti</w:t>
            </w:r>
          </w:p>
        </w:tc>
        <w:tc>
          <w:tcPr>
            <w:tcW w:w="354"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R</w:t>
            </w:r>
            <w:r>
              <w:rPr>
                <w:rFonts w:ascii="Arial" w:hAnsi="Arial" w:cs="Arial"/>
                <w:color w:val="000000"/>
                <w:position w:val="-4"/>
                <w:sz w:val="16"/>
                <w:szCs w:val="16"/>
              </w:rPr>
              <w:t>s</w:t>
            </w:r>
          </w:p>
        </w:tc>
        <w:tc>
          <w:tcPr>
            <w:tcW w:w="236"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838" w:type="dxa"/>
            <w:tcBorders>
              <w:top w:val="nil"/>
              <w:left w:val="nil"/>
              <w:bottom w:val="nil"/>
              <w:right w:val="nil"/>
            </w:tcBorders>
          </w:tcPr>
          <w:p w:rsidR="003B0F48" w:rsidRDefault="003B0F48" w:rsidP="00314DA6">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788,01</w:t>
            </w:r>
          </w:p>
        </w:tc>
        <w:tc>
          <w:tcPr>
            <w:tcW w:w="368"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kN</w:t>
            </w:r>
          </w:p>
        </w:tc>
      </w:tr>
      <w:tr w:rsidR="003B0F48" w:rsidTr="00314DA6">
        <w:trPr>
          <w:cantSplit/>
        </w:trPr>
        <w:tc>
          <w:tcPr>
            <w:tcW w:w="2294"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Únosnost piloty v patě</w:t>
            </w:r>
          </w:p>
        </w:tc>
        <w:tc>
          <w:tcPr>
            <w:tcW w:w="354"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R</w:t>
            </w:r>
            <w:r>
              <w:rPr>
                <w:rFonts w:ascii="Arial" w:hAnsi="Arial" w:cs="Arial"/>
                <w:color w:val="000000"/>
                <w:position w:val="-4"/>
                <w:sz w:val="16"/>
                <w:szCs w:val="16"/>
              </w:rPr>
              <w:t>b</w:t>
            </w:r>
          </w:p>
        </w:tc>
        <w:tc>
          <w:tcPr>
            <w:tcW w:w="236"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838" w:type="dxa"/>
            <w:tcBorders>
              <w:top w:val="nil"/>
              <w:left w:val="nil"/>
              <w:bottom w:val="nil"/>
              <w:right w:val="nil"/>
            </w:tcBorders>
          </w:tcPr>
          <w:p w:rsidR="003B0F48" w:rsidRDefault="003B0F48" w:rsidP="00314DA6">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5161,45</w:t>
            </w:r>
          </w:p>
        </w:tc>
        <w:tc>
          <w:tcPr>
            <w:tcW w:w="368"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kN</w:t>
            </w:r>
          </w:p>
        </w:tc>
      </w:tr>
      <w:tr w:rsidR="003B0F48" w:rsidTr="00314DA6">
        <w:trPr>
          <w:cantSplit/>
        </w:trPr>
        <w:tc>
          <w:tcPr>
            <w:tcW w:w="2294"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 </w:t>
            </w:r>
          </w:p>
        </w:tc>
        <w:tc>
          <w:tcPr>
            <w:tcW w:w="354"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p>
        </w:tc>
        <w:tc>
          <w:tcPr>
            <w:tcW w:w="236"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p>
        </w:tc>
        <w:tc>
          <w:tcPr>
            <w:tcW w:w="838" w:type="dxa"/>
            <w:tcBorders>
              <w:top w:val="nil"/>
              <w:left w:val="nil"/>
              <w:bottom w:val="nil"/>
              <w:right w:val="nil"/>
            </w:tcBorders>
          </w:tcPr>
          <w:p w:rsidR="003B0F48" w:rsidRDefault="003B0F48" w:rsidP="00314DA6">
            <w:pPr>
              <w:widowControl w:val="0"/>
              <w:autoSpaceDE w:val="0"/>
              <w:autoSpaceDN w:val="0"/>
              <w:adjustRightInd w:val="0"/>
              <w:jc w:val="right"/>
              <w:rPr>
                <w:rFonts w:ascii="Arial" w:hAnsi="Arial" w:cs="Arial"/>
                <w:color w:val="000000"/>
                <w:sz w:val="20"/>
                <w:szCs w:val="20"/>
              </w:rPr>
            </w:pPr>
          </w:p>
        </w:tc>
        <w:tc>
          <w:tcPr>
            <w:tcW w:w="368"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p>
        </w:tc>
      </w:tr>
      <w:tr w:rsidR="003B0F48" w:rsidTr="00314DA6">
        <w:trPr>
          <w:cantSplit/>
        </w:trPr>
        <w:tc>
          <w:tcPr>
            <w:tcW w:w="2294"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Únosnost piloty</w:t>
            </w:r>
          </w:p>
        </w:tc>
        <w:tc>
          <w:tcPr>
            <w:tcW w:w="354"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R</w:t>
            </w:r>
            <w:r>
              <w:rPr>
                <w:rFonts w:ascii="Arial" w:hAnsi="Arial" w:cs="Arial"/>
                <w:color w:val="000000"/>
                <w:position w:val="-4"/>
                <w:sz w:val="16"/>
                <w:szCs w:val="16"/>
              </w:rPr>
              <w:t>c</w:t>
            </w:r>
          </w:p>
        </w:tc>
        <w:tc>
          <w:tcPr>
            <w:tcW w:w="236"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838" w:type="dxa"/>
            <w:tcBorders>
              <w:top w:val="nil"/>
              <w:left w:val="nil"/>
              <w:bottom w:val="nil"/>
              <w:right w:val="nil"/>
            </w:tcBorders>
          </w:tcPr>
          <w:p w:rsidR="003B0F48" w:rsidRDefault="003B0F48" w:rsidP="00314DA6">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5949,46</w:t>
            </w:r>
          </w:p>
        </w:tc>
        <w:tc>
          <w:tcPr>
            <w:tcW w:w="368"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kN</w:t>
            </w:r>
          </w:p>
        </w:tc>
      </w:tr>
      <w:tr w:rsidR="003B0F48" w:rsidTr="00314DA6">
        <w:trPr>
          <w:cantSplit/>
        </w:trPr>
        <w:tc>
          <w:tcPr>
            <w:tcW w:w="2294" w:type="dxa"/>
            <w:tcBorders>
              <w:top w:val="nil"/>
              <w:left w:val="nil"/>
              <w:bottom w:val="nil"/>
              <w:right w:val="nil"/>
            </w:tcBorders>
          </w:tcPr>
          <w:p w:rsidR="003B0F48" w:rsidRDefault="003B0F48" w:rsidP="00314DA6">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Extrémní svislá síla</w:t>
            </w:r>
          </w:p>
        </w:tc>
        <w:tc>
          <w:tcPr>
            <w:tcW w:w="354" w:type="dxa"/>
            <w:tcBorders>
              <w:top w:val="nil"/>
              <w:left w:val="nil"/>
              <w:bottom w:val="nil"/>
              <w:right w:val="nil"/>
            </w:tcBorders>
          </w:tcPr>
          <w:p w:rsidR="003B0F48" w:rsidRDefault="003B0F48" w:rsidP="00314DA6">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V</w:t>
            </w:r>
            <w:r>
              <w:rPr>
                <w:rFonts w:ascii="Arial" w:hAnsi="Arial" w:cs="Arial"/>
                <w:color w:val="000000"/>
                <w:position w:val="-4"/>
                <w:sz w:val="16"/>
                <w:szCs w:val="16"/>
              </w:rPr>
              <w:t>d</w:t>
            </w:r>
          </w:p>
        </w:tc>
        <w:tc>
          <w:tcPr>
            <w:tcW w:w="236" w:type="dxa"/>
            <w:tcBorders>
              <w:top w:val="nil"/>
              <w:left w:val="nil"/>
              <w:bottom w:val="nil"/>
              <w:right w:val="nil"/>
            </w:tcBorders>
          </w:tcPr>
          <w:p w:rsidR="003B0F48" w:rsidRDefault="003B0F48" w:rsidP="00314DA6">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838" w:type="dxa"/>
            <w:tcBorders>
              <w:top w:val="nil"/>
              <w:left w:val="nil"/>
              <w:bottom w:val="nil"/>
              <w:right w:val="nil"/>
            </w:tcBorders>
          </w:tcPr>
          <w:p w:rsidR="003B0F48" w:rsidRDefault="003B0F48" w:rsidP="00314DA6">
            <w:pPr>
              <w:keepNext/>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2850,00</w:t>
            </w:r>
          </w:p>
        </w:tc>
        <w:tc>
          <w:tcPr>
            <w:tcW w:w="368" w:type="dxa"/>
            <w:tcBorders>
              <w:top w:val="nil"/>
              <w:left w:val="nil"/>
              <w:bottom w:val="nil"/>
              <w:right w:val="nil"/>
            </w:tcBorders>
          </w:tcPr>
          <w:p w:rsidR="003B0F48" w:rsidRDefault="003B0F48" w:rsidP="00314DA6">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kN</w:t>
            </w:r>
          </w:p>
        </w:tc>
      </w:tr>
    </w:tbl>
    <w:p w:rsidR="003B0F48" w:rsidRDefault="003B0F48" w:rsidP="003B0F48">
      <w:pPr>
        <w:widowControl w:val="0"/>
        <w:autoSpaceDE w:val="0"/>
        <w:autoSpaceDN w:val="0"/>
        <w:adjustRightInd w:val="0"/>
        <w:spacing w:line="79" w:lineRule="exact"/>
        <w:rPr>
          <w:rFonts w:ascii="Arial" w:hAnsi="Arial" w:cs="Arial"/>
          <w:color w:val="000000"/>
          <w:sz w:val="20"/>
          <w:szCs w:val="20"/>
        </w:rPr>
      </w:pPr>
    </w:p>
    <w:p w:rsidR="003B0F48" w:rsidRDefault="003B0F48" w:rsidP="003B0F48">
      <w:pPr>
        <w:widowControl w:val="0"/>
        <w:autoSpaceDE w:val="0"/>
        <w:autoSpaceDN w:val="0"/>
        <w:adjustRightInd w:val="0"/>
        <w:rPr>
          <w:rFonts w:ascii="Arial" w:hAnsi="Arial" w:cs="Arial"/>
          <w:color w:val="000000"/>
          <w:sz w:val="20"/>
          <w:szCs w:val="20"/>
        </w:rPr>
      </w:pPr>
    </w:p>
    <w:p w:rsidR="003B0F48" w:rsidRDefault="003B0F48" w:rsidP="003B0F48">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R</w:t>
      </w:r>
      <w:r>
        <w:rPr>
          <w:rFonts w:ascii="Arial" w:hAnsi="Arial" w:cs="Arial"/>
          <w:color w:val="000000"/>
          <w:position w:val="-4"/>
          <w:sz w:val="16"/>
          <w:szCs w:val="16"/>
        </w:rPr>
        <w:t>c</w:t>
      </w:r>
      <w:r>
        <w:rPr>
          <w:rFonts w:ascii="Arial" w:hAnsi="Arial" w:cs="Arial"/>
          <w:color w:val="000000"/>
          <w:sz w:val="20"/>
          <w:szCs w:val="20"/>
        </w:rPr>
        <w:t xml:space="preserve"> = 5949,46 kN &gt; 2850,00 kN = V</w:t>
      </w:r>
      <w:r>
        <w:rPr>
          <w:rFonts w:ascii="Arial" w:hAnsi="Arial" w:cs="Arial"/>
          <w:color w:val="000000"/>
          <w:position w:val="-4"/>
          <w:sz w:val="16"/>
          <w:szCs w:val="16"/>
        </w:rPr>
        <w:t>d</w:t>
      </w:r>
    </w:p>
    <w:p w:rsidR="003B0F48" w:rsidRDefault="003B0F48" w:rsidP="003B0F48">
      <w:pPr>
        <w:widowControl w:val="0"/>
        <w:autoSpaceDE w:val="0"/>
        <w:autoSpaceDN w:val="0"/>
        <w:adjustRightInd w:val="0"/>
        <w:rPr>
          <w:rFonts w:ascii="Arial" w:hAnsi="Arial" w:cs="Arial"/>
          <w:b/>
          <w:bCs/>
          <w:color w:val="00A000"/>
          <w:sz w:val="20"/>
          <w:szCs w:val="20"/>
        </w:rPr>
      </w:pPr>
      <w:r>
        <w:rPr>
          <w:rFonts w:ascii="Arial" w:hAnsi="Arial" w:cs="Arial"/>
          <w:b/>
          <w:bCs/>
          <w:color w:val="00A000"/>
          <w:sz w:val="20"/>
          <w:szCs w:val="20"/>
        </w:rPr>
        <w:t>Svislá ú</w:t>
      </w:r>
      <w:r w:rsidR="00B51866">
        <w:rPr>
          <w:rFonts w:ascii="Arial" w:hAnsi="Arial" w:cs="Arial"/>
          <w:b/>
          <w:bCs/>
          <w:color w:val="00A000"/>
          <w:sz w:val="20"/>
          <w:szCs w:val="20"/>
        </w:rPr>
        <w:t>nosnost piloty VYHOVUJE</w:t>
      </w:r>
    </w:p>
    <w:p w:rsidR="00B51866" w:rsidRPr="00B51866" w:rsidRDefault="00B51866" w:rsidP="003B0F48">
      <w:pPr>
        <w:widowControl w:val="0"/>
        <w:autoSpaceDE w:val="0"/>
        <w:autoSpaceDN w:val="0"/>
        <w:adjustRightInd w:val="0"/>
        <w:rPr>
          <w:rFonts w:ascii="Arial" w:hAnsi="Arial" w:cs="Arial"/>
          <w:b/>
          <w:bCs/>
          <w:color w:val="00A000"/>
          <w:sz w:val="20"/>
          <w:szCs w:val="20"/>
        </w:rPr>
      </w:pPr>
    </w:p>
    <w:p w:rsidR="003B0F48" w:rsidRDefault="003B0F48" w:rsidP="003B0F48">
      <w:pPr>
        <w:keepNext/>
        <w:keepLines/>
        <w:widowControl w:val="0"/>
        <w:autoSpaceDE w:val="0"/>
        <w:autoSpaceDN w:val="0"/>
        <w:adjustRightInd w:val="0"/>
        <w:spacing w:before="16"/>
        <w:rPr>
          <w:rFonts w:ascii="Arial" w:hAnsi="Arial" w:cs="Arial"/>
          <w:b/>
          <w:bCs/>
          <w:color w:val="007AC3"/>
          <w:sz w:val="24"/>
        </w:rPr>
      </w:pPr>
      <w:r>
        <w:rPr>
          <w:rFonts w:ascii="Arial" w:hAnsi="Arial" w:cs="Arial"/>
          <w:b/>
          <w:bCs/>
          <w:color w:val="007AC3"/>
          <w:sz w:val="24"/>
        </w:rPr>
        <w:t xml:space="preserve">Posouzení čís. 1 </w:t>
      </w:r>
    </w:p>
    <w:p w:rsidR="003B0F48" w:rsidRDefault="003B0F48" w:rsidP="003B0F48">
      <w:pPr>
        <w:keepNext/>
        <w:keepLines/>
        <w:widowControl w:val="0"/>
        <w:autoSpaceDE w:val="0"/>
        <w:autoSpaceDN w:val="0"/>
        <w:adjustRightInd w:val="0"/>
        <w:spacing w:before="80"/>
        <w:rPr>
          <w:rFonts w:ascii="Arial" w:hAnsi="Arial" w:cs="Arial"/>
          <w:color w:val="000000"/>
          <w:sz w:val="20"/>
          <w:szCs w:val="20"/>
        </w:rPr>
      </w:pPr>
      <w:r>
        <w:rPr>
          <w:rFonts w:ascii="Arial" w:hAnsi="Arial" w:cs="Arial"/>
          <w:b/>
          <w:bCs/>
          <w:color w:val="007AC3"/>
          <w:sz w:val="20"/>
          <w:szCs w:val="20"/>
        </w:rPr>
        <w:t>Výpočet zatěžovací křivky piloty - vstupní data</w:t>
      </w:r>
    </w:p>
    <w:p w:rsidR="003B0F48" w:rsidRDefault="003B0F48" w:rsidP="003B0F48">
      <w:pPr>
        <w:keepNext/>
        <w:keepLines/>
        <w:widowControl w:val="0"/>
        <w:autoSpaceDE w:val="0"/>
        <w:autoSpaceDN w:val="0"/>
        <w:adjustRightInd w:val="0"/>
        <w:spacing w:line="65" w:lineRule="exact"/>
        <w:rPr>
          <w:rFonts w:ascii="Arial" w:hAnsi="Arial" w:cs="Arial"/>
          <w:color w:val="000000"/>
          <w:sz w:val="20"/>
          <w:szCs w:val="20"/>
        </w:rPr>
      </w:pPr>
    </w:p>
    <w:tbl>
      <w:tblPr>
        <w:tblW w:w="9675" w:type="dxa"/>
        <w:tblInd w:w="64" w:type="dxa"/>
        <w:tblLayout w:type="fixed"/>
        <w:tblCellMar>
          <w:top w:w="11" w:type="dxa"/>
          <w:left w:w="50" w:type="dxa"/>
          <w:bottom w:w="25" w:type="dxa"/>
          <w:right w:w="50" w:type="dxa"/>
        </w:tblCellMar>
        <w:tblLook w:val="0000" w:firstRow="0" w:lastRow="0" w:firstColumn="0" w:lastColumn="0" w:noHBand="0" w:noVBand="0"/>
      </w:tblPr>
      <w:tblGrid>
        <w:gridCol w:w="643"/>
        <w:gridCol w:w="1493"/>
        <w:gridCol w:w="1347"/>
        <w:gridCol w:w="1552"/>
        <w:gridCol w:w="1290"/>
        <w:gridCol w:w="1675"/>
        <w:gridCol w:w="1675"/>
      </w:tblGrid>
      <w:tr w:rsidR="003B0F48" w:rsidTr="00B51866">
        <w:trPr>
          <w:cantSplit/>
          <w:trHeight w:val="418"/>
          <w:tblHeader/>
        </w:trPr>
        <w:tc>
          <w:tcPr>
            <w:tcW w:w="643" w:type="dxa"/>
            <w:tcBorders>
              <w:top w:val="single" w:sz="11" w:space="0" w:color="007AC3"/>
              <w:left w:val="single" w:sz="11" w:space="0" w:color="007AC3"/>
              <w:bottom w:val="nil"/>
              <w:right w:val="single" w:sz="4" w:space="0" w:color="7FBDE1"/>
            </w:tcBorders>
            <w:shd w:val="clear" w:color="BFDEF0" w:fill="BFDEF0"/>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Vrstva</w:t>
            </w:r>
          </w:p>
        </w:tc>
        <w:tc>
          <w:tcPr>
            <w:tcW w:w="1493" w:type="dxa"/>
            <w:tcBorders>
              <w:top w:val="single" w:sz="11" w:space="0" w:color="007AC3"/>
              <w:left w:val="single" w:sz="4" w:space="0" w:color="7FBDE1"/>
              <w:bottom w:val="nil"/>
              <w:right w:val="single" w:sz="4" w:space="0" w:color="7FBDE1"/>
            </w:tcBorders>
            <w:shd w:val="clear" w:color="BFDEF0" w:fill="BFDEF0"/>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Počátek</w:t>
            </w:r>
          </w:p>
        </w:tc>
        <w:tc>
          <w:tcPr>
            <w:tcW w:w="1347" w:type="dxa"/>
            <w:tcBorders>
              <w:top w:val="single" w:sz="11" w:space="0" w:color="007AC3"/>
              <w:left w:val="single" w:sz="4" w:space="0" w:color="7FBDE1"/>
              <w:bottom w:val="nil"/>
              <w:right w:val="single" w:sz="4" w:space="0" w:color="7FBDE1"/>
            </w:tcBorders>
            <w:shd w:val="clear" w:color="BFDEF0" w:fill="BFDEF0"/>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Konec</w:t>
            </w:r>
          </w:p>
        </w:tc>
        <w:tc>
          <w:tcPr>
            <w:tcW w:w="1552" w:type="dxa"/>
            <w:tcBorders>
              <w:top w:val="single" w:sz="11" w:space="0" w:color="007AC3"/>
              <w:left w:val="single" w:sz="4" w:space="0" w:color="7FBDE1"/>
              <w:bottom w:val="nil"/>
              <w:right w:val="single" w:sz="4" w:space="0" w:color="7FBDE1"/>
            </w:tcBorders>
            <w:shd w:val="clear" w:color="BFDEF0" w:fill="BFDEF0"/>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Mocnost</w:t>
            </w:r>
          </w:p>
        </w:tc>
        <w:tc>
          <w:tcPr>
            <w:tcW w:w="1290" w:type="dxa"/>
            <w:tcBorders>
              <w:top w:val="single" w:sz="11" w:space="0" w:color="007AC3"/>
              <w:left w:val="single" w:sz="4" w:space="0" w:color="7FBDE1"/>
              <w:bottom w:val="nil"/>
              <w:right w:val="single" w:sz="4" w:space="0" w:color="7FBDE1"/>
            </w:tcBorders>
            <w:shd w:val="clear" w:color="BFDEF0" w:fill="BFDEF0"/>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E</w:t>
            </w:r>
            <w:r>
              <w:rPr>
                <w:rFonts w:ascii="Arial" w:hAnsi="Arial" w:cs="Arial"/>
                <w:b/>
                <w:bCs/>
                <w:color w:val="007AC3"/>
                <w:position w:val="-4"/>
                <w:sz w:val="16"/>
                <w:szCs w:val="16"/>
              </w:rPr>
              <w:t>s</w:t>
            </w:r>
          </w:p>
        </w:tc>
        <w:tc>
          <w:tcPr>
            <w:tcW w:w="1675" w:type="dxa"/>
            <w:tcBorders>
              <w:top w:val="single" w:sz="11" w:space="0" w:color="007AC3"/>
              <w:left w:val="single" w:sz="4" w:space="0" w:color="7FBDE1"/>
              <w:bottom w:val="nil"/>
              <w:right w:val="single" w:sz="4" w:space="0" w:color="7FBDE1"/>
            </w:tcBorders>
            <w:shd w:val="clear" w:color="BFDEF0" w:fill="BFDEF0"/>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Součinitel</w:t>
            </w:r>
          </w:p>
        </w:tc>
        <w:tc>
          <w:tcPr>
            <w:tcW w:w="1675" w:type="dxa"/>
            <w:tcBorders>
              <w:top w:val="single" w:sz="11" w:space="0" w:color="007AC3"/>
              <w:left w:val="single" w:sz="4" w:space="0" w:color="7FBDE1"/>
              <w:bottom w:val="nil"/>
              <w:right w:val="single" w:sz="11" w:space="0" w:color="007AC3"/>
            </w:tcBorders>
            <w:shd w:val="clear" w:color="BFDEF0" w:fill="BFDEF0"/>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Součinitel</w:t>
            </w:r>
          </w:p>
        </w:tc>
      </w:tr>
      <w:tr w:rsidR="003B0F48" w:rsidTr="00B51866">
        <w:trPr>
          <w:cantSplit/>
          <w:trHeight w:val="209"/>
          <w:tblHeader/>
        </w:trPr>
        <w:tc>
          <w:tcPr>
            <w:tcW w:w="643" w:type="dxa"/>
            <w:tcBorders>
              <w:top w:val="nil"/>
              <w:left w:val="single" w:sz="11" w:space="0" w:color="007AC3"/>
              <w:bottom w:val="single" w:sz="11" w:space="0" w:color="007AC3"/>
              <w:right w:val="single" w:sz="4" w:space="0" w:color="7FBDE1"/>
            </w:tcBorders>
            <w:shd w:val="clear" w:color="BFDEF0" w:fill="BFDEF0"/>
            <w:tcMar>
              <w:top w:w="25" w:type="dxa"/>
              <w:bottom w:w="11" w:type="dxa"/>
            </w:tcMar>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číslo</w:t>
            </w:r>
          </w:p>
        </w:tc>
        <w:tc>
          <w:tcPr>
            <w:tcW w:w="1493"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[m]</w:t>
            </w:r>
          </w:p>
        </w:tc>
        <w:tc>
          <w:tcPr>
            <w:tcW w:w="1347"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[m]</w:t>
            </w:r>
          </w:p>
        </w:tc>
        <w:tc>
          <w:tcPr>
            <w:tcW w:w="1552"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[m]</w:t>
            </w:r>
          </w:p>
        </w:tc>
        <w:tc>
          <w:tcPr>
            <w:tcW w:w="1290"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[MPa]</w:t>
            </w:r>
          </w:p>
        </w:tc>
        <w:tc>
          <w:tcPr>
            <w:tcW w:w="1675" w:type="dxa"/>
            <w:tcBorders>
              <w:top w:val="nil"/>
              <w:left w:val="single" w:sz="4" w:space="0" w:color="7FBDE1"/>
              <w:bottom w:val="single" w:sz="11" w:space="0" w:color="007AC3"/>
              <w:right w:val="single" w:sz="4" w:space="0" w:color="7FBDE1"/>
            </w:tcBorders>
            <w:shd w:val="clear" w:color="BFDEF0" w:fill="BFDEF0"/>
            <w:tcMar>
              <w:top w:w="25" w:type="dxa"/>
              <w:bottom w:w="11" w:type="dxa"/>
            </w:tcMar>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a</w:t>
            </w:r>
          </w:p>
        </w:tc>
        <w:tc>
          <w:tcPr>
            <w:tcW w:w="1675" w:type="dxa"/>
            <w:tcBorders>
              <w:top w:val="nil"/>
              <w:left w:val="single" w:sz="4" w:space="0" w:color="7FBDE1"/>
              <w:bottom w:val="single" w:sz="11" w:space="0" w:color="007AC3"/>
              <w:right w:val="single" w:sz="11" w:space="0" w:color="007AC3"/>
            </w:tcBorders>
            <w:shd w:val="clear" w:color="BFDEF0" w:fill="BFDEF0"/>
            <w:tcMar>
              <w:top w:w="25" w:type="dxa"/>
              <w:bottom w:w="11" w:type="dxa"/>
            </w:tcMar>
            <w:vAlign w:val="center"/>
          </w:tcPr>
          <w:p w:rsidR="003B0F48" w:rsidRDefault="003B0F48" w:rsidP="00314DA6">
            <w:pPr>
              <w:keepNext/>
              <w:widowControl w:val="0"/>
              <w:autoSpaceDE w:val="0"/>
              <w:autoSpaceDN w:val="0"/>
              <w:adjustRightInd w:val="0"/>
              <w:jc w:val="center"/>
              <w:rPr>
                <w:rFonts w:ascii="Arial" w:hAnsi="Arial" w:cs="Arial"/>
                <w:b/>
                <w:bCs/>
                <w:color w:val="007AC3"/>
                <w:sz w:val="20"/>
                <w:szCs w:val="20"/>
              </w:rPr>
            </w:pPr>
            <w:r>
              <w:rPr>
                <w:rFonts w:ascii="Arial" w:hAnsi="Arial" w:cs="Arial"/>
                <w:b/>
                <w:bCs/>
                <w:color w:val="007AC3"/>
                <w:sz w:val="20"/>
                <w:szCs w:val="20"/>
              </w:rPr>
              <w:t>b</w:t>
            </w:r>
          </w:p>
        </w:tc>
      </w:tr>
      <w:tr w:rsidR="003B0F48" w:rsidTr="00B51866">
        <w:trPr>
          <w:cantSplit/>
          <w:trHeight w:val="195"/>
        </w:trPr>
        <w:tc>
          <w:tcPr>
            <w:tcW w:w="643" w:type="dxa"/>
            <w:tcBorders>
              <w:top w:val="single" w:sz="11" w:space="0" w:color="007AC3"/>
              <w:left w:val="single" w:sz="11" w:space="0" w:color="007AC3"/>
              <w:bottom w:val="single" w:sz="11" w:space="0" w:color="007AC3"/>
              <w:right w:val="single" w:sz="4" w:space="0" w:color="BFDEF0"/>
            </w:tcBorders>
            <w:shd w:val="clear" w:color="DFEEF7" w:fill="DFEEF7"/>
            <w:tcMar>
              <w:bottom w:w="11" w:type="dxa"/>
            </w:tcMar>
          </w:tcPr>
          <w:p w:rsidR="003B0F48" w:rsidRDefault="003B0F48" w:rsidP="00314DA6">
            <w:pPr>
              <w:keepNext/>
              <w:widowControl w:val="0"/>
              <w:autoSpaceDE w:val="0"/>
              <w:autoSpaceDN w:val="0"/>
              <w:adjustRightInd w:val="0"/>
              <w:jc w:val="center"/>
              <w:rPr>
                <w:rFonts w:ascii="Arial" w:hAnsi="Arial" w:cs="Arial"/>
                <w:color w:val="000000"/>
                <w:sz w:val="20"/>
                <w:szCs w:val="20"/>
              </w:rPr>
            </w:pPr>
            <w:r>
              <w:rPr>
                <w:rFonts w:ascii="Arial" w:hAnsi="Arial" w:cs="Arial"/>
                <w:color w:val="000000"/>
                <w:sz w:val="20"/>
                <w:szCs w:val="20"/>
              </w:rPr>
              <w:t>1</w:t>
            </w:r>
          </w:p>
        </w:tc>
        <w:tc>
          <w:tcPr>
            <w:tcW w:w="1493" w:type="dxa"/>
            <w:tcBorders>
              <w:top w:val="single" w:sz="11" w:space="0" w:color="007AC3"/>
              <w:left w:val="single" w:sz="4" w:space="0" w:color="BFDEF0"/>
              <w:bottom w:val="single" w:sz="11" w:space="0" w:color="007AC3"/>
              <w:right w:val="single" w:sz="4" w:space="0" w:color="BFDEF0"/>
            </w:tcBorders>
            <w:tcMar>
              <w:bottom w:w="11" w:type="dxa"/>
            </w:tcMar>
          </w:tcPr>
          <w:p w:rsidR="003B0F48" w:rsidRDefault="003B0F48" w:rsidP="00314DA6">
            <w:pPr>
              <w:keepNext/>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0,00</w:t>
            </w:r>
          </w:p>
        </w:tc>
        <w:tc>
          <w:tcPr>
            <w:tcW w:w="1347" w:type="dxa"/>
            <w:tcBorders>
              <w:top w:val="single" w:sz="11" w:space="0" w:color="007AC3"/>
              <w:left w:val="single" w:sz="4" w:space="0" w:color="BFDEF0"/>
              <w:bottom w:val="single" w:sz="11" w:space="0" w:color="007AC3"/>
              <w:right w:val="single" w:sz="4" w:space="0" w:color="BFDEF0"/>
            </w:tcBorders>
            <w:tcMar>
              <w:bottom w:w="11" w:type="dxa"/>
            </w:tcMar>
          </w:tcPr>
          <w:p w:rsidR="003B0F48" w:rsidRDefault="003B0F48" w:rsidP="00314DA6">
            <w:pPr>
              <w:keepNext/>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8,00</w:t>
            </w:r>
          </w:p>
        </w:tc>
        <w:tc>
          <w:tcPr>
            <w:tcW w:w="1552" w:type="dxa"/>
            <w:tcBorders>
              <w:top w:val="single" w:sz="11" w:space="0" w:color="007AC3"/>
              <w:left w:val="single" w:sz="4" w:space="0" w:color="BFDEF0"/>
              <w:bottom w:val="single" w:sz="11" w:space="0" w:color="007AC3"/>
              <w:right w:val="single" w:sz="4" w:space="0" w:color="BFDEF0"/>
            </w:tcBorders>
            <w:tcMar>
              <w:bottom w:w="11" w:type="dxa"/>
            </w:tcMar>
          </w:tcPr>
          <w:p w:rsidR="003B0F48" w:rsidRDefault="003B0F48" w:rsidP="00314DA6">
            <w:pPr>
              <w:keepNext/>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8,00</w:t>
            </w:r>
          </w:p>
        </w:tc>
        <w:tc>
          <w:tcPr>
            <w:tcW w:w="1290" w:type="dxa"/>
            <w:tcBorders>
              <w:top w:val="single" w:sz="11" w:space="0" w:color="007AC3"/>
              <w:left w:val="single" w:sz="4" w:space="0" w:color="BFDEF0"/>
              <w:bottom w:val="single" w:sz="11" w:space="0" w:color="007AC3"/>
              <w:right w:val="single" w:sz="4" w:space="0" w:color="BFDEF0"/>
            </w:tcBorders>
            <w:tcMar>
              <w:bottom w:w="11" w:type="dxa"/>
            </w:tcMar>
          </w:tcPr>
          <w:p w:rsidR="003B0F48" w:rsidRDefault="003B0F48" w:rsidP="00314DA6">
            <w:pPr>
              <w:keepNext/>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55,00</w:t>
            </w:r>
          </w:p>
        </w:tc>
        <w:tc>
          <w:tcPr>
            <w:tcW w:w="1675" w:type="dxa"/>
            <w:tcBorders>
              <w:top w:val="single" w:sz="11" w:space="0" w:color="007AC3"/>
              <w:left w:val="single" w:sz="4" w:space="0" w:color="BFDEF0"/>
              <w:bottom w:val="single" w:sz="11" w:space="0" w:color="007AC3"/>
              <w:right w:val="single" w:sz="4" w:space="0" w:color="BFDEF0"/>
            </w:tcBorders>
            <w:tcMar>
              <w:bottom w:w="11" w:type="dxa"/>
            </w:tcMar>
          </w:tcPr>
          <w:p w:rsidR="003B0F48" w:rsidRDefault="003B0F48" w:rsidP="00314DA6">
            <w:pPr>
              <w:keepNext/>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140,00</w:t>
            </w:r>
          </w:p>
        </w:tc>
        <w:tc>
          <w:tcPr>
            <w:tcW w:w="1675" w:type="dxa"/>
            <w:tcBorders>
              <w:top w:val="single" w:sz="11" w:space="0" w:color="007AC3"/>
              <w:left w:val="single" w:sz="4" w:space="0" w:color="BFDEF0"/>
              <w:bottom w:val="single" w:sz="11" w:space="0" w:color="007AC3"/>
              <w:right w:val="single" w:sz="11" w:space="0" w:color="007AC3"/>
            </w:tcBorders>
            <w:tcMar>
              <w:bottom w:w="11" w:type="dxa"/>
            </w:tcMar>
          </w:tcPr>
          <w:p w:rsidR="003B0F48" w:rsidRDefault="003B0F48" w:rsidP="00314DA6">
            <w:pPr>
              <w:keepNext/>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110,00</w:t>
            </w:r>
          </w:p>
        </w:tc>
      </w:tr>
    </w:tbl>
    <w:p w:rsidR="003B0F48" w:rsidRDefault="003B0F48" w:rsidP="003B0F48">
      <w:pPr>
        <w:widowControl w:val="0"/>
        <w:autoSpaceDE w:val="0"/>
        <w:autoSpaceDN w:val="0"/>
        <w:adjustRightInd w:val="0"/>
        <w:spacing w:line="65" w:lineRule="exact"/>
        <w:rPr>
          <w:rFonts w:ascii="Arial" w:hAnsi="Arial" w:cs="Arial"/>
          <w:color w:val="000000"/>
          <w:sz w:val="20"/>
          <w:szCs w:val="20"/>
        </w:rPr>
      </w:pPr>
    </w:p>
    <w:p w:rsidR="003B0F48" w:rsidRDefault="003B0F48" w:rsidP="003B0F48">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Uvažovat zatížení : užitné</w:t>
      </w:r>
    </w:p>
    <w:p w:rsidR="003B0F48" w:rsidRDefault="003B0F48" w:rsidP="003B0F48">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Součinitel vlivu ochrany dříku m</w:t>
      </w:r>
      <w:r>
        <w:rPr>
          <w:rFonts w:ascii="Arial" w:hAnsi="Arial" w:cs="Arial"/>
          <w:color w:val="000000"/>
          <w:position w:val="-4"/>
          <w:sz w:val="16"/>
          <w:szCs w:val="16"/>
        </w:rPr>
        <w:t>2</w:t>
      </w:r>
      <w:r>
        <w:rPr>
          <w:rFonts w:ascii="Arial" w:hAnsi="Arial" w:cs="Arial"/>
          <w:color w:val="000000"/>
          <w:sz w:val="20"/>
          <w:szCs w:val="20"/>
        </w:rPr>
        <w:t xml:space="preserve"> = 1,00</w:t>
      </w:r>
    </w:p>
    <w:p w:rsidR="003B0F48" w:rsidRDefault="003B0F48" w:rsidP="003B0F48">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Limitní sedání piloty s</w:t>
      </w:r>
      <w:r>
        <w:rPr>
          <w:rFonts w:ascii="Arial" w:hAnsi="Arial" w:cs="Arial"/>
          <w:color w:val="000000"/>
          <w:position w:val="-4"/>
          <w:sz w:val="16"/>
          <w:szCs w:val="16"/>
        </w:rPr>
        <w:t>lim</w:t>
      </w:r>
      <w:r>
        <w:rPr>
          <w:rFonts w:ascii="Arial" w:hAnsi="Arial" w:cs="Arial"/>
          <w:color w:val="000000"/>
          <w:sz w:val="20"/>
          <w:szCs w:val="20"/>
        </w:rPr>
        <w:t xml:space="preserve"> = 25,0 mm</w:t>
      </w:r>
    </w:p>
    <w:p w:rsidR="003B0F48" w:rsidRDefault="003B0F48" w:rsidP="003B0F48">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Regresní součinitel e = 1350,00</w:t>
      </w:r>
    </w:p>
    <w:p w:rsidR="003B0F48" w:rsidRDefault="003B0F48" w:rsidP="003B0F48">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Regresní součinitel f = 850,00</w:t>
      </w:r>
    </w:p>
    <w:p w:rsidR="003B0F48" w:rsidRDefault="003B0F48" w:rsidP="003B0F48">
      <w:pPr>
        <w:keepNext/>
        <w:keepLines/>
        <w:widowControl w:val="0"/>
        <w:autoSpaceDE w:val="0"/>
        <w:autoSpaceDN w:val="0"/>
        <w:adjustRightInd w:val="0"/>
        <w:rPr>
          <w:rFonts w:ascii="Arial" w:hAnsi="Arial" w:cs="Arial"/>
          <w:color w:val="000000"/>
          <w:sz w:val="20"/>
          <w:szCs w:val="20"/>
        </w:rPr>
      </w:pPr>
      <w:r>
        <w:rPr>
          <w:rFonts w:ascii="Arial" w:hAnsi="Arial" w:cs="Arial"/>
          <w:b/>
          <w:bCs/>
          <w:color w:val="007AC3"/>
          <w:sz w:val="20"/>
          <w:szCs w:val="20"/>
        </w:rPr>
        <w:lastRenderedPageBreak/>
        <w:t>Výpočet zatěžovací křivky piloty - výsledky</w:t>
      </w:r>
    </w:p>
    <w:p w:rsidR="003B0F48" w:rsidRDefault="003B0F48" w:rsidP="003B0F48">
      <w:pPr>
        <w:keepNext/>
        <w:keepLines/>
        <w:widowControl w:val="0"/>
        <w:autoSpaceDE w:val="0"/>
        <w:autoSpaceDN w:val="0"/>
        <w:adjustRightInd w:val="0"/>
        <w:spacing w:line="79" w:lineRule="exact"/>
        <w:rPr>
          <w:rFonts w:ascii="Arial" w:hAnsi="Arial" w:cs="Arial"/>
          <w:color w:val="000000"/>
          <w:sz w:val="20"/>
          <w:szCs w:val="20"/>
        </w:rPr>
      </w:pPr>
    </w:p>
    <w:tbl>
      <w:tblPr>
        <w:tblW w:w="0" w:type="auto"/>
        <w:tblLayout w:type="fixed"/>
        <w:tblCellMar>
          <w:left w:w="0" w:type="dxa"/>
          <w:right w:w="100" w:type="dxa"/>
        </w:tblCellMar>
        <w:tblLook w:val="0000" w:firstRow="0" w:lastRow="0" w:firstColumn="0" w:lastColumn="0" w:noHBand="0" w:noVBand="0"/>
      </w:tblPr>
      <w:tblGrid>
        <w:gridCol w:w="3845"/>
        <w:gridCol w:w="442"/>
        <w:gridCol w:w="236"/>
        <w:gridCol w:w="838"/>
        <w:gridCol w:w="462"/>
      </w:tblGrid>
      <w:tr w:rsidR="003B0F48" w:rsidTr="00314DA6">
        <w:trPr>
          <w:cantSplit/>
        </w:trPr>
        <w:tc>
          <w:tcPr>
            <w:tcW w:w="3845"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Zatížení na mezi mobilizace plášť.tření</w:t>
            </w:r>
          </w:p>
        </w:tc>
        <w:tc>
          <w:tcPr>
            <w:tcW w:w="442"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R</w:t>
            </w:r>
            <w:r>
              <w:rPr>
                <w:rFonts w:ascii="Arial" w:hAnsi="Arial" w:cs="Arial"/>
                <w:color w:val="000000"/>
                <w:position w:val="-4"/>
                <w:sz w:val="16"/>
                <w:szCs w:val="16"/>
              </w:rPr>
              <w:t>yu</w:t>
            </w:r>
          </w:p>
        </w:tc>
        <w:tc>
          <w:tcPr>
            <w:tcW w:w="236"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838" w:type="dxa"/>
            <w:tcBorders>
              <w:top w:val="nil"/>
              <w:left w:val="nil"/>
              <w:bottom w:val="nil"/>
              <w:right w:val="nil"/>
            </w:tcBorders>
          </w:tcPr>
          <w:p w:rsidR="003B0F48" w:rsidRDefault="003B0F48" w:rsidP="00314DA6">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2383,42</w:t>
            </w:r>
          </w:p>
        </w:tc>
        <w:tc>
          <w:tcPr>
            <w:tcW w:w="462"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kN</w:t>
            </w:r>
          </w:p>
        </w:tc>
      </w:tr>
      <w:tr w:rsidR="003B0F48" w:rsidTr="00314DA6">
        <w:trPr>
          <w:cantSplit/>
        </w:trPr>
        <w:tc>
          <w:tcPr>
            <w:tcW w:w="3845"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Velikost sedání odpovídající síle R</w:t>
            </w:r>
            <w:r>
              <w:rPr>
                <w:rFonts w:ascii="Arial" w:hAnsi="Arial" w:cs="Arial"/>
                <w:color w:val="000000"/>
                <w:position w:val="-4"/>
                <w:sz w:val="16"/>
                <w:szCs w:val="16"/>
              </w:rPr>
              <w:t>yu</w:t>
            </w:r>
          </w:p>
        </w:tc>
        <w:tc>
          <w:tcPr>
            <w:tcW w:w="442"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s</w:t>
            </w:r>
            <w:r>
              <w:rPr>
                <w:rFonts w:ascii="Arial" w:hAnsi="Arial" w:cs="Arial"/>
                <w:color w:val="000000"/>
                <w:position w:val="-4"/>
                <w:sz w:val="16"/>
                <w:szCs w:val="16"/>
              </w:rPr>
              <w:t>y</w:t>
            </w:r>
          </w:p>
        </w:tc>
        <w:tc>
          <w:tcPr>
            <w:tcW w:w="236"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838" w:type="dxa"/>
            <w:tcBorders>
              <w:top w:val="nil"/>
              <w:left w:val="nil"/>
              <w:bottom w:val="nil"/>
              <w:right w:val="nil"/>
            </w:tcBorders>
          </w:tcPr>
          <w:p w:rsidR="003B0F48" w:rsidRDefault="003B0F48" w:rsidP="00314DA6">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8,7</w:t>
            </w:r>
          </w:p>
        </w:tc>
        <w:tc>
          <w:tcPr>
            <w:tcW w:w="462"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mm</w:t>
            </w:r>
          </w:p>
        </w:tc>
      </w:tr>
      <w:tr w:rsidR="003B0F48" w:rsidTr="00314DA6">
        <w:trPr>
          <w:cantSplit/>
        </w:trPr>
        <w:tc>
          <w:tcPr>
            <w:tcW w:w="3845"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 </w:t>
            </w:r>
          </w:p>
        </w:tc>
        <w:tc>
          <w:tcPr>
            <w:tcW w:w="442"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p>
        </w:tc>
        <w:tc>
          <w:tcPr>
            <w:tcW w:w="236"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p>
        </w:tc>
        <w:tc>
          <w:tcPr>
            <w:tcW w:w="838" w:type="dxa"/>
            <w:tcBorders>
              <w:top w:val="nil"/>
              <w:left w:val="nil"/>
              <w:bottom w:val="nil"/>
              <w:right w:val="nil"/>
            </w:tcBorders>
          </w:tcPr>
          <w:p w:rsidR="003B0F48" w:rsidRDefault="003B0F48" w:rsidP="00314DA6">
            <w:pPr>
              <w:widowControl w:val="0"/>
              <w:autoSpaceDE w:val="0"/>
              <w:autoSpaceDN w:val="0"/>
              <w:adjustRightInd w:val="0"/>
              <w:jc w:val="right"/>
              <w:rPr>
                <w:rFonts w:ascii="Arial" w:hAnsi="Arial" w:cs="Arial"/>
                <w:color w:val="000000"/>
                <w:sz w:val="20"/>
                <w:szCs w:val="20"/>
              </w:rPr>
            </w:pPr>
          </w:p>
        </w:tc>
        <w:tc>
          <w:tcPr>
            <w:tcW w:w="462"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p>
        </w:tc>
      </w:tr>
      <w:tr w:rsidR="003B0F48" w:rsidTr="00314DA6">
        <w:trPr>
          <w:cantSplit/>
        </w:trPr>
        <w:tc>
          <w:tcPr>
            <w:tcW w:w="3845"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Únosnosti odpovídající sednutí 25,0 mm :</w:t>
            </w:r>
          </w:p>
        </w:tc>
        <w:tc>
          <w:tcPr>
            <w:tcW w:w="442"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p>
        </w:tc>
        <w:tc>
          <w:tcPr>
            <w:tcW w:w="236"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p>
        </w:tc>
        <w:tc>
          <w:tcPr>
            <w:tcW w:w="838" w:type="dxa"/>
            <w:tcBorders>
              <w:top w:val="nil"/>
              <w:left w:val="nil"/>
              <w:bottom w:val="nil"/>
              <w:right w:val="nil"/>
            </w:tcBorders>
          </w:tcPr>
          <w:p w:rsidR="003B0F48" w:rsidRDefault="003B0F48" w:rsidP="00314DA6">
            <w:pPr>
              <w:widowControl w:val="0"/>
              <w:autoSpaceDE w:val="0"/>
              <w:autoSpaceDN w:val="0"/>
              <w:adjustRightInd w:val="0"/>
              <w:jc w:val="right"/>
              <w:rPr>
                <w:rFonts w:ascii="Arial" w:hAnsi="Arial" w:cs="Arial"/>
                <w:color w:val="000000"/>
                <w:sz w:val="20"/>
                <w:szCs w:val="20"/>
              </w:rPr>
            </w:pPr>
          </w:p>
        </w:tc>
        <w:tc>
          <w:tcPr>
            <w:tcW w:w="462"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p>
        </w:tc>
      </w:tr>
      <w:tr w:rsidR="003B0F48" w:rsidTr="00314DA6">
        <w:trPr>
          <w:cantSplit/>
        </w:trPr>
        <w:tc>
          <w:tcPr>
            <w:tcW w:w="3845"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Únosnost paty</w:t>
            </w:r>
          </w:p>
        </w:tc>
        <w:tc>
          <w:tcPr>
            <w:tcW w:w="442"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R</w:t>
            </w:r>
            <w:r>
              <w:rPr>
                <w:rFonts w:ascii="Arial" w:hAnsi="Arial" w:cs="Arial"/>
                <w:color w:val="000000"/>
                <w:position w:val="-4"/>
                <w:sz w:val="16"/>
                <w:szCs w:val="16"/>
              </w:rPr>
              <w:t>bu</w:t>
            </w:r>
          </w:p>
        </w:tc>
        <w:tc>
          <w:tcPr>
            <w:tcW w:w="236"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838" w:type="dxa"/>
            <w:tcBorders>
              <w:top w:val="nil"/>
              <w:left w:val="nil"/>
              <w:bottom w:val="nil"/>
              <w:right w:val="nil"/>
            </w:tcBorders>
          </w:tcPr>
          <w:p w:rsidR="003B0F48" w:rsidRDefault="003B0F48" w:rsidP="00314DA6">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1613,45</w:t>
            </w:r>
          </w:p>
        </w:tc>
        <w:tc>
          <w:tcPr>
            <w:tcW w:w="462"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kN</w:t>
            </w:r>
          </w:p>
        </w:tc>
      </w:tr>
      <w:tr w:rsidR="003B0F48" w:rsidTr="00314DA6">
        <w:trPr>
          <w:cantSplit/>
        </w:trPr>
        <w:tc>
          <w:tcPr>
            <w:tcW w:w="3845" w:type="dxa"/>
            <w:tcBorders>
              <w:top w:val="nil"/>
              <w:left w:val="nil"/>
              <w:bottom w:val="nil"/>
              <w:right w:val="nil"/>
            </w:tcBorders>
          </w:tcPr>
          <w:p w:rsidR="003B0F48" w:rsidRDefault="003B0F48" w:rsidP="00314DA6">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Celková únosnost</w:t>
            </w:r>
          </w:p>
        </w:tc>
        <w:tc>
          <w:tcPr>
            <w:tcW w:w="442" w:type="dxa"/>
            <w:tcBorders>
              <w:top w:val="nil"/>
              <w:left w:val="nil"/>
              <w:bottom w:val="nil"/>
              <w:right w:val="nil"/>
            </w:tcBorders>
          </w:tcPr>
          <w:p w:rsidR="003B0F48" w:rsidRDefault="003B0F48" w:rsidP="00314DA6">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R</w:t>
            </w:r>
            <w:r>
              <w:rPr>
                <w:rFonts w:ascii="Arial" w:hAnsi="Arial" w:cs="Arial"/>
                <w:color w:val="000000"/>
                <w:position w:val="-4"/>
                <w:sz w:val="16"/>
                <w:szCs w:val="16"/>
              </w:rPr>
              <w:t>c</w:t>
            </w:r>
          </w:p>
        </w:tc>
        <w:tc>
          <w:tcPr>
            <w:tcW w:w="236" w:type="dxa"/>
            <w:tcBorders>
              <w:top w:val="nil"/>
              <w:left w:val="nil"/>
              <w:bottom w:val="nil"/>
              <w:right w:val="nil"/>
            </w:tcBorders>
          </w:tcPr>
          <w:p w:rsidR="003B0F48" w:rsidRDefault="003B0F48" w:rsidP="00314DA6">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838" w:type="dxa"/>
            <w:tcBorders>
              <w:top w:val="nil"/>
              <w:left w:val="nil"/>
              <w:bottom w:val="nil"/>
              <w:right w:val="nil"/>
            </w:tcBorders>
          </w:tcPr>
          <w:p w:rsidR="003B0F48" w:rsidRDefault="003B0F48" w:rsidP="00314DA6">
            <w:pPr>
              <w:keepNext/>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3438,28</w:t>
            </w:r>
          </w:p>
        </w:tc>
        <w:tc>
          <w:tcPr>
            <w:tcW w:w="462" w:type="dxa"/>
            <w:tcBorders>
              <w:top w:val="nil"/>
              <w:left w:val="nil"/>
              <w:bottom w:val="nil"/>
              <w:right w:val="nil"/>
            </w:tcBorders>
          </w:tcPr>
          <w:p w:rsidR="003B0F48" w:rsidRDefault="003B0F48" w:rsidP="00314DA6">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kN</w:t>
            </w:r>
          </w:p>
        </w:tc>
      </w:tr>
    </w:tbl>
    <w:p w:rsidR="003B0F48" w:rsidRDefault="003B0F48" w:rsidP="003B0F48">
      <w:pPr>
        <w:widowControl w:val="0"/>
        <w:autoSpaceDE w:val="0"/>
        <w:autoSpaceDN w:val="0"/>
        <w:adjustRightInd w:val="0"/>
        <w:spacing w:line="79" w:lineRule="exact"/>
        <w:rPr>
          <w:rFonts w:ascii="Arial" w:hAnsi="Arial" w:cs="Arial"/>
          <w:color w:val="000000"/>
          <w:sz w:val="20"/>
          <w:szCs w:val="20"/>
        </w:rPr>
      </w:pPr>
    </w:p>
    <w:p w:rsidR="003B0F48" w:rsidRDefault="003B0F48" w:rsidP="003B0F48">
      <w:pPr>
        <w:widowControl w:val="0"/>
        <w:autoSpaceDE w:val="0"/>
        <w:autoSpaceDN w:val="0"/>
        <w:adjustRightInd w:val="0"/>
        <w:rPr>
          <w:rFonts w:ascii="Arial" w:hAnsi="Arial" w:cs="Arial"/>
          <w:color w:val="000000"/>
          <w:sz w:val="20"/>
          <w:szCs w:val="20"/>
        </w:rPr>
      </w:pPr>
    </w:p>
    <w:p w:rsidR="003B0F48" w:rsidRDefault="003B0F48" w:rsidP="003B0F48">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Pro zatížení Q = 2150,00 kN je sednutí piloty 7,0 mm</w:t>
      </w:r>
    </w:p>
    <w:p w:rsidR="003B0F48" w:rsidRDefault="003B0F48" w:rsidP="003B0F48">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 </w:t>
      </w:r>
    </w:p>
    <w:tbl>
      <w:tblPr>
        <w:tblW w:w="0" w:type="auto"/>
        <w:tblInd w:w="64" w:type="dxa"/>
        <w:tblLayout w:type="fixed"/>
        <w:tblCellMar>
          <w:top w:w="11" w:type="dxa"/>
          <w:left w:w="50" w:type="dxa"/>
          <w:bottom w:w="11" w:type="dxa"/>
          <w:right w:w="50" w:type="dxa"/>
        </w:tblCellMar>
        <w:tblLook w:val="0000" w:firstRow="0" w:lastRow="0" w:firstColumn="0" w:lastColumn="0" w:noHBand="0" w:noVBand="0"/>
      </w:tblPr>
      <w:tblGrid>
        <w:gridCol w:w="7145"/>
        <w:gridCol w:w="2480"/>
      </w:tblGrid>
      <w:tr w:rsidR="003B0F48" w:rsidTr="00B51866">
        <w:trPr>
          <w:cantSplit/>
          <w:trHeight w:hRule="exact" w:val="239"/>
          <w:tblHeader/>
        </w:trPr>
        <w:tc>
          <w:tcPr>
            <w:tcW w:w="7145" w:type="dxa"/>
            <w:tcBorders>
              <w:top w:val="single" w:sz="11" w:space="0" w:color="007AC3"/>
              <w:left w:val="single" w:sz="11" w:space="0" w:color="007AC3"/>
              <w:bottom w:val="single" w:sz="11" w:space="0" w:color="007AC3"/>
              <w:right w:val="single" w:sz="4" w:space="0" w:color="7FBDE1"/>
            </w:tcBorders>
            <w:shd w:val="clear" w:color="BFDEF0" w:fill="BFDEF0"/>
            <w:vAlign w:val="center"/>
          </w:tcPr>
          <w:p w:rsidR="003B0F48" w:rsidRDefault="003B0F48" w:rsidP="00314DA6">
            <w:pPr>
              <w:keepNext/>
              <w:widowControl w:val="0"/>
              <w:autoSpaceDE w:val="0"/>
              <w:autoSpaceDN w:val="0"/>
              <w:adjustRightInd w:val="0"/>
              <w:rPr>
                <w:rFonts w:ascii="Arial" w:hAnsi="Arial" w:cs="Arial"/>
                <w:b/>
                <w:bCs/>
                <w:color w:val="007AC3"/>
                <w:sz w:val="20"/>
                <w:szCs w:val="20"/>
              </w:rPr>
            </w:pPr>
            <w:r>
              <w:rPr>
                <w:rFonts w:ascii="Arial" w:hAnsi="Arial" w:cs="Arial"/>
                <w:b/>
                <w:bCs/>
                <w:color w:val="007AC3"/>
                <w:sz w:val="20"/>
                <w:szCs w:val="20"/>
              </w:rPr>
              <w:t>Název : Sedání</w:t>
            </w:r>
          </w:p>
        </w:tc>
        <w:tc>
          <w:tcPr>
            <w:tcW w:w="2480" w:type="dxa"/>
            <w:tcBorders>
              <w:top w:val="single" w:sz="11" w:space="0" w:color="007AC3"/>
              <w:left w:val="single" w:sz="4" w:space="0" w:color="7FBDE1"/>
              <w:bottom w:val="single" w:sz="11" w:space="0" w:color="007AC3"/>
              <w:right w:val="single" w:sz="11" w:space="0" w:color="007AC3"/>
            </w:tcBorders>
            <w:shd w:val="clear" w:color="BFDEF0" w:fill="BFDEF0"/>
            <w:vAlign w:val="center"/>
          </w:tcPr>
          <w:p w:rsidR="003B0F48" w:rsidRDefault="003B0F48" w:rsidP="00314DA6">
            <w:pPr>
              <w:keepNext/>
              <w:widowControl w:val="0"/>
              <w:autoSpaceDE w:val="0"/>
              <w:autoSpaceDN w:val="0"/>
              <w:adjustRightInd w:val="0"/>
              <w:rPr>
                <w:rFonts w:ascii="Arial" w:hAnsi="Arial" w:cs="Arial"/>
                <w:b/>
                <w:bCs/>
                <w:color w:val="007AC3"/>
                <w:sz w:val="20"/>
                <w:szCs w:val="20"/>
              </w:rPr>
            </w:pPr>
            <w:r>
              <w:rPr>
                <w:rFonts w:ascii="Arial" w:hAnsi="Arial" w:cs="Arial"/>
                <w:b/>
                <w:bCs/>
                <w:color w:val="007AC3"/>
                <w:sz w:val="20"/>
                <w:szCs w:val="20"/>
              </w:rPr>
              <w:t>Fáze - výpočet : 1 - 1</w:t>
            </w:r>
          </w:p>
        </w:tc>
      </w:tr>
      <w:tr w:rsidR="003B0F48" w:rsidTr="00B51866">
        <w:trPr>
          <w:cantSplit/>
        </w:trPr>
        <w:tc>
          <w:tcPr>
            <w:tcW w:w="9625" w:type="dxa"/>
            <w:gridSpan w:val="2"/>
            <w:tcBorders>
              <w:top w:val="single" w:sz="11" w:space="0" w:color="007AC3"/>
              <w:left w:val="single" w:sz="11" w:space="0" w:color="007AC3"/>
              <w:bottom w:val="single" w:sz="11" w:space="0" w:color="007AC3"/>
              <w:right w:val="single" w:sz="11" w:space="0" w:color="007AC3"/>
            </w:tcBorders>
            <w:tcMar>
              <w:top w:w="0" w:type="dxa"/>
              <w:left w:w="14" w:type="dxa"/>
              <w:bottom w:w="0" w:type="dxa"/>
              <w:right w:w="14" w:type="dxa"/>
            </w:tcMar>
          </w:tcPr>
          <w:tbl>
            <w:tblPr>
              <w:tblW w:w="0" w:type="auto"/>
              <w:tblLayout w:type="fixed"/>
              <w:tblCellMar>
                <w:left w:w="0" w:type="dxa"/>
                <w:right w:w="0" w:type="dxa"/>
              </w:tblCellMar>
              <w:tblLook w:val="0000" w:firstRow="0" w:lastRow="0" w:firstColumn="0" w:lastColumn="0" w:noHBand="0" w:noVBand="0"/>
            </w:tblPr>
            <w:tblGrid>
              <w:gridCol w:w="10207"/>
            </w:tblGrid>
            <w:tr w:rsidR="003B0F48" w:rsidTr="00B51866">
              <w:trPr>
                <w:cantSplit/>
                <w:trHeight w:hRule="exact" w:val="5071"/>
              </w:trPr>
              <w:tc>
                <w:tcPr>
                  <w:tcW w:w="10207" w:type="dxa"/>
                </w:tcPr>
                <w:p w:rsidR="003B0F48" w:rsidRDefault="003B0F48" w:rsidP="00314DA6">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drawing>
                      <wp:inline distT="0" distB="0" distL="0" distR="0">
                        <wp:extent cx="6010275" cy="3270297"/>
                        <wp:effectExtent l="0" t="0" r="0" b="0"/>
                        <wp:docPr id="207" name="Obrázok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6018933" cy="3275008"/>
                                </a:xfrm>
                                <a:prstGeom prst="rect">
                                  <a:avLst/>
                                </a:prstGeom>
                                <a:noFill/>
                                <a:ln>
                                  <a:noFill/>
                                </a:ln>
                              </pic:spPr>
                            </pic:pic>
                          </a:graphicData>
                        </a:graphic>
                      </wp:inline>
                    </w:drawing>
                  </w:r>
                </w:p>
              </w:tc>
            </w:tr>
          </w:tbl>
          <w:p w:rsidR="003B0F48" w:rsidRDefault="003B0F48" w:rsidP="00314DA6">
            <w:pPr>
              <w:keepNext/>
              <w:widowControl w:val="0"/>
              <w:autoSpaceDE w:val="0"/>
              <w:autoSpaceDN w:val="0"/>
              <w:adjustRightInd w:val="0"/>
              <w:rPr>
                <w:rFonts w:ascii="Arial" w:hAnsi="Arial" w:cs="Arial"/>
                <w:color w:val="000000"/>
                <w:sz w:val="20"/>
                <w:szCs w:val="20"/>
              </w:rPr>
            </w:pPr>
          </w:p>
        </w:tc>
      </w:tr>
    </w:tbl>
    <w:p w:rsidR="003B0F48" w:rsidRDefault="003B0F48" w:rsidP="003B0F48">
      <w:pPr>
        <w:widowControl w:val="0"/>
        <w:autoSpaceDE w:val="0"/>
        <w:autoSpaceDN w:val="0"/>
        <w:adjustRightInd w:val="0"/>
        <w:spacing w:line="65" w:lineRule="exact"/>
        <w:rPr>
          <w:rFonts w:ascii="Arial" w:hAnsi="Arial" w:cs="Arial"/>
          <w:color w:val="000000"/>
          <w:sz w:val="20"/>
          <w:szCs w:val="20"/>
        </w:rPr>
      </w:pPr>
    </w:p>
    <w:p w:rsidR="003B0F48" w:rsidRDefault="003B0F48" w:rsidP="003B0F48">
      <w:pPr>
        <w:keepNext/>
        <w:keepLines/>
        <w:widowControl w:val="0"/>
        <w:autoSpaceDE w:val="0"/>
        <w:autoSpaceDN w:val="0"/>
        <w:adjustRightInd w:val="0"/>
        <w:spacing w:before="16"/>
        <w:rPr>
          <w:rFonts w:ascii="Arial" w:hAnsi="Arial" w:cs="Arial"/>
          <w:b/>
          <w:bCs/>
          <w:color w:val="007AC3"/>
          <w:sz w:val="24"/>
        </w:rPr>
      </w:pPr>
      <w:r>
        <w:rPr>
          <w:rFonts w:ascii="Arial" w:hAnsi="Arial" w:cs="Arial"/>
          <w:b/>
          <w:bCs/>
          <w:color w:val="007AC3"/>
          <w:sz w:val="24"/>
        </w:rPr>
        <w:t xml:space="preserve">Posouzení čís. 1 </w:t>
      </w:r>
    </w:p>
    <w:p w:rsidR="003B0F48" w:rsidRDefault="003B0F48" w:rsidP="003B0F48">
      <w:pPr>
        <w:keepNext/>
        <w:keepLines/>
        <w:widowControl w:val="0"/>
        <w:autoSpaceDE w:val="0"/>
        <w:autoSpaceDN w:val="0"/>
        <w:adjustRightInd w:val="0"/>
        <w:spacing w:before="80"/>
        <w:rPr>
          <w:rFonts w:ascii="Arial" w:hAnsi="Arial" w:cs="Arial"/>
          <w:color w:val="000000"/>
          <w:sz w:val="20"/>
          <w:szCs w:val="20"/>
        </w:rPr>
      </w:pPr>
      <w:r>
        <w:rPr>
          <w:rFonts w:ascii="Arial" w:hAnsi="Arial" w:cs="Arial"/>
          <w:b/>
          <w:bCs/>
          <w:color w:val="007AC3"/>
          <w:sz w:val="20"/>
          <w:szCs w:val="20"/>
        </w:rPr>
        <w:t>Maximální vnitřní síly a deformace:</w:t>
      </w:r>
    </w:p>
    <w:p w:rsidR="003B0F48" w:rsidRDefault="003B0F48" w:rsidP="003B0F48">
      <w:pPr>
        <w:keepNext/>
        <w:keepLines/>
        <w:widowControl w:val="0"/>
        <w:autoSpaceDE w:val="0"/>
        <w:autoSpaceDN w:val="0"/>
        <w:adjustRightInd w:val="0"/>
        <w:spacing w:line="79" w:lineRule="exact"/>
        <w:rPr>
          <w:rFonts w:ascii="Arial" w:hAnsi="Arial" w:cs="Arial"/>
          <w:color w:val="000000"/>
          <w:sz w:val="20"/>
          <w:szCs w:val="20"/>
        </w:rPr>
      </w:pPr>
    </w:p>
    <w:tbl>
      <w:tblPr>
        <w:tblW w:w="0" w:type="auto"/>
        <w:tblLayout w:type="fixed"/>
        <w:tblCellMar>
          <w:left w:w="0" w:type="dxa"/>
          <w:right w:w="100" w:type="dxa"/>
        </w:tblCellMar>
        <w:tblLook w:val="0000" w:firstRow="0" w:lastRow="0" w:firstColumn="0" w:lastColumn="0" w:noHBand="0" w:noVBand="0"/>
      </w:tblPr>
      <w:tblGrid>
        <w:gridCol w:w="2032"/>
        <w:gridCol w:w="236"/>
        <w:gridCol w:w="728"/>
        <w:gridCol w:w="538"/>
      </w:tblGrid>
      <w:tr w:rsidR="003B0F48" w:rsidTr="00314DA6">
        <w:trPr>
          <w:cantSplit/>
        </w:trPr>
        <w:tc>
          <w:tcPr>
            <w:tcW w:w="2032"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Max.deformace piloty</w:t>
            </w:r>
          </w:p>
        </w:tc>
        <w:tc>
          <w:tcPr>
            <w:tcW w:w="236"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728" w:type="dxa"/>
            <w:tcBorders>
              <w:top w:val="nil"/>
              <w:left w:val="nil"/>
              <w:bottom w:val="nil"/>
              <w:right w:val="nil"/>
            </w:tcBorders>
          </w:tcPr>
          <w:p w:rsidR="003B0F48" w:rsidRDefault="003B0F48" w:rsidP="00314DA6">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2,7</w:t>
            </w:r>
          </w:p>
        </w:tc>
        <w:tc>
          <w:tcPr>
            <w:tcW w:w="538"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mm</w:t>
            </w:r>
          </w:p>
        </w:tc>
      </w:tr>
      <w:tr w:rsidR="003B0F48" w:rsidTr="00314DA6">
        <w:trPr>
          <w:cantSplit/>
        </w:trPr>
        <w:tc>
          <w:tcPr>
            <w:tcW w:w="2032"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Max.posouvající síla</w:t>
            </w:r>
          </w:p>
        </w:tc>
        <w:tc>
          <w:tcPr>
            <w:tcW w:w="236"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728" w:type="dxa"/>
            <w:tcBorders>
              <w:top w:val="nil"/>
              <w:left w:val="nil"/>
              <w:bottom w:val="nil"/>
              <w:right w:val="nil"/>
            </w:tcBorders>
          </w:tcPr>
          <w:p w:rsidR="003B0F48" w:rsidRDefault="003B0F48" w:rsidP="00314DA6">
            <w:pPr>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100,00</w:t>
            </w:r>
          </w:p>
        </w:tc>
        <w:tc>
          <w:tcPr>
            <w:tcW w:w="538" w:type="dxa"/>
            <w:tcBorders>
              <w:top w:val="nil"/>
              <w:left w:val="nil"/>
              <w:bottom w:val="nil"/>
              <w:right w:val="nil"/>
            </w:tcBorders>
          </w:tcPr>
          <w:p w:rsidR="003B0F48" w:rsidRDefault="003B0F48" w:rsidP="00314DA6">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kN</w:t>
            </w:r>
          </w:p>
        </w:tc>
      </w:tr>
      <w:tr w:rsidR="003B0F48" w:rsidTr="00314DA6">
        <w:trPr>
          <w:cantSplit/>
        </w:trPr>
        <w:tc>
          <w:tcPr>
            <w:tcW w:w="2032" w:type="dxa"/>
            <w:tcBorders>
              <w:top w:val="nil"/>
              <w:left w:val="nil"/>
              <w:bottom w:val="nil"/>
              <w:right w:val="nil"/>
            </w:tcBorders>
          </w:tcPr>
          <w:p w:rsidR="003B0F48" w:rsidRDefault="003B0F48" w:rsidP="00314DA6">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Maximální moment</w:t>
            </w:r>
          </w:p>
        </w:tc>
        <w:tc>
          <w:tcPr>
            <w:tcW w:w="236" w:type="dxa"/>
            <w:tcBorders>
              <w:top w:val="nil"/>
              <w:left w:val="nil"/>
              <w:bottom w:val="nil"/>
              <w:right w:val="nil"/>
            </w:tcBorders>
          </w:tcPr>
          <w:p w:rsidR="003B0F48" w:rsidRDefault="003B0F48" w:rsidP="00314DA6">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w:t>
            </w:r>
          </w:p>
        </w:tc>
        <w:tc>
          <w:tcPr>
            <w:tcW w:w="728" w:type="dxa"/>
            <w:tcBorders>
              <w:top w:val="nil"/>
              <w:left w:val="nil"/>
              <w:bottom w:val="nil"/>
              <w:right w:val="nil"/>
            </w:tcBorders>
          </w:tcPr>
          <w:p w:rsidR="003B0F48" w:rsidRDefault="003B0F48" w:rsidP="00314DA6">
            <w:pPr>
              <w:keepNext/>
              <w:widowControl w:val="0"/>
              <w:autoSpaceDE w:val="0"/>
              <w:autoSpaceDN w:val="0"/>
              <w:adjustRightInd w:val="0"/>
              <w:jc w:val="right"/>
              <w:rPr>
                <w:rFonts w:ascii="Arial" w:hAnsi="Arial" w:cs="Arial"/>
                <w:color w:val="000000"/>
                <w:sz w:val="20"/>
                <w:szCs w:val="20"/>
              </w:rPr>
            </w:pPr>
            <w:r>
              <w:rPr>
                <w:rFonts w:ascii="Arial" w:hAnsi="Arial" w:cs="Arial"/>
                <w:color w:val="000000"/>
                <w:sz w:val="20"/>
                <w:szCs w:val="20"/>
              </w:rPr>
              <w:t>173,77</w:t>
            </w:r>
          </w:p>
        </w:tc>
        <w:tc>
          <w:tcPr>
            <w:tcW w:w="538" w:type="dxa"/>
            <w:tcBorders>
              <w:top w:val="nil"/>
              <w:left w:val="nil"/>
              <w:bottom w:val="nil"/>
              <w:right w:val="nil"/>
            </w:tcBorders>
          </w:tcPr>
          <w:p w:rsidR="003B0F48" w:rsidRDefault="003B0F48" w:rsidP="00314DA6">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t>kNm</w:t>
            </w:r>
          </w:p>
        </w:tc>
      </w:tr>
    </w:tbl>
    <w:p w:rsidR="003B0F48" w:rsidRDefault="003B0F48" w:rsidP="003B0F48">
      <w:pPr>
        <w:widowControl w:val="0"/>
        <w:autoSpaceDE w:val="0"/>
        <w:autoSpaceDN w:val="0"/>
        <w:adjustRightInd w:val="0"/>
        <w:spacing w:line="79" w:lineRule="exact"/>
        <w:rPr>
          <w:rFonts w:ascii="Arial" w:hAnsi="Arial" w:cs="Arial"/>
          <w:color w:val="000000"/>
          <w:sz w:val="20"/>
          <w:szCs w:val="20"/>
        </w:rPr>
      </w:pPr>
    </w:p>
    <w:p w:rsidR="003B0F48" w:rsidRDefault="003B0F48" w:rsidP="003B0F48">
      <w:pPr>
        <w:keepNext/>
        <w:keepLines/>
        <w:widowControl w:val="0"/>
        <w:autoSpaceDE w:val="0"/>
        <w:autoSpaceDN w:val="0"/>
        <w:adjustRightInd w:val="0"/>
        <w:rPr>
          <w:rFonts w:ascii="Arial" w:hAnsi="Arial" w:cs="Arial"/>
          <w:b/>
          <w:bCs/>
          <w:color w:val="007AC3"/>
          <w:sz w:val="20"/>
          <w:szCs w:val="20"/>
        </w:rPr>
      </w:pPr>
      <w:r>
        <w:rPr>
          <w:rFonts w:ascii="Arial" w:hAnsi="Arial" w:cs="Arial"/>
          <w:b/>
          <w:bCs/>
          <w:color w:val="007AC3"/>
          <w:sz w:val="20"/>
          <w:szCs w:val="20"/>
        </w:rPr>
        <w:t>Posouzení na tlak a ohyb</w:t>
      </w:r>
    </w:p>
    <w:p w:rsidR="003B0F48" w:rsidRDefault="003B0F48" w:rsidP="003B0F48">
      <w:pPr>
        <w:widowControl w:val="0"/>
        <w:autoSpaceDE w:val="0"/>
        <w:autoSpaceDN w:val="0"/>
        <w:adjustRightInd w:val="0"/>
        <w:spacing w:before="80"/>
        <w:rPr>
          <w:rFonts w:ascii="Arial" w:hAnsi="Arial" w:cs="Arial"/>
          <w:color w:val="000000"/>
          <w:sz w:val="20"/>
          <w:szCs w:val="20"/>
        </w:rPr>
      </w:pPr>
      <w:r>
        <w:rPr>
          <w:rFonts w:ascii="Arial" w:hAnsi="Arial" w:cs="Arial"/>
          <w:color w:val="000000"/>
          <w:sz w:val="20"/>
          <w:szCs w:val="20"/>
        </w:rPr>
        <w:t>Vyztužení - 12 ks profil 16,0 mm; krytí 110,0 mm</w:t>
      </w:r>
    </w:p>
    <w:p w:rsidR="003B0F48" w:rsidRDefault="003B0F48" w:rsidP="003B0F48">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Typ konstrukce (stupně vyztužení) : nosník</w:t>
      </w:r>
    </w:p>
    <w:p w:rsidR="003B0F48" w:rsidRDefault="003B0F48" w:rsidP="003B0F48">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 xml:space="preserve">Stupeň vyztužení </w:t>
      </w:r>
      <w:r>
        <w:rPr>
          <w:rFonts w:ascii="Symbol" w:hAnsi="Symbol" w:cs="Symbol"/>
          <w:color w:val="000000"/>
          <w:sz w:val="20"/>
          <w:szCs w:val="20"/>
        </w:rPr>
        <w:t></w:t>
      </w:r>
      <w:r>
        <w:rPr>
          <w:rFonts w:ascii="Arial" w:hAnsi="Arial" w:cs="Arial"/>
          <w:color w:val="000000"/>
          <w:sz w:val="20"/>
          <w:szCs w:val="20"/>
        </w:rPr>
        <w:t xml:space="preserve"> = 0,190 % &gt; 0,135 % = </w:t>
      </w:r>
      <w:r>
        <w:rPr>
          <w:rFonts w:ascii="Symbol" w:hAnsi="Symbol" w:cs="Symbol"/>
          <w:color w:val="000000"/>
          <w:sz w:val="20"/>
          <w:szCs w:val="20"/>
        </w:rPr>
        <w:t></w:t>
      </w:r>
      <w:r>
        <w:rPr>
          <w:rFonts w:ascii="Arial" w:hAnsi="Arial" w:cs="Arial"/>
          <w:color w:val="000000"/>
          <w:position w:val="-4"/>
          <w:sz w:val="16"/>
          <w:szCs w:val="16"/>
        </w:rPr>
        <w:t>min</w:t>
      </w:r>
    </w:p>
    <w:p w:rsidR="003B0F48" w:rsidRDefault="003B0F48" w:rsidP="003B0F48">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Zatížení : N</w:t>
      </w:r>
      <w:r>
        <w:rPr>
          <w:rFonts w:ascii="Arial" w:hAnsi="Arial" w:cs="Arial"/>
          <w:color w:val="000000"/>
          <w:position w:val="-4"/>
          <w:sz w:val="16"/>
          <w:szCs w:val="16"/>
        </w:rPr>
        <w:t>Ed</w:t>
      </w:r>
      <w:r>
        <w:rPr>
          <w:rFonts w:ascii="Arial" w:hAnsi="Arial" w:cs="Arial"/>
          <w:color w:val="000000"/>
          <w:sz w:val="20"/>
          <w:szCs w:val="20"/>
        </w:rPr>
        <w:t xml:space="preserve"> = -2850,00 kN (tlak) ; M</w:t>
      </w:r>
      <w:r>
        <w:rPr>
          <w:rFonts w:ascii="Arial" w:hAnsi="Arial" w:cs="Arial"/>
          <w:color w:val="000000"/>
          <w:position w:val="-4"/>
          <w:sz w:val="16"/>
          <w:szCs w:val="16"/>
        </w:rPr>
        <w:t>Ed</w:t>
      </w:r>
      <w:r>
        <w:rPr>
          <w:rFonts w:ascii="Arial" w:hAnsi="Arial" w:cs="Arial"/>
          <w:color w:val="000000"/>
          <w:sz w:val="20"/>
          <w:szCs w:val="20"/>
        </w:rPr>
        <w:t xml:space="preserve"> = 173,77 kNm</w:t>
      </w:r>
    </w:p>
    <w:p w:rsidR="003B0F48" w:rsidRDefault="003B0F48" w:rsidP="003B0F48">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Únosnost : N</w:t>
      </w:r>
      <w:r>
        <w:rPr>
          <w:rFonts w:ascii="Arial" w:hAnsi="Arial" w:cs="Arial"/>
          <w:color w:val="000000"/>
          <w:position w:val="-4"/>
          <w:sz w:val="16"/>
          <w:szCs w:val="16"/>
        </w:rPr>
        <w:t>Rd</w:t>
      </w:r>
      <w:r>
        <w:rPr>
          <w:rFonts w:ascii="Arial" w:hAnsi="Arial" w:cs="Arial"/>
          <w:color w:val="000000"/>
          <w:sz w:val="20"/>
          <w:szCs w:val="20"/>
        </w:rPr>
        <w:t xml:space="preserve"> = -8896,52 kN; M</w:t>
      </w:r>
      <w:r>
        <w:rPr>
          <w:rFonts w:ascii="Arial" w:hAnsi="Arial" w:cs="Arial"/>
          <w:color w:val="000000"/>
          <w:position w:val="-4"/>
          <w:sz w:val="16"/>
          <w:szCs w:val="16"/>
        </w:rPr>
        <w:t>Rd</w:t>
      </w:r>
      <w:r>
        <w:rPr>
          <w:rFonts w:ascii="Arial" w:hAnsi="Arial" w:cs="Arial"/>
          <w:color w:val="000000"/>
          <w:sz w:val="20"/>
          <w:szCs w:val="20"/>
        </w:rPr>
        <w:t xml:space="preserve"> = 542,42 kNm</w:t>
      </w:r>
    </w:p>
    <w:p w:rsidR="003B0F48" w:rsidRDefault="003B0F48" w:rsidP="003B0F48">
      <w:pPr>
        <w:widowControl w:val="0"/>
        <w:autoSpaceDE w:val="0"/>
        <w:autoSpaceDN w:val="0"/>
        <w:adjustRightInd w:val="0"/>
        <w:rPr>
          <w:rFonts w:ascii="Arial" w:hAnsi="Arial" w:cs="Arial"/>
          <w:b/>
          <w:bCs/>
          <w:color w:val="00A000"/>
          <w:sz w:val="20"/>
          <w:szCs w:val="20"/>
        </w:rPr>
      </w:pPr>
      <w:r>
        <w:rPr>
          <w:rFonts w:ascii="Arial" w:hAnsi="Arial" w:cs="Arial"/>
          <w:b/>
          <w:bCs/>
          <w:color w:val="00A000"/>
          <w:sz w:val="20"/>
          <w:szCs w:val="20"/>
        </w:rPr>
        <w:t>Navržená výztuž piloty VYHOVUJE</w:t>
      </w:r>
    </w:p>
    <w:p w:rsidR="003B0F48" w:rsidRDefault="003B0F48" w:rsidP="003B0F48">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 </w:t>
      </w:r>
    </w:p>
    <w:p w:rsidR="003B0F48" w:rsidRDefault="003B0F48" w:rsidP="003B0F48">
      <w:pPr>
        <w:keepNext/>
        <w:keepLines/>
        <w:widowControl w:val="0"/>
        <w:autoSpaceDE w:val="0"/>
        <w:autoSpaceDN w:val="0"/>
        <w:adjustRightInd w:val="0"/>
        <w:rPr>
          <w:rFonts w:ascii="Arial" w:hAnsi="Arial" w:cs="Arial"/>
          <w:b/>
          <w:bCs/>
          <w:color w:val="007AC3"/>
          <w:sz w:val="20"/>
          <w:szCs w:val="20"/>
        </w:rPr>
      </w:pPr>
      <w:r>
        <w:rPr>
          <w:rFonts w:ascii="Arial" w:hAnsi="Arial" w:cs="Arial"/>
          <w:b/>
          <w:bCs/>
          <w:color w:val="007AC3"/>
          <w:sz w:val="20"/>
          <w:szCs w:val="20"/>
        </w:rPr>
        <w:t>Posouzení na smyk</w:t>
      </w:r>
    </w:p>
    <w:p w:rsidR="003B0F48" w:rsidRDefault="003B0F48" w:rsidP="003B0F48">
      <w:pPr>
        <w:widowControl w:val="0"/>
        <w:autoSpaceDE w:val="0"/>
        <w:autoSpaceDN w:val="0"/>
        <w:adjustRightInd w:val="0"/>
        <w:spacing w:before="80"/>
        <w:rPr>
          <w:rFonts w:ascii="Arial" w:hAnsi="Arial" w:cs="Arial"/>
          <w:color w:val="000000"/>
          <w:sz w:val="20"/>
          <w:szCs w:val="20"/>
        </w:rPr>
      </w:pPr>
      <w:r>
        <w:rPr>
          <w:rFonts w:ascii="Arial" w:hAnsi="Arial" w:cs="Arial"/>
          <w:color w:val="000000"/>
          <w:sz w:val="20"/>
          <w:szCs w:val="20"/>
        </w:rPr>
        <w:t>Smyková výztuž - profil 8,0 mm; vzdálenost 150,0 mm</w:t>
      </w:r>
    </w:p>
    <w:p w:rsidR="003B0F48" w:rsidRDefault="003B0F48" w:rsidP="003B0F48">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Posouvající síla na mezi únosnosti: V</w:t>
      </w:r>
      <w:r>
        <w:rPr>
          <w:rFonts w:ascii="Arial" w:hAnsi="Arial" w:cs="Arial"/>
          <w:color w:val="000000"/>
          <w:position w:val="-4"/>
          <w:sz w:val="16"/>
          <w:szCs w:val="16"/>
        </w:rPr>
        <w:t>Rd</w:t>
      </w:r>
      <w:r>
        <w:rPr>
          <w:rFonts w:ascii="Arial" w:hAnsi="Arial" w:cs="Arial"/>
          <w:color w:val="000000"/>
          <w:sz w:val="20"/>
          <w:szCs w:val="20"/>
        </w:rPr>
        <w:t xml:space="preserve"> = 473,43 kN &gt; 100,00 kN = V</w:t>
      </w:r>
      <w:r>
        <w:rPr>
          <w:rFonts w:ascii="Arial" w:hAnsi="Arial" w:cs="Arial"/>
          <w:color w:val="000000"/>
          <w:position w:val="-4"/>
          <w:sz w:val="16"/>
          <w:szCs w:val="16"/>
        </w:rPr>
        <w:t>Ed</w:t>
      </w:r>
    </w:p>
    <w:p w:rsidR="003B0F48" w:rsidRDefault="003B0F48" w:rsidP="003B0F48">
      <w:pPr>
        <w:widowControl w:val="0"/>
        <w:autoSpaceDE w:val="0"/>
        <w:autoSpaceDN w:val="0"/>
        <w:adjustRightInd w:val="0"/>
        <w:rPr>
          <w:rFonts w:ascii="Arial" w:hAnsi="Arial" w:cs="Arial"/>
          <w:b/>
          <w:bCs/>
          <w:color w:val="00A000"/>
          <w:sz w:val="20"/>
          <w:szCs w:val="20"/>
        </w:rPr>
      </w:pPr>
      <w:r>
        <w:rPr>
          <w:rFonts w:ascii="Arial" w:hAnsi="Arial" w:cs="Arial"/>
          <w:b/>
          <w:bCs/>
          <w:color w:val="00A000"/>
          <w:sz w:val="20"/>
          <w:szCs w:val="20"/>
        </w:rPr>
        <w:t>Průřez VYHOVUJE.</w:t>
      </w:r>
    </w:p>
    <w:p w:rsidR="003B0F48" w:rsidRDefault="003B0F48" w:rsidP="003B0F48">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pouze konstrukční smyková výztuž</w:t>
      </w:r>
    </w:p>
    <w:p w:rsidR="003B0F48" w:rsidRDefault="003B0F48" w:rsidP="003B0F48">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 </w:t>
      </w:r>
    </w:p>
    <w:tbl>
      <w:tblPr>
        <w:tblW w:w="0" w:type="auto"/>
        <w:tblInd w:w="64" w:type="dxa"/>
        <w:tblLayout w:type="fixed"/>
        <w:tblCellMar>
          <w:top w:w="11" w:type="dxa"/>
          <w:left w:w="50" w:type="dxa"/>
          <w:bottom w:w="11" w:type="dxa"/>
          <w:right w:w="50" w:type="dxa"/>
        </w:tblCellMar>
        <w:tblLook w:val="0000" w:firstRow="0" w:lastRow="0" w:firstColumn="0" w:lastColumn="0" w:noHBand="0" w:noVBand="0"/>
      </w:tblPr>
      <w:tblGrid>
        <w:gridCol w:w="7280"/>
        <w:gridCol w:w="2384"/>
      </w:tblGrid>
      <w:tr w:rsidR="003B0F48" w:rsidTr="00B51866">
        <w:trPr>
          <w:cantSplit/>
          <w:trHeight w:hRule="exact" w:val="240"/>
          <w:tblHeader/>
        </w:trPr>
        <w:tc>
          <w:tcPr>
            <w:tcW w:w="7280" w:type="dxa"/>
            <w:tcBorders>
              <w:top w:val="single" w:sz="11" w:space="0" w:color="007AC3"/>
              <w:left w:val="single" w:sz="11" w:space="0" w:color="007AC3"/>
              <w:bottom w:val="single" w:sz="11" w:space="0" w:color="007AC3"/>
              <w:right w:val="single" w:sz="4" w:space="0" w:color="7FBDE1"/>
            </w:tcBorders>
            <w:shd w:val="clear" w:color="BFDEF0" w:fill="BFDEF0"/>
            <w:vAlign w:val="center"/>
          </w:tcPr>
          <w:p w:rsidR="003B0F48" w:rsidRDefault="003B0F48" w:rsidP="00314DA6">
            <w:pPr>
              <w:keepNext/>
              <w:widowControl w:val="0"/>
              <w:autoSpaceDE w:val="0"/>
              <w:autoSpaceDN w:val="0"/>
              <w:adjustRightInd w:val="0"/>
              <w:rPr>
                <w:rFonts w:ascii="Arial" w:hAnsi="Arial" w:cs="Arial"/>
                <w:b/>
                <w:bCs/>
                <w:color w:val="007AC3"/>
                <w:sz w:val="20"/>
                <w:szCs w:val="20"/>
              </w:rPr>
            </w:pPr>
            <w:r>
              <w:rPr>
                <w:rFonts w:ascii="Arial" w:hAnsi="Arial" w:cs="Arial"/>
                <w:b/>
                <w:bCs/>
                <w:color w:val="007AC3"/>
                <w:sz w:val="20"/>
                <w:szCs w:val="20"/>
              </w:rPr>
              <w:lastRenderedPageBreak/>
              <w:t>Název : Vod. únosn.</w:t>
            </w:r>
          </w:p>
        </w:tc>
        <w:tc>
          <w:tcPr>
            <w:tcW w:w="2383" w:type="dxa"/>
            <w:tcBorders>
              <w:top w:val="single" w:sz="11" w:space="0" w:color="007AC3"/>
              <w:left w:val="single" w:sz="4" w:space="0" w:color="7FBDE1"/>
              <w:bottom w:val="single" w:sz="11" w:space="0" w:color="007AC3"/>
              <w:right w:val="single" w:sz="11" w:space="0" w:color="007AC3"/>
            </w:tcBorders>
            <w:shd w:val="clear" w:color="BFDEF0" w:fill="BFDEF0"/>
            <w:vAlign w:val="center"/>
          </w:tcPr>
          <w:p w:rsidR="003B0F48" w:rsidRDefault="003B0F48" w:rsidP="00314DA6">
            <w:pPr>
              <w:keepNext/>
              <w:widowControl w:val="0"/>
              <w:autoSpaceDE w:val="0"/>
              <w:autoSpaceDN w:val="0"/>
              <w:adjustRightInd w:val="0"/>
              <w:rPr>
                <w:rFonts w:ascii="Arial" w:hAnsi="Arial" w:cs="Arial"/>
                <w:b/>
                <w:bCs/>
                <w:color w:val="007AC3"/>
                <w:sz w:val="20"/>
                <w:szCs w:val="20"/>
              </w:rPr>
            </w:pPr>
            <w:r>
              <w:rPr>
                <w:rFonts w:ascii="Arial" w:hAnsi="Arial" w:cs="Arial"/>
                <w:b/>
                <w:bCs/>
                <w:color w:val="007AC3"/>
                <w:sz w:val="20"/>
                <w:szCs w:val="20"/>
              </w:rPr>
              <w:t>Fáze - výpočet : 1 - 1</w:t>
            </w:r>
          </w:p>
        </w:tc>
      </w:tr>
      <w:tr w:rsidR="003B0F48" w:rsidTr="00B51866">
        <w:trPr>
          <w:cantSplit/>
          <w:trHeight w:val="7377"/>
        </w:trPr>
        <w:tc>
          <w:tcPr>
            <w:tcW w:w="9664" w:type="dxa"/>
            <w:gridSpan w:val="2"/>
            <w:tcBorders>
              <w:top w:val="single" w:sz="11" w:space="0" w:color="007AC3"/>
              <w:left w:val="single" w:sz="11" w:space="0" w:color="007AC3"/>
              <w:bottom w:val="single" w:sz="11" w:space="0" w:color="007AC3"/>
              <w:right w:val="single" w:sz="11" w:space="0" w:color="007AC3"/>
            </w:tcBorders>
            <w:tcMar>
              <w:top w:w="0" w:type="dxa"/>
              <w:left w:w="14" w:type="dxa"/>
              <w:bottom w:w="0" w:type="dxa"/>
              <w:right w:w="14" w:type="dxa"/>
            </w:tcMar>
          </w:tcPr>
          <w:tbl>
            <w:tblPr>
              <w:tblW w:w="0" w:type="auto"/>
              <w:tblLayout w:type="fixed"/>
              <w:tblCellMar>
                <w:left w:w="0" w:type="dxa"/>
                <w:right w:w="0" w:type="dxa"/>
              </w:tblCellMar>
              <w:tblLook w:val="0000" w:firstRow="0" w:lastRow="0" w:firstColumn="0" w:lastColumn="0" w:noHBand="0" w:noVBand="0"/>
            </w:tblPr>
            <w:tblGrid>
              <w:gridCol w:w="9373"/>
            </w:tblGrid>
            <w:tr w:rsidR="003B0F48" w:rsidTr="00B51866">
              <w:trPr>
                <w:cantSplit/>
                <w:trHeight w:hRule="exact" w:val="7382"/>
              </w:trPr>
              <w:tc>
                <w:tcPr>
                  <w:tcW w:w="9373" w:type="dxa"/>
                </w:tcPr>
                <w:p w:rsidR="003B0F48" w:rsidRDefault="003B0F48" w:rsidP="00314DA6">
                  <w:pPr>
                    <w:keepNext/>
                    <w:widowControl w:val="0"/>
                    <w:autoSpaceDE w:val="0"/>
                    <w:autoSpaceDN w:val="0"/>
                    <w:adjustRightInd w:val="0"/>
                    <w:rPr>
                      <w:rFonts w:ascii="Arial" w:hAnsi="Arial" w:cs="Arial"/>
                      <w:color w:val="000000"/>
                      <w:sz w:val="20"/>
                      <w:szCs w:val="20"/>
                    </w:rPr>
                  </w:pPr>
                  <w:r>
                    <w:rPr>
                      <w:rFonts w:ascii="Arial" w:hAnsi="Arial" w:cs="Arial"/>
                      <w:color w:val="000000"/>
                      <w:sz w:val="20"/>
                      <w:szCs w:val="20"/>
                    </w:rPr>
                    <w:drawing>
                      <wp:inline distT="0" distB="0" distL="0" distR="0">
                        <wp:extent cx="6067425" cy="4639796"/>
                        <wp:effectExtent l="0" t="0" r="0" b="0"/>
                        <wp:docPr id="196" name="Obrázok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6073148" cy="4644172"/>
                                </a:xfrm>
                                <a:prstGeom prst="rect">
                                  <a:avLst/>
                                </a:prstGeom>
                                <a:noFill/>
                                <a:ln>
                                  <a:noFill/>
                                </a:ln>
                              </pic:spPr>
                            </pic:pic>
                          </a:graphicData>
                        </a:graphic>
                      </wp:inline>
                    </w:drawing>
                  </w:r>
                </w:p>
              </w:tc>
            </w:tr>
          </w:tbl>
          <w:p w:rsidR="003B0F48" w:rsidRDefault="003B0F48" w:rsidP="00314DA6">
            <w:pPr>
              <w:keepNext/>
              <w:widowControl w:val="0"/>
              <w:autoSpaceDE w:val="0"/>
              <w:autoSpaceDN w:val="0"/>
              <w:adjustRightInd w:val="0"/>
              <w:rPr>
                <w:rFonts w:ascii="Arial" w:hAnsi="Arial" w:cs="Arial"/>
                <w:color w:val="000000"/>
                <w:sz w:val="20"/>
                <w:szCs w:val="20"/>
              </w:rPr>
            </w:pPr>
          </w:p>
        </w:tc>
      </w:tr>
    </w:tbl>
    <w:p w:rsidR="003B0F48" w:rsidRDefault="003B0F48" w:rsidP="003B0F48">
      <w:pPr>
        <w:widowControl w:val="0"/>
        <w:autoSpaceDE w:val="0"/>
        <w:autoSpaceDN w:val="0"/>
        <w:adjustRightInd w:val="0"/>
        <w:spacing w:line="65" w:lineRule="exact"/>
        <w:rPr>
          <w:rFonts w:ascii="Arial" w:hAnsi="Arial" w:cs="Arial"/>
          <w:color w:val="000000"/>
          <w:sz w:val="20"/>
          <w:szCs w:val="20"/>
        </w:rPr>
      </w:pPr>
    </w:p>
    <w:p w:rsidR="00B56AB8" w:rsidRDefault="00B56AB8" w:rsidP="005B52DC"/>
    <w:p w:rsidR="00F31718" w:rsidRDefault="00F31718" w:rsidP="00F31718">
      <w:pPr>
        <w:pStyle w:val="Nadpis2"/>
      </w:pPr>
      <w:bookmarkStart w:id="104" w:name="_Toc531001475"/>
      <w:r>
        <w:t>DIMENZOVANIE DRIEKU</w:t>
      </w:r>
      <w:bookmarkEnd w:id="104"/>
    </w:p>
    <w:p w:rsidR="00015F47" w:rsidRDefault="00015F47" w:rsidP="005B52DC"/>
    <w:p w:rsidR="00F31718" w:rsidRDefault="00F96366" w:rsidP="00C84178">
      <w:pPr>
        <w:ind w:firstLine="576"/>
        <w:rPr>
          <w:rFonts w:asciiTheme="minorHAnsi" w:hAnsiTheme="minorHAnsi" w:cstheme="minorHAnsi"/>
        </w:rPr>
      </w:pPr>
      <w:r w:rsidRPr="00C84178">
        <w:rPr>
          <w:rFonts w:asciiTheme="minorHAnsi" w:hAnsiTheme="minorHAnsi" w:cstheme="minorHAnsi"/>
        </w:rPr>
        <w:t>V</w:t>
      </w:r>
      <w:r w:rsidR="00C84178">
        <w:rPr>
          <w:rFonts w:asciiTheme="minorHAnsi" w:hAnsiTheme="minorHAnsi" w:cstheme="minorHAnsi"/>
        </w:rPr>
        <w:t>zhľadom na geomteriu potrebnú kvôli hydraulickým účinkom vody, je driek vzhľadom k mostu pomerne tuhý. Pret bolo rozhodujúcim kritériom pri návrhu piliera minimálny stupeň vystuženia.</w:t>
      </w:r>
    </w:p>
    <w:p w:rsidR="004168A2" w:rsidRDefault="00314DA6" w:rsidP="00C84178">
      <w:pPr>
        <w:ind w:firstLine="576"/>
        <w:rPr>
          <w:rFonts w:asciiTheme="minorHAnsi" w:hAnsiTheme="minorHAnsi" w:cstheme="minorHAnsi"/>
        </w:rPr>
      </w:pPr>
      <w:r>
        <w:rPr>
          <w:rFonts w:asciiTheme="minorHAnsi" w:hAnsiTheme="minorHAnsi" w:cstheme="minorHAnsi"/>
        </w:rPr>
        <w:t>Pilier bol zaťažený všetkými vnútornými silami z kombinácii z výpočtového modelu. Účinky na driek boli posudzované v mieste votknutia do základu a</w:t>
      </w:r>
      <w:r w:rsidR="004168A2">
        <w:rPr>
          <w:rFonts w:asciiTheme="minorHAnsi" w:hAnsiTheme="minorHAnsi" w:cstheme="minorHAnsi"/>
        </w:rPr>
        <w:t> v hlave piliera. Vo výpočte boli zahrnuté aj počiatočné imperfekcie a účinky teórie druhého rádu.</w:t>
      </w:r>
    </w:p>
    <w:p w:rsidR="00314DA6" w:rsidRDefault="004168A2" w:rsidP="00C84178">
      <w:pPr>
        <w:ind w:firstLine="576"/>
        <w:rPr>
          <w:rFonts w:asciiTheme="minorHAnsi" w:hAnsiTheme="minorHAnsi" w:cstheme="minorHAnsi"/>
        </w:rPr>
      </w:pPr>
      <w:r>
        <w:rPr>
          <w:rFonts w:asciiTheme="minorHAnsi" w:hAnsiTheme="minorHAnsi" w:cstheme="minorHAnsi"/>
        </w:rPr>
        <w:t>Ďalej uvádzame len výsledky z najneprianivejšej kombinácie.</w:t>
      </w:r>
      <w:r w:rsidR="00314DA6">
        <w:rPr>
          <w:rFonts w:asciiTheme="minorHAnsi" w:hAnsiTheme="minorHAnsi" w:cstheme="minorHAnsi"/>
        </w:rPr>
        <w:t xml:space="preserve"> </w:t>
      </w:r>
    </w:p>
    <w:p w:rsidR="004168A2" w:rsidRDefault="004168A2" w:rsidP="004168A2">
      <w:pPr>
        <w:ind w:firstLine="576"/>
      </w:pPr>
      <w:r>
        <w:drawing>
          <wp:inline distT="0" distB="0" distL="0" distR="0" wp14:anchorId="01D61AB4" wp14:editId="20EAE52B">
            <wp:extent cx="4810125" cy="2632417"/>
            <wp:effectExtent l="0" t="0" r="0" b="0"/>
            <wp:docPr id="223" name="Obrázo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0"/>
                    <a:stretch>
                      <a:fillRect/>
                    </a:stretch>
                  </pic:blipFill>
                  <pic:spPr>
                    <a:xfrm>
                      <a:off x="0" y="0"/>
                      <a:ext cx="4828247" cy="2642334"/>
                    </a:xfrm>
                    <a:prstGeom prst="rect">
                      <a:avLst/>
                    </a:prstGeom>
                  </pic:spPr>
                </pic:pic>
              </a:graphicData>
            </a:graphic>
          </wp:inline>
        </w:drawing>
      </w:r>
    </w:p>
    <w:p w:rsidR="004168A2" w:rsidRDefault="004168A2" w:rsidP="005B52DC">
      <w:r>
        <w:lastRenderedPageBreak/>
        <w:drawing>
          <wp:inline distT="0" distB="0" distL="0" distR="0" wp14:anchorId="0F80E034" wp14:editId="6F28DE7C">
            <wp:extent cx="6119495" cy="3016885"/>
            <wp:effectExtent l="0" t="0" r="0" b="0"/>
            <wp:docPr id="225" name="Obrázok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1"/>
                    <a:stretch>
                      <a:fillRect/>
                    </a:stretch>
                  </pic:blipFill>
                  <pic:spPr>
                    <a:xfrm>
                      <a:off x="0" y="0"/>
                      <a:ext cx="6119495" cy="3016885"/>
                    </a:xfrm>
                    <a:prstGeom prst="rect">
                      <a:avLst/>
                    </a:prstGeom>
                  </pic:spPr>
                </pic:pic>
              </a:graphicData>
            </a:graphic>
          </wp:inline>
        </w:drawing>
      </w:r>
    </w:p>
    <w:p w:rsidR="004168A2" w:rsidRDefault="004168A2" w:rsidP="004168A2">
      <w:pPr>
        <w:jc w:val="center"/>
      </w:pPr>
      <w:r>
        <w:drawing>
          <wp:inline distT="0" distB="0" distL="0" distR="0" wp14:anchorId="72795B8B" wp14:editId="34B9CB7F">
            <wp:extent cx="2518532" cy="3371850"/>
            <wp:effectExtent l="0" t="0" r="0" b="0"/>
            <wp:docPr id="220" name="Obrázok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2"/>
                    <a:stretch>
                      <a:fillRect/>
                    </a:stretch>
                  </pic:blipFill>
                  <pic:spPr>
                    <a:xfrm>
                      <a:off x="0" y="0"/>
                      <a:ext cx="2522107" cy="3376636"/>
                    </a:xfrm>
                    <a:prstGeom prst="rect">
                      <a:avLst/>
                    </a:prstGeom>
                  </pic:spPr>
                </pic:pic>
              </a:graphicData>
            </a:graphic>
          </wp:inline>
        </w:drawing>
      </w:r>
    </w:p>
    <w:p w:rsidR="004168A2" w:rsidRDefault="004168A2" w:rsidP="004168A2">
      <w:r>
        <w:drawing>
          <wp:inline distT="0" distB="0" distL="0" distR="0" wp14:anchorId="7EF25499" wp14:editId="31A47CA6">
            <wp:extent cx="5591800" cy="2819400"/>
            <wp:effectExtent l="0" t="0" r="0" b="0"/>
            <wp:docPr id="224" name="Obrázok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3"/>
                    <a:stretch>
                      <a:fillRect/>
                    </a:stretch>
                  </pic:blipFill>
                  <pic:spPr>
                    <a:xfrm>
                      <a:off x="0" y="0"/>
                      <a:ext cx="5668506" cy="2858075"/>
                    </a:xfrm>
                    <a:prstGeom prst="rect">
                      <a:avLst/>
                    </a:prstGeom>
                  </pic:spPr>
                </pic:pic>
              </a:graphicData>
            </a:graphic>
          </wp:inline>
        </w:drawing>
      </w:r>
    </w:p>
    <w:p w:rsidR="00DD2DA5" w:rsidRDefault="00314DA6" w:rsidP="005B52DC">
      <w:r>
        <w:lastRenderedPageBreak/>
        <w:drawing>
          <wp:inline distT="0" distB="0" distL="0" distR="0" wp14:anchorId="6816923D" wp14:editId="50AE1C60">
            <wp:extent cx="6119495" cy="2589530"/>
            <wp:effectExtent l="0" t="0" r="0" b="0"/>
            <wp:docPr id="221" name="Obrázok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4"/>
                    <a:stretch>
                      <a:fillRect/>
                    </a:stretch>
                  </pic:blipFill>
                  <pic:spPr>
                    <a:xfrm>
                      <a:off x="0" y="0"/>
                      <a:ext cx="6119495" cy="2589530"/>
                    </a:xfrm>
                    <a:prstGeom prst="rect">
                      <a:avLst/>
                    </a:prstGeom>
                  </pic:spPr>
                </pic:pic>
              </a:graphicData>
            </a:graphic>
          </wp:inline>
        </w:drawing>
      </w:r>
      <w:r w:rsidRPr="00314DA6">
        <w:t xml:space="preserve"> </w:t>
      </w:r>
    </w:p>
    <w:p w:rsidR="004168A2" w:rsidRDefault="004168A2" w:rsidP="005B52DC">
      <w:r>
        <w:drawing>
          <wp:inline distT="0" distB="0" distL="0" distR="0" wp14:anchorId="15D9C8D7" wp14:editId="628999CE">
            <wp:extent cx="6119495" cy="4210050"/>
            <wp:effectExtent l="0" t="0" r="0" b="0"/>
            <wp:docPr id="226" name="Obrázok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5"/>
                    <a:srcRect b="1119"/>
                    <a:stretch/>
                  </pic:blipFill>
                  <pic:spPr bwMode="auto">
                    <a:xfrm>
                      <a:off x="0" y="0"/>
                      <a:ext cx="6119495" cy="4210050"/>
                    </a:xfrm>
                    <a:prstGeom prst="rect">
                      <a:avLst/>
                    </a:prstGeom>
                    <a:ln>
                      <a:noFill/>
                    </a:ln>
                    <a:extLst>
                      <a:ext uri="{53640926-AAD7-44D8-BBD7-CCE9431645EC}">
                        <a14:shadowObscured xmlns:a14="http://schemas.microsoft.com/office/drawing/2010/main"/>
                      </a:ext>
                    </a:extLst>
                  </pic:spPr>
                </pic:pic>
              </a:graphicData>
            </a:graphic>
          </wp:inline>
        </w:drawing>
      </w:r>
    </w:p>
    <w:p w:rsidR="004168A2" w:rsidRDefault="004168A2" w:rsidP="005B52DC">
      <w:r>
        <w:drawing>
          <wp:inline distT="0" distB="0" distL="0" distR="0" wp14:anchorId="5A2CE9ED" wp14:editId="08170F61">
            <wp:extent cx="6119495" cy="2039620"/>
            <wp:effectExtent l="0" t="0" r="0" b="0"/>
            <wp:docPr id="222" name="Obrázo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6"/>
                    <a:stretch>
                      <a:fillRect/>
                    </a:stretch>
                  </pic:blipFill>
                  <pic:spPr>
                    <a:xfrm>
                      <a:off x="0" y="0"/>
                      <a:ext cx="6119495" cy="2039620"/>
                    </a:xfrm>
                    <a:prstGeom prst="rect">
                      <a:avLst/>
                    </a:prstGeom>
                  </pic:spPr>
                </pic:pic>
              </a:graphicData>
            </a:graphic>
          </wp:inline>
        </w:drawing>
      </w:r>
    </w:p>
    <w:p w:rsidR="00DD2DA5" w:rsidRDefault="00314DA6" w:rsidP="005B52DC">
      <w:pPr>
        <w:pStyle w:val="Nadpis3"/>
      </w:pPr>
      <w:bookmarkStart w:id="105" w:name="_Toc531001476"/>
      <w:r>
        <w:lastRenderedPageBreak/>
        <w:t>NAVRHNUTÁ VÝSTUŽ</w:t>
      </w:r>
      <w:bookmarkEnd w:id="105"/>
      <w:r>
        <w:t xml:space="preserve"> </w:t>
      </w:r>
    </w:p>
    <w:p w:rsidR="00DD2DA5" w:rsidRDefault="00C84178" w:rsidP="005B52DC">
      <w:r>
        <w:drawing>
          <wp:inline distT="0" distB="0" distL="0" distR="0" wp14:anchorId="6E8C4010" wp14:editId="471659DA">
            <wp:extent cx="6119495" cy="2591435"/>
            <wp:effectExtent l="0" t="0" r="0" b="0"/>
            <wp:docPr id="219" name="Obrázok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7"/>
                    <a:stretch>
                      <a:fillRect/>
                    </a:stretch>
                  </pic:blipFill>
                  <pic:spPr>
                    <a:xfrm>
                      <a:off x="0" y="0"/>
                      <a:ext cx="6119495" cy="2591435"/>
                    </a:xfrm>
                    <a:prstGeom prst="rect">
                      <a:avLst/>
                    </a:prstGeom>
                  </pic:spPr>
                </pic:pic>
              </a:graphicData>
            </a:graphic>
          </wp:inline>
        </w:drawing>
      </w:r>
    </w:p>
    <w:p w:rsidR="00F31718" w:rsidRDefault="007274A4" w:rsidP="00F31718">
      <w:pPr>
        <w:pStyle w:val="Nadpis2"/>
      </w:pPr>
      <w:bookmarkStart w:id="106" w:name="_Toc531001477"/>
      <w:r>
        <w:t>NÁVRH</w:t>
      </w:r>
      <w:r w:rsidR="00F31718">
        <w:t xml:space="preserve"> </w:t>
      </w:r>
      <w:r>
        <w:t>ZÁKLADOVEJ DOSKY</w:t>
      </w:r>
      <w:bookmarkEnd w:id="106"/>
    </w:p>
    <w:p w:rsidR="00015F47" w:rsidRDefault="00DD2DA5" w:rsidP="00DD2DA5">
      <w:pPr>
        <w:ind w:firstLine="708"/>
        <w:rPr>
          <w:rFonts w:asciiTheme="minorHAnsi" w:hAnsiTheme="minorHAnsi" w:cstheme="minorHAnsi"/>
          <w:szCs w:val="22"/>
        </w:rPr>
      </w:pPr>
      <w:r>
        <w:rPr>
          <w:rFonts w:asciiTheme="minorHAnsi" w:hAnsiTheme="minorHAnsi" w:cstheme="minorHAnsi"/>
          <w:szCs w:val="22"/>
        </w:rPr>
        <w:t xml:space="preserve">Vnútorné sily a minimálna potrebná výstuž v základe boli vypočítané pomocou konzervatívneho ručného výpočtu. </w:t>
      </w:r>
    </w:p>
    <w:p w:rsidR="00DD2DA5" w:rsidRPr="00DD2DA5" w:rsidRDefault="00DD2DA5" w:rsidP="00DD2DA5">
      <w:pPr>
        <w:pStyle w:val="Nadpis3"/>
      </w:pPr>
      <w:bookmarkStart w:id="107" w:name="_Toc531001478"/>
      <w:r>
        <w:t>VÝPOČET VNÚTONÝCH SÍL</w:t>
      </w:r>
      <w:bookmarkEnd w:id="107"/>
    </w:p>
    <w:p w:rsidR="00015F47" w:rsidRDefault="00290C47" w:rsidP="004168A2">
      <w:pPr>
        <w:jc w:val="center"/>
      </w:pPr>
      <w:r>
        <w:drawing>
          <wp:inline distT="0" distB="0" distL="0" distR="0" wp14:anchorId="0D4F26AE" wp14:editId="51B58A30">
            <wp:extent cx="5394323" cy="5276215"/>
            <wp:effectExtent l="0" t="0" r="0" b="0"/>
            <wp:docPr id="212" name="Obrázok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8"/>
                    <a:stretch>
                      <a:fillRect/>
                    </a:stretch>
                  </pic:blipFill>
                  <pic:spPr>
                    <a:xfrm>
                      <a:off x="0" y="0"/>
                      <a:ext cx="5421543" cy="5302839"/>
                    </a:xfrm>
                    <a:prstGeom prst="rect">
                      <a:avLst/>
                    </a:prstGeom>
                  </pic:spPr>
                </pic:pic>
              </a:graphicData>
            </a:graphic>
          </wp:inline>
        </w:drawing>
      </w:r>
    </w:p>
    <w:p w:rsidR="00DD2DA5" w:rsidRDefault="00DD2DA5" w:rsidP="005B52DC">
      <w:r>
        <w:lastRenderedPageBreak/>
        <w:drawing>
          <wp:inline distT="0" distB="0" distL="0" distR="0" wp14:anchorId="6130CBFF" wp14:editId="3D42730A">
            <wp:extent cx="6219825" cy="4732605"/>
            <wp:effectExtent l="0" t="0" r="0" b="0"/>
            <wp:docPr id="213" name="Obrázok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9"/>
                    <a:srcRect r="1872"/>
                    <a:stretch/>
                  </pic:blipFill>
                  <pic:spPr bwMode="auto">
                    <a:xfrm>
                      <a:off x="0" y="0"/>
                      <a:ext cx="6238633" cy="4746916"/>
                    </a:xfrm>
                    <a:prstGeom prst="rect">
                      <a:avLst/>
                    </a:prstGeom>
                    <a:ln>
                      <a:noFill/>
                    </a:ln>
                    <a:extLst>
                      <a:ext uri="{53640926-AAD7-44D8-BBD7-CCE9431645EC}">
                        <a14:shadowObscured xmlns:a14="http://schemas.microsoft.com/office/drawing/2010/main"/>
                      </a:ext>
                    </a:extLst>
                  </pic:spPr>
                </pic:pic>
              </a:graphicData>
            </a:graphic>
          </wp:inline>
        </w:drawing>
      </w:r>
    </w:p>
    <w:p w:rsidR="00DD2DA5" w:rsidRDefault="00DD2DA5" w:rsidP="005B52DC"/>
    <w:p w:rsidR="00DD2DA5" w:rsidRDefault="00DD2DA5" w:rsidP="00DD2DA5">
      <w:pPr>
        <w:pStyle w:val="Nadpis3"/>
      </w:pPr>
      <w:bookmarkStart w:id="108" w:name="_Toc531001479"/>
      <w:r>
        <w:t>DIMENZOVANIE ZÁKLADU</w:t>
      </w:r>
      <w:bookmarkEnd w:id="108"/>
    </w:p>
    <w:p w:rsidR="007274A4" w:rsidRPr="00DD2DA5" w:rsidRDefault="007274A4" w:rsidP="007274A4">
      <w:pPr>
        <w:pStyle w:val="Nadpis4"/>
        <w:rPr>
          <w:rFonts w:cs="Arial"/>
          <w:szCs w:val="22"/>
        </w:rPr>
      </w:pPr>
      <w:r>
        <w:t>VÝSTUŽ ZÁKLADU SMER X</w:t>
      </w:r>
    </w:p>
    <w:p w:rsidR="007274A4" w:rsidRDefault="00504B2C" w:rsidP="00504B2C">
      <w:pPr>
        <w:spacing w:before="240"/>
      </w:pPr>
      <w:r>
        <w:drawing>
          <wp:inline distT="0" distB="0" distL="0" distR="0" wp14:anchorId="331A93E7" wp14:editId="11C94105">
            <wp:extent cx="5438775" cy="2895600"/>
            <wp:effectExtent l="0" t="0" r="9525" b="0"/>
            <wp:docPr id="215" name="Obrázok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0"/>
                    <a:stretch>
                      <a:fillRect/>
                    </a:stretch>
                  </pic:blipFill>
                  <pic:spPr>
                    <a:xfrm>
                      <a:off x="0" y="0"/>
                      <a:ext cx="5438775" cy="2895600"/>
                    </a:xfrm>
                    <a:prstGeom prst="rect">
                      <a:avLst/>
                    </a:prstGeom>
                  </pic:spPr>
                </pic:pic>
              </a:graphicData>
            </a:graphic>
          </wp:inline>
        </w:drawing>
      </w:r>
    </w:p>
    <w:p w:rsidR="00DD2DA5" w:rsidRDefault="00504B2C" w:rsidP="00504B2C">
      <w:pPr>
        <w:spacing w:before="240"/>
      </w:pPr>
      <w:r>
        <w:lastRenderedPageBreak/>
        <w:drawing>
          <wp:inline distT="0" distB="0" distL="0" distR="0" wp14:anchorId="4180703D" wp14:editId="7570973B">
            <wp:extent cx="5429250" cy="5191125"/>
            <wp:effectExtent l="0" t="0" r="0" b="0"/>
            <wp:docPr id="216" name="Obrázok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1"/>
                    <a:srcRect l="697"/>
                    <a:stretch/>
                  </pic:blipFill>
                  <pic:spPr bwMode="auto">
                    <a:xfrm>
                      <a:off x="0" y="0"/>
                      <a:ext cx="5429250" cy="5191125"/>
                    </a:xfrm>
                    <a:prstGeom prst="rect">
                      <a:avLst/>
                    </a:prstGeom>
                    <a:ln>
                      <a:noFill/>
                    </a:ln>
                    <a:extLst>
                      <a:ext uri="{53640926-AAD7-44D8-BBD7-CCE9431645EC}">
                        <a14:shadowObscured xmlns:a14="http://schemas.microsoft.com/office/drawing/2010/main"/>
                      </a:ext>
                    </a:extLst>
                  </pic:spPr>
                </pic:pic>
              </a:graphicData>
            </a:graphic>
          </wp:inline>
        </w:drawing>
      </w:r>
    </w:p>
    <w:p w:rsidR="007274A4" w:rsidRPr="00DD2DA5" w:rsidRDefault="007274A4" w:rsidP="007274A4">
      <w:pPr>
        <w:pStyle w:val="Nadpis4"/>
        <w:rPr>
          <w:rFonts w:cs="Arial"/>
          <w:szCs w:val="22"/>
        </w:rPr>
      </w:pPr>
      <w:r>
        <w:t>VÝSTUŽ ZÁKLADU SMER Y</w:t>
      </w:r>
    </w:p>
    <w:p w:rsidR="00DD2DA5" w:rsidRDefault="00504B2C" w:rsidP="00504B2C">
      <w:pPr>
        <w:spacing w:before="240"/>
      </w:pPr>
      <w:r>
        <w:drawing>
          <wp:inline distT="0" distB="0" distL="0" distR="0" wp14:anchorId="0CCDB27E" wp14:editId="6C1072AA">
            <wp:extent cx="5457825" cy="2895600"/>
            <wp:effectExtent l="0" t="0" r="9525" b="0"/>
            <wp:docPr id="217" name="Obrázok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2"/>
                    <a:stretch>
                      <a:fillRect/>
                    </a:stretch>
                  </pic:blipFill>
                  <pic:spPr>
                    <a:xfrm>
                      <a:off x="0" y="0"/>
                      <a:ext cx="5457825" cy="2895600"/>
                    </a:xfrm>
                    <a:prstGeom prst="rect">
                      <a:avLst/>
                    </a:prstGeom>
                  </pic:spPr>
                </pic:pic>
              </a:graphicData>
            </a:graphic>
          </wp:inline>
        </w:drawing>
      </w:r>
    </w:p>
    <w:p w:rsidR="007E27DE" w:rsidRDefault="00504B2C" w:rsidP="00504B2C">
      <w:pPr>
        <w:spacing w:before="240"/>
      </w:pPr>
      <w:r>
        <w:lastRenderedPageBreak/>
        <w:drawing>
          <wp:inline distT="0" distB="0" distL="0" distR="0" wp14:anchorId="08B8CAD9" wp14:editId="1E713E9B">
            <wp:extent cx="5438775" cy="5219700"/>
            <wp:effectExtent l="0" t="0" r="9525" b="0"/>
            <wp:docPr id="218" name="Obrázok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3"/>
                    <a:stretch>
                      <a:fillRect/>
                    </a:stretch>
                  </pic:blipFill>
                  <pic:spPr>
                    <a:xfrm>
                      <a:off x="0" y="0"/>
                      <a:ext cx="5438775" cy="5219700"/>
                    </a:xfrm>
                    <a:prstGeom prst="rect">
                      <a:avLst/>
                    </a:prstGeom>
                  </pic:spPr>
                </pic:pic>
              </a:graphicData>
            </a:graphic>
          </wp:inline>
        </w:drawing>
      </w:r>
    </w:p>
    <w:p w:rsidR="007E27DE" w:rsidRDefault="007E27DE" w:rsidP="005B52DC"/>
    <w:p w:rsidR="00D54EA1" w:rsidRPr="00DD2DA5" w:rsidRDefault="00D54EA1" w:rsidP="00D54EA1">
      <w:pPr>
        <w:pStyle w:val="Nadpis4"/>
        <w:rPr>
          <w:rFonts w:cs="Arial"/>
          <w:szCs w:val="22"/>
        </w:rPr>
      </w:pPr>
      <w:r>
        <w:t xml:space="preserve">NAVRHNUTÁ VÝSTUŽ </w:t>
      </w:r>
    </w:p>
    <w:p w:rsidR="00DD2DA5" w:rsidRDefault="00DD2DA5" w:rsidP="005B52DC"/>
    <w:p w:rsidR="007E27DE" w:rsidRDefault="007E27DE" w:rsidP="005B52DC"/>
    <w:p w:rsidR="007E27DE" w:rsidRDefault="007E27DE" w:rsidP="005B52DC"/>
    <w:p w:rsidR="00DD2DA5" w:rsidRDefault="00D54EA1" w:rsidP="005B52DC">
      <w:r>
        <w:drawing>
          <wp:inline distT="0" distB="0" distL="0" distR="0" wp14:anchorId="71F3B4C3" wp14:editId="2D6A9EC4">
            <wp:extent cx="6119495" cy="1726565"/>
            <wp:effectExtent l="0" t="0" r="0" b="0"/>
            <wp:docPr id="214" name="Obrázok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4"/>
                    <a:stretch>
                      <a:fillRect/>
                    </a:stretch>
                  </pic:blipFill>
                  <pic:spPr>
                    <a:xfrm>
                      <a:off x="0" y="0"/>
                      <a:ext cx="6119495" cy="1726565"/>
                    </a:xfrm>
                    <a:prstGeom prst="rect">
                      <a:avLst/>
                    </a:prstGeom>
                  </pic:spPr>
                </pic:pic>
              </a:graphicData>
            </a:graphic>
          </wp:inline>
        </w:drawing>
      </w:r>
    </w:p>
    <w:p w:rsidR="00DD2DA5" w:rsidRDefault="00DD2DA5" w:rsidP="005B52DC"/>
    <w:p w:rsidR="00015F47" w:rsidRDefault="00015F47" w:rsidP="005B52DC"/>
    <w:p w:rsidR="00E2394D" w:rsidRDefault="00E2394D" w:rsidP="005B52DC"/>
    <w:p w:rsidR="00C84178" w:rsidRDefault="00C84178" w:rsidP="005B52DC"/>
    <w:p w:rsidR="00C84178" w:rsidRPr="005B52DC" w:rsidRDefault="00C84178" w:rsidP="005B52DC"/>
    <w:p w:rsidR="005B52DC" w:rsidRDefault="005B52DC" w:rsidP="005B52DC"/>
    <w:p w:rsidR="007C59C7" w:rsidRDefault="007C59C7" w:rsidP="005B52DC"/>
    <w:p w:rsidR="005B52DC" w:rsidRDefault="005B52DC" w:rsidP="00272F5A">
      <w:pPr>
        <w:rPr>
          <w:rFonts w:asciiTheme="minorHAnsi" w:hAnsiTheme="minorHAnsi" w:cs="Arial"/>
          <w:szCs w:val="22"/>
          <w:highlight w:val="yellow"/>
        </w:rPr>
      </w:pPr>
    </w:p>
    <w:p w:rsidR="00FC5CDF" w:rsidRPr="007F56A5" w:rsidRDefault="00A33258" w:rsidP="00FC5CDF">
      <w:pPr>
        <w:pStyle w:val="Nadpis1"/>
      </w:pPr>
      <w:bookmarkStart w:id="109" w:name="_Toc531001480"/>
      <w:r>
        <w:lastRenderedPageBreak/>
        <w:t>NÁVRH LOŽÍSK A MOSTNÝCH ZÁVEROV</w:t>
      </w:r>
      <w:bookmarkEnd w:id="109"/>
    </w:p>
    <w:p w:rsidR="00BF1248" w:rsidRPr="00BF1248" w:rsidRDefault="00545F84" w:rsidP="000962E3">
      <w:pPr>
        <w:ind w:firstLine="708"/>
        <w:rPr>
          <w:rFonts w:asciiTheme="minorHAnsi" w:hAnsiTheme="minorHAnsi" w:cstheme="minorHAnsi"/>
          <w:szCs w:val="22"/>
        </w:rPr>
      </w:pPr>
      <w:r>
        <w:rPr>
          <w:rFonts w:asciiTheme="minorHAnsi" w:hAnsiTheme="minorHAnsi" w:cstheme="minorHAnsi"/>
          <w:szCs w:val="22"/>
        </w:rPr>
        <w:t>Ložiská boli navrhnuté na základe tabuľky ložiskových reakcií uvedenej v kapitole č. 6 –</w:t>
      </w:r>
      <w:r w:rsidR="000962E3">
        <w:rPr>
          <w:rFonts w:asciiTheme="minorHAnsi" w:hAnsiTheme="minorHAnsi" w:cstheme="minorHAnsi"/>
          <w:szCs w:val="22"/>
        </w:rPr>
        <w:t xml:space="preserve"> spodná stvaba. Ďalej uvádzame len statickú schému v pozdĺžnom smere mosta, z ktorej možno odčítať</w:t>
      </w:r>
      <w:r w:rsidR="000962E3" w:rsidRPr="000962E3">
        <w:rPr>
          <w:rFonts w:asciiTheme="minorHAnsi" w:hAnsiTheme="minorHAnsi" w:cstheme="minorHAnsi"/>
          <w:szCs w:val="22"/>
        </w:rPr>
        <w:t xml:space="preserve"> </w:t>
      </w:r>
      <w:r w:rsidR="000962E3">
        <w:rPr>
          <w:rFonts w:asciiTheme="minorHAnsi" w:hAnsiTheme="minorHAnsi" w:cstheme="minorHAnsi"/>
          <w:szCs w:val="22"/>
        </w:rPr>
        <w:t>vzdialenosti ložísk od tepelnej osi mosta. Pôdorysné r</w:t>
      </w:r>
      <w:r>
        <w:rPr>
          <w:rFonts w:asciiTheme="minorHAnsi" w:hAnsiTheme="minorHAnsi" w:cstheme="minorHAnsi"/>
          <w:szCs w:val="22"/>
        </w:rPr>
        <w:t>ozmiestnenie ložísk je možné očítať z obrázka v kapitole č.2 -  stat</w:t>
      </w:r>
      <w:r w:rsidR="00BF1248">
        <w:rPr>
          <w:rFonts w:asciiTheme="minorHAnsi" w:hAnsiTheme="minorHAnsi" w:cstheme="minorHAnsi"/>
          <w:szCs w:val="22"/>
        </w:rPr>
        <w:t>ická schemá nosnej konštrukcie</w:t>
      </w:r>
      <w:r>
        <w:rPr>
          <w:rFonts w:asciiTheme="minorHAnsi" w:hAnsiTheme="minorHAnsi" w:cstheme="minorHAnsi"/>
          <w:szCs w:val="22"/>
        </w:rPr>
        <w:t>.</w:t>
      </w:r>
      <w:r w:rsidR="00BF1248">
        <w:rPr>
          <w:rFonts w:asciiTheme="minorHAnsi" w:hAnsiTheme="minorHAnsi" w:cstheme="minorHAnsi"/>
          <w:szCs w:val="22"/>
        </w:rPr>
        <w:t xml:space="preserve"> </w:t>
      </w:r>
    </w:p>
    <w:p w:rsidR="00670160" w:rsidRDefault="00545F84" w:rsidP="00272F5A">
      <w:pPr>
        <w:rPr>
          <w:rFonts w:asciiTheme="minorHAnsi" w:hAnsiTheme="minorHAnsi" w:cs="Arial"/>
          <w:szCs w:val="22"/>
          <w:highlight w:val="yellow"/>
        </w:rPr>
      </w:pPr>
      <w:r>
        <w:drawing>
          <wp:inline distT="0" distB="0" distL="0" distR="0" wp14:anchorId="3DA82FDF" wp14:editId="5A49230B">
            <wp:extent cx="6119495" cy="756285"/>
            <wp:effectExtent l="0" t="0" r="0" b="0"/>
            <wp:docPr id="227" name="Obrázok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5"/>
                    <a:stretch>
                      <a:fillRect/>
                    </a:stretch>
                  </pic:blipFill>
                  <pic:spPr>
                    <a:xfrm>
                      <a:off x="0" y="0"/>
                      <a:ext cx="6119495" cy="756285"/>
                    </a:xfrm>
                    <a:prstGeom prst="rect">
                      <a:avLst/>
                    </a:prstGeom>
                  </pic:spPr>
                </pic:pic>
              </a:graphicData>
            </a:graphic>
          </wp:inline>
        </w:drawing>
      </w:r>
    </w:p>
    <w:p w:rsidR="00B25D37" w:rsidRPr="007F56A5" w:rsidRDefault="00B25D37" w:rsidP="00B25D37">
      <w:pPr>
        <w:pStyle w:val="Nadpis2"/>
      </w:pPr>
      <w:bookmarkStart w:id="110" w:name="_Toc531001481"/>
      <w:r>
        <w:t>VPLYV TEPLOTNÝCH ZMIEN</w:t>
      </w:r>
      <w:bookmarkEnd w:id="110"/>
    </w:p>
    <w:p w:rsidR="00B25D37" w:rsidRPr="00B25D37" w:rsidRDefault="00B25D37" w:rsidP="00B25D37">
      <w:pPr>
        <w:rPr>
          <w:rFonts w:asciiTheme="minorHAnsi" w:hAnsiTheme="minorHAnsi" w:cstheme="minorHAnsi"/>
        </w:rPr>
      </w:pPr>
      <w:r w:rsidRPr="00B25D37">
        <w:rPr>
          <w:rFonts w:asciiTheme="minorHAnsi" w:hAnsiTheme="minorHAnsi" w:cstheme="minorHAnsi"/>
        </w:rPr>
        <w:t xml:space="preserve">Uvažujeme montážnu teplotu mosta </w:t>
      </w:r>
      <w:smartTag w:uri="urn:schemas-microsoft-com:office:smarttags" w:element="metricconverter">
        <w:smartTagPr>
          <w:attr w:name="ProductID" w:val="10ﾰC"/>
        </w:smartTagPr>
        <w:r w:rsidRPr="00B25D37">
          <w:rPr>
            <w:rFonts w:asciiTheme="minorHAnsi" w:hAnsiTheme="minorHAnsi" w:cstheme="minorHAnsi"/>
          </w:rPr>
          <w:t>10°C</w:t>
        </w:r>
      </w:smartTag>
      <w:r w:rsidRPr="00B25D37">
        <w:rPr>
          <w:rFonts w:asciiTheme="minorHAnsi" w:hAnsiTheme="minorHAnsi" w:cstheme="minorHAnsi"/>
        </w:rPr>
        <w:t xml:space="preserve">  </w:t>
      </w:r>
    </w:p>
    <w:p w:rsidR="00B25D37" w:rsidRPr="00B25D37" w:rsidRDefault="00B25D37" w:rsidP="00B25D37">
      <w:pPr>
        <w:rPr>
          <w:rFonts w:asciiTheme="minorHAnsi" w:hAnsiTheme="minorHAnsi" w:cstheme="minorHAnsi"/>
        </w:rPr>
      </w:pPr>
      <w:r w:rsidRPr="00B25D37">
        <w:rPr>
          <w:rFonts w:asciiTheme="minorHAnsi" w:hAnsiTheme="minorHAnsi" w:cstheme="minorHAnsi"/>
        </w:rPr>
        <w:sym w:font="Symbol" w:char="F044"/>
      </w:r>
      <w:r w:rsidRPr="00B25D37">
        <w:rPr>
          <w:rFonts w:asciiTheme="minorHAnsi" w:hAnsiTheme="minorHAnsi" w:cstheme="minorHAnsi"/>
        </w:rPr>
        <w:t xml:space="preserve">L = </w:t>
      </w:r>
      <w:r w:rsidRPr="00B25D37">
        <w:rPr>
          <w:rFonts w:asciiTheme="minorHAnsi" w:hAnsiTheme="minorHAnsi" w:cstheme="minorHAnsi"/>
        </w:rPr>
        <w:sym w:font="Symbol" w:char="0044"/>
      </w:r>
      <w:r w:rsidRPr="00B25D37">
        <w:rPr>
          <w:rFonts w:asciiTheme="minorHAnsi" w:hAnsiTheme="minorHAnsi" w:cstheme="minorHAnsi"/>
        </w:rPr>
        <w:t xml:space="preserve">t . </w:t>
      </w:r>
      <w:r w:rsidRPr="00B25D37">
        <w:rPr>
          <w:rFonts w:asciiTheme="minorHAnsi" w:hAnsiTheme="minorHAnsi" w:cstheme="minorHAnsi"/>
        </w:rPr>
        <w:sym w:font="Symbol" w:char="F061"/>
      </w:r>
      <w:r w:rsidRPr="00B25D37">
        <w:rPr>
          <w:rFonts w:asciiTheme="minorHAnsi" w:hAnsiTheme="minorHAnsi" w:cstheme="minorHAnsi"/>
        </w:rPr>
        <w:t>t . Ldil</w:t>
      </w:r>
    </w:p>
    <w:p w:rsidR="00B25D37" w:rsidRPr="00B25D37" w:rsidRDefault="00B25D37" w:rsidP="00B25D37">
      <w:pPr>
        <w:rPr>
          <w:rFonts w:asciiTheme="minorHAnsi" w:hAnsiTheme="minorHAnsi" w:cstheme="minorHAnsi"/>
        </w:rPr>
      </w:pPr>
      <w:r w:rsidRPr="00B25D37">
        <w:rPr>
          <w:rFonts w:asciiTheme="minorHAnsi" w:hAnsiTheme="minorHAnsi" w:cstheme="minorHAnsi"/>
        </w:rPr>
        <w:t>Rozsah efektívnych teplôt betónového mosta: temax = 4</w:t>
      </w:r>
      <w:r>
        <w:rPr>
          <w:rFonts w:asciiTheme="minorHAnsi" w:hAnsiTheme="minorHAnsi" w:cstheme="minorHAnsi"/>
        </w:rPr>
        <w:t>2</w:t>
      </w:r>
      <w:r w:rsidRPr="00B25D37">
        <w:rPr>
          <w:rFonts w:asciiTheme="minorHAnsi" w:hAnsiTheme="minorHAnsi" w:cstheme="minorHAnsi"/>
        </w:rPr>
        <w:t>°C, temin = -2</w:t>
      </w:r>
      <w:r>
        <w:rPr>
          <w:rFonts w:asciiTheme="minorHAnsi" w:hAnsiTheme="minorHAnsi" w:cstheme="minorHAnsi"/>
        </w:rPr>
        <w:t>2</w:t>
      </w:r>
      <w:r w:rsidRPr="00B25D37">
        <w:rPr>
          <w:rFonts w:asciiTheme="minorHAnsi" w:hAnsiTheme="minorHAnsi" w:cstheme="minorHAnsi"/>
        </w:rPr>
        <w:t xml:space="preserve">°C </w:t>
      </w:r>
    </w:p>
    <w:p w:rsidR="00B25D37" w:rsidRPr="00B25D37" w:rsidRDefault="00B25D37" w:rsidP="00B25D37">
      <w:pPr>
        <w:rPr>
          <w:rFonts w:asciiTheme="minorHAnsi" w:hAnsiTheme="minorHAnsi" w:cstheme="minorHAnsi"/>
        </w:rPr>
      </w:pPr>
      <w:r w:rsidRPr="00B25D37">
        <w:rPr>
          <w:rFonts w:asciiTheme="minorHAnsi" w:hAnsiTheme="minorHAnsi" w:cstheme="minorHAnsi"/>
        </w:rPr>
        <w:t xml:space="preserve">Teplotný súčiniteľ: </w:t>
      </w:r>
      <w:r w:rsidRPr="00B25D37">
        <w:rPr>
          <w:rFonts w:asciiTheme="minorHAnsi" w:hAnsiTheme="minorHAnsi" w:cstheme="minorHAnsi"/>
        </w:rPr>
        <w:sym w:font="Symbol" w:char="0061"/>
      </w:r>
      <w:r w:rsidRPr="00B25D37">
        <w:rPr>
          <w:rFonts w:asciiTheme="minorHAnsi" w:hAnsiTheme="minorHAnsi" w:cstheme="minorHAnsi"/>
        </w:rPr>
        <w:t xml:space="preserve">t = 0,000012 </w:t>
      </w:r>
    </w:p>
    <w:p w:rsidR="00B25D37" w:rsidRPr="007F56A5" w:rsidRDefault="00B25D37" w:rsidP="00B25D37">
      <w:pPr>
        <w:pStyle w:val="Nadpis2"/>
      </w:pPr>
      <w:bookmarkStart w:id="111" w:name="_Toc531001482"/>
      <w:r>
        <w:t>VPLYV ZMRAŠŤOVANIA</w:t>
      </w:r>
      <w:bookmarkEnd w:id="111"/>
    </w:p>
    <w:p w:rsidR="00B25D37" w:rsidRDefault="00B25D37" w:rsidP="00B25D37">
      <w:pPr>
        <w:ind w:firstLine="576"/>
        <w:rPr>
          <w:rFonts w:asciiTheme="minorHAnsi" w:hAnsiTheme="minorHAnsi" w:cstheme="minorHAnsi"/>
        </w:rPr>
      </w:pPr>
      <w:r>
        <w:rPr>
          <w:rFonts w:asciiTheme="minorHAnsi" w:hAnsiTheme="minorHAnsi" w:cstheme="minorHAnsi"/>
        </w:rPr>
        <w:t>N</w:t>
      </w:r>
      <w:r w:rsidRPr="00B25D37">
        <w:rPr>
          <w:rFonts w:asciiTheme="minorHAnsi" w:hAnsiTheme="minorHAnsi" w:cstheme="minorHAnsi"/>
        </w:rPr>
        <w:t>osná konštrukcia bude osaden</w:t>
      </w:r>
      <w:r>
        <w:rPr>
          <w:rFonts w:asciiTheme="minorHAnsi" w:hAnsiTheme="minorHAnsi" w:cstheme="minorHAnsi"/>
        </w:rPr>
        <w:t>á</w:t>
      </w:r>
      <w:r w:rsidRPr="00B25D37">
        <w:rPr>
          <w:rFonts w:asciiTheme="minorHAnsi" w:hAnsiTheme="minorHAnsi" w:cstheme="minorHAnsi"/>
        </w:rPr>
        <w:t xml:space="preserve"> na </w:t>
      </w:r>
      <w:r>
        <w:rPr>
          <w:rFonts w:asciiTheme="minorHAnsi" w:hAnsiTheme="minorHAnsi" w:cstheme="minorHAnsi"/>
        </w:rPr>
        <w:t xml:space="preserve">definitívne </w:t>
      </w:r>
      <w:r w:rsidRPr="00B25D37">
        <w:rPr>
          <w:rFonts w:asciiTheme="minorHAnsi" w:hAnsiTheme="minorHAnsi" w:cstheme="minorHAnsi"/>
        </w:rPr>
        <w:t>ložiská</w:t>
      </w:r>
      <w:r>
        <w:rPr>
          <w:rFonts w:asciiTheme="minorHAnsi" w:hAnsiTheme="minorHAnsi" w:cstheme="minorHAnsi"/>
        </w:rPr>
        <w:t xml:space="preserve"> hneď</w:t>
      </w:r>
      <w:r w:rsidRPr="00B25D37">
        <w:rPr>
          <w:rFonts w:asciiTheme="minorHAnsi" w:hAnsiTheme="minorHAnsi" w:cstheme="minorHAnsi"/>
        </w:rPr>
        <w:t xml:space="preserve"> po </w:t>
      </w:r>
      <w:r>
        <w:rPr>
          <w:rFonts w:asciiTheme="minorHAnsi" w:hAnsiTheme="minorHAnsi" w:cstheme="minorHAnsi"/>
        </w:rPr>
        <w:t xml:space="preserve">jej </w:t>
      </w:r>
      <w:r w:rsidRPr="00B25D37">
        <w:rPr>
          <w:rFonts w:asciiTheme="minorHAnsi" w:hAnsiTheme="minorHAnsi" w:cstheme="minorHAnsi"/>
        </w:rPr>
        <w:t>vybetónovaní</w:t>
      </w:r>
      <w:r>
        <w:rPr>
          <w:rFonts w:asciiTheme="minorHAnsi" w:hAnsiTheme="minorHAnsi" w:cstheme="minorHAnsi"/>
        </w:rPr>
        <w:t>. Mostný záver bude osadený</w:t>
      </w:r>
      <w:r w:rsidRPr="00B25D37">
        <w:rPr>
          <w:rFonts w:asciiTheme="minorHAnsi" w:hAnsiTheme="minorHAnsi" w:cstheme="minorHAnsi"/>
        </w:rPr>
        <w:t xml:space="preserve"> </w:t>
      </w:r>
      <w:r w:rsidR="00217DC6">
        <w:rPr>
          <w:rFonts w:asciiTheme="minorHAnsi" w:hAnsiTheme="minorHAnsi" w:cstheme="minorHAnsi"/>
        </w:rPr>
        <w:t>3</w:t>
      </w:r>
      <w:r w:rsidR="005401A8">
        <w:rPr>
          <w:rFonts w:asciiTheme="minorHAnsi" w:hAnsiTheme="minorHAnsi" w:cstheme="minorHAnsi"/>
        </w:rPr>
        <w:t xml:space="preserve"> mesiac</w:t>
      </w:r>
      <w:r w:rsidR="00217DC6">
        <w:rPr>
          <w:rFonts w:asciiTheme="minorHAnsi" w:hAnsiTheme="minorHAnsi" w:cstheme="minorHAnsi"/>
        </w:rPr>
        <w:t>e</w:t>
      </w:r>
      <w:r w:rsidRPr="00B25D37">
        <w:rPr>
          <w:rFonts w:asciiTheme="minorHAnsi" w:hAnsiTheme="minorHAnsi" w:cstheme="minorHAnsi"/>
        </w:rPr>
        <w:t xml:space="preserve"> po vybetónovaní nosnej konštrukcie. </w:t>
      </w:r>
    </w:p>
    <w:p w:rsidR="00217DC6" w:rsidRPr="00B25D37" w:rsidRDefault="00217DC6" w:rsidP="00B25D37">
      <w:pPr>
        <w:ind w:firstLine="576"/>
        <w:rPr>
          <w:rFonts w:asciiTheme="minorHAnsi" w:hAnsiTheme="minorHAnsi" w:cstheme="minorHAnsi"/>
        </w:rPr>
      </w:pPr>
    </w:p>
    <w:p w:rsidR="00B25D37" w:rsidRPr="00B25D37" w:rsidRDefault="00B25D37" w:rsidP="00B25D37">
      <w:pPr>
        <w:rPr>
          <w:rFonts w:asciiTheme="minorHAnsi" w:hAnsiTheme="minorHAnsi" w:cstheme="minorHAnsi"/>
          <w:vertAlign w:val="superscript"/>
        </w:rPr>
      </w:pPr>
      <w:r w:rsidRPr="00B25D37">
        <w:rPr>
          <w:rFonts w:asciiTheme="minorHAnsi" w:hAnsiTheme="minorHAnsi" w:cstheme="minorHAnsi"/>
        </w:rPr>
        <w:t>Autogéne zmrašťovanie:</w:t>
      </w:r>
      <w:r w:rsidRPr="00B25D37">
        <w:rPr>
          <w:rFonts w:asciiTheme="minorHAnsi" w:hAnsiTheme="minorHAnsi" w:cstheme="minorHAnsi"/>
        </w:rPr>
        <w:tab/>
      </w:r>
      <w:r w:rsidRPr="00B25D37">
        <w:rPr>
          <w:rFonts w:asciiTheme="minorHAnsi" w:hAnsiTheme="minorHAnsi" w:cstheme="minorHAnsi"/>
        </w:rPr>
        <w:tab/>
        <w:t>ε</w:t>
      </w:r>
      <w:r w:rsidRPr="00B25D37">
        <w:rPr>
          <w:rFonts w:asciiTheme="minorHAnsi" w:hAnsiTheme="minorHAnsi" w:cstheme="minorHAnsi"/>
          <w:vertAlign w:val="subscript"/>
        </w:rPr>
        <w:t>ca</w:t>
      </w:r>
      <w:r w:rsidRPr="00B25D37">
        <w:rPr>
          <w:rFonts w:asciiTheme="minorHAnsi" w:hAnsiTheme="minorHAnsi" w:cstheme="minorHAnsi"/>
        </w:rPr>
        <w:t xml:space="preserve"> (t) = (f</w:t>
      </w:r>
      <w:r w:rsidRPr="00B25D37">
        <w:rPr>
          <w:rFonts w:asciiTheme="minorHAnsi" w:hAnsiTheme="minorHAnsi" w:cstheme="minorHAnsi"/>
          <w:vertAlign w:val="subscript"/>
        </w:rPr>
        <w:t>ck</w:t>
      </w:r>
      <w:r w:rsidRPr="00B25D37">
        <w:rPr>
          <w:rFonts w:asciiTheme="minorHAnsi" w:hAnsiTheme="minorHAnsi" w:cstheme="minorHAnsi"/>
        </w:rPr>
        <w:t>-20)*[2.8-1.1e</w:t>
      </w:r>
      <w:r w:rsidRPr="00B25D37">
        <w:rPr>
          <w:rFonts w:asciiTheme="minorHAnsi" w:hAnsiTheme="minorHAnsi" w:cstheme="minorHAnsi"/>
          <w:vertAlign w:val="superscript"/>
        </w:rPr>
        <w:t>(-t/96)]*</w:t>
      </w:r>
      <w:r w:rsidRPr="00B25D37">
        <w:rPr>
          <w:rFonts w:asciiTheme="minorHAnsi" w:hAnsiTheme="minorHAnsi" w:cstheme="minorHAnsi"/>
        </w:rPr>
        <w:t>10</w:t>
      </w:r>
      <w:r w:rsidRPr="00B25D37">
        <w:rPr>
          <w:rFonts w:asciiTheme="minorHAnsi" w:hAnsiTheme="minorHAnsi" w:cstheme="minorHAnsi"/>
          <w:vertAlign w:val="superscript"/>
        </w:rPr>
        <w:t>-6</w:t>
      </w:r>
    </w:p>
    <w:p w:rsidR="00B25D37" w:rsidRPr="00B25D37" w:rsidRDefault="00B25D37" w:rsidP="00B25D37">
      <w:pPr>
        <w:rPr>
          <w:rFonts w:asciiTheme="minorHAnsi" w:hAnsiTheme="minorHAnsi" w:cstheme="minorHAnsi"/>
          <w:vertAlign w:val="superscript"/>
        </w:rPr>
      </w:pPr>
      <w:r w:rsidRPr="00B25D37">
        <w:rPr>
          <w:rFonts w:asciiTheme="minorHAnsi" w:hAnsiTheme="minorHAnsi" w:cstheme="minorHAnsi"/>
        </w:rPr>
        <w:t>Zmrašťovanie z vysychania:</w:t>
      </w:r>
      <w:r w:rsidRPr="00B25D37">
        <w:rPr>
          <w:rFonts w:asciiTheme="minorHAnsi" w:hAnsiTheme="minorHAnsi" w:cstheme="minorHAnsi"/>
        </w:rPr>
        <w:tab/>
        <w:t>ε</w:t>
      </w:r>
      <w:r w:rsidRPr="00B25D37">
        <w:rPr>
          <w:rFonts w:asciiTheme="minorHAnsi" w:hAnsiTheme="minorHAnsi" w:cstheme="minorHAnsi"/>
          <w:vertAlign w:val="subscript"/>
        </w:rPr>
        <w:t>cd</w:t>
      </w:r>
      <w:r w:rsidRPr="00B25D37">
        <w:rPr>
          <w:rFonts w:asciiTheme="minorHAnsi" w:hAnsiTheme="minorHAnsi" w:cstheme="minorHAnsi"/>
        </w:rPr>
        <w:t xml:space="preserve"> (t) = 18*[72e</w:t>
      </w:r>
      <w:r w:rsidRPr="00B25D37">
        <w:rPr>
          <w:rFonts w:asciiTheme="minorHAnsi" w:hAnsiTheme="minorHAnsi" w:cstheme="minorHAnsi"/>
          <w:vertAlign w:val="superscript"/>
        </w:rPr>
        <w:t>(-0.046fck)</w:t>
      </w:r>
      <w:r w:rsidRPr="00B25D37">
        <w:rPr>
          <w:rFonts w:asciiTheme="minorHAnsi" w:hAnsiTheme="minorHAnsi" w:cstheme="minorHAnsi"/>
        </w:rPr>
        <w:t>+75-RH]*(t-ts)*10</w:t>
      </w:r>
      <w:r w:rsidRPr="00B25D37">
        <w:rPr>
          <w:rFonts w:asciiTheme="minorHAnsi" w:hAnsiTheme="minorHAnsi" w:cstheme="minorHAnsi"/>
          <w:vertAlign w:val="superscript"/>
        </w:rPr>
        <w:t>-6</w:t>
      </w:r>
    </w:p>
    <w:p w:rsidR="00B25D37" w:rsidRPr="00B25D37" w:rsidRDefault="00B25D37" w:rsidP="00B25D37">
      <w:pPr>
        <w:ind w:left="3404" w:firstLine="851"/>
        <w:rPr>
          <w:rFonts w:asciiTheme="minorHAnsi" w:hAnsiTheme="minorHAnsi" w:cstheme="minorHAnsi"/>
          <w:sz w:val="20"/>
          <w:szCs w:val="20"/>
        </w:rPr>
      </w:pPr>
      <w:r w:rsidRPr="00B25D37">
        <w:rPr>
          <w:rFonts w:asciiTheme="minorHAnsi" w:hAnsiTheme="minorHAnsi" w:cstheme="minorHAnsi"/>
          <w:sz w:val="20"/>
          <w:szCs w:val="20"/>
        </w:rPr>
        <w:t>ε</w:t>
      </w:r>
      <w:r w:rsidRPr="00B25D37">
        <w:rPr>
          <w:rFonts w:asciiTheme="minorHAnsi" w:hAnsiTheme="minorHAnsi" w:cstheme="minorHAnsi"/>
          <w:sz w:val="20"/>
          <w:szCs w:val="20"/>
          <w:vertAlign w:val="subscript"/>
        </w:rPr>
        <w:t>cs</w:t>
      </w:r>
      <w:r w:rsidRPr="00B25D37">
        <w:rPr>
          <w:rFonts w:asciiTheme="minorHAnsi" w:hAnsiTheme="minorHAnsi" w:cstheme="minorHAnsi"/>
          <w:sz w:val="20"/>
          <w:szCs w:val="20"/>
        </w:rPr>
        <w:t xml:space="preserve"> = ε</w:t>
      </w:r>
      <w:r w:rsidRPr="00B25D37">
        <w:rPr>
          <w:rFonts w:asciiTheme="minorHAnsi" w:hAnsiTheme="minorHAnsi" w:cstheme="minorHAnsi"/>
          <w:sz w:val="20"/>
          <w:szCs w:val="20"/>
          <w:vertAlign w:val="subscript"/>
        </w:rPr>
        <w:t>ca</w:t>
      </w:r>
      <w:r w:rsidRPr="00B25D37">
        <w:rPr>
          <w:rFonts w:asciiTheme="minorHAnsi" w:hAnsiTheme="minorHAnsi" w:cstheme="minorHAnsi"/>
          <w:sz w:val="20"/>
          <w:szCs w:val="20"/>
        </w:rPr>
        <w:t xml:space="preserve"> + ε</w:t>
      </w:r>
      <w:r w:rsidRPr="00B25D37">
        <w:rPr>
          <w:rFonts w:asciiTheme="minorHAnsi" w:hAnsiTheme="minorHAnsi" w:cstheme="minorHAnsi"/>
          <w:sz w:val="20"/>
          <w:szCs w:val="20"/>
          <w:vertAlign w:val="subscript"/>
        </w:rPr>
        <w:t>cd</w:t>
      </w:r>
    </w:p>
    <w:p w:rsidR="00B25D37" w:rsidRPr="00B25D37" w:rsidRDefault="00B25D37" w:rsidP="00B25D37">
      <w:pPr>
        <w:ind w:firstLine="851"/>
        <w:rPr>
          <w:rFonts w:asciiTheme="minorHAnsi" w:hAnsiTheme="minorHAnsi" w:cstheme="minorHAnsi"/>
        </w:rPr>
      </w:pPr>
    </w:p>
    <w:p w:rsidR="00B25D37" w:rsidRPr="00B25D37" w:rsidRDefault="00B25D37" w:rsidP="00B25D37">
      <w:pPr>
        <w:rPr>
          <w:rFonts w:asciiTheme="minorHAnsi" w:hAnsiTheme="minorHAnsi" w:cstheme="minorHAnsi"/>
        </w:rPr>
      </w:pPr>
      <w:r w:rsidRPr="00B25D37">
        <w:rPr>
          <w:rFonts w:asciiTheme="minorHAnsi" w:hAnsiTheme="minorHAnsi" w:cstheme="minorHAnsi"/>
        </w:rPr>
        <w:t>t∞ = 100 rokov</w:t>
      </w:r>
      <w:r w:rsidRPr="00B25D37">
        <w:rPr>
          <w:rFonts w:asciiTheme="minorHAnsi" w:hAnsiTheme="minorHAnsi" w:cstheme="minorHAnsi"/>
        </w:rPr>
        <w:tab/>
        <w:t>vek betónu od vybetónovania do sledovanej doby</w:t>
      </w:r>
    </w:p>
    <w:p w:rsidR="00B25D37" w:rsidRPr="00B25D37" w:rsidRDefault="00B25D37" w:rsidP="00B25D37">
      <w:pPr>
        <w:rPr>
          <w:rFonts w:asciiTheme="minorHAnsi" w:hAnsiTheme="minorHAnsi" w:cstheme="minorHAnsi"/>
        </w:rPr>
      </w:pPr>
      <w:r w:rsidRPr="00B25D37">
        <w:rPr>
          <w:rFonts w:asciiTheme="minorHAnsi" w:hAnsiTheme="minorHAnsi" w:cstheme="minorHAnsi"/>
        </w:rPr>
        <w:t>t</w:t>
      </w:r>
      <w:r w:rsidRPr="00B25D37">
        <w:rPr>
          <w:rFonts w:asciiTheme="minorHAnsi" w:hAnsiTheme="minorHAnsi" w:cstheme="minorHAnsi"/>
          <w:vertAlign w:val="subscript"/>
        </w:rPr>
        <w:t>0</w:t>
      </w:r>
      <w:r w:rsidRPr="00B25D37">
        <w:rPr>
          <w:rFonts w:asciiTheme="minorHAnsi" w:hAnsiTheme="minorHAnsi" w:cstheme="minorHAnsi"/>
        </w:rPr>
        <w:t xml:space="preserve"> = 5 dni</w:t>
      </w:r>
      <w:r w:rsidRPr="00B25D37">
        <w:rPr>
          <w:rFonts w:asciiTheme="minorHAnsi" w:hAnsiTheme="minorHAnsi" w:cstheme="minorHAnsi"/>
        </w:rPr>
        <w:tab/>
        <w:t>(Ložiská) vek betónu od ktorého sa určuje zmrašťovanie betónu</w:t>
      </w:r>
    </w:p>
    <w:p w:rsidR="00B25D37" w:rsidRPr="00B25D37" w:rsidRDefault="00B25D37" w:rsidP="00B25D37">
      <w:pPr>
        <w:rPr>
          <w:rFonts w:asciiTheme="minorHAnsi" w:hAnsiTheme="minorHAnsi" w:cstheme="minorHAnsi"/>
        </w:rPr>
      </w:pPr>
      <w:r w:rsidRPr="00B25D37">
        <w:rPr>
          <w:rFonts w:asciiTheme="minorHAnsi" w:hAnsiTheme="minorHAnsi" w:cstheme="minorHAnsi"/>
        </w:rPr>
        <w:t>t</w:t>
      </w:r>
      <w:r w:rsidRPr="00B25D37">
        <w:rPr>
          <w:rFonts w:asciiTheme="minorHAnsi" w:hAnsiTheme="minorHAnsi" w:cstheme="minorHAnsi"/>
          <w:vertAlign w:val="subscript"/>
        </w:rPr>
        <w:t>0</w:t>
      </w:r>
      <w:r w:rsidRPr="00B25D37">
        <w:rPr>
          <w:rFonts w:asciiTheme="minorHAnsi" w:hAnsiTheme="minorHAnsi" w:cstheme="minorHAnsi"/>
        </w:rPr>
        <w:t xml:space="preserve"> = 3 mesiace</w:t>
      </w:r>
      <w:r w:rsidRPr="00B25D37">
        <w:rPr>
          <w:rFonts w:asciiTheme="minorHAnsi" w:hAnsiTheme="minorHAnsi" w:cstheme="minorHAnsi"/>
        </w:rPr>
        <w:tab/>
        <w:t>(Mostný záver)</w:t>
      </w:r>
    </w:p>
    <w:p w:rsidR="00670160" w:rsidRDefault="00670160" w:rsidP="00272F5A">
      <w:pPr>
        <w:rPr>
          <w:rFonts w:asciiTheme="minorHAnsi" w:hAnsiTheme="minorHAnsi" w:cs="Arial"/>
          <w:szCs w:val="22"/>
          <w:highlight w:val="yellow"/>
        </w:rPr>
      </w:pPr>
    </w:p>
    <w:p w:rsidR="00670160" w:rsidRPr="00217DC6" w:rsidRDefault="00D04097" w:rsidP="00272F5A">
      <w:pPr>
        <w:pStyle w:val="Nadpis2"/>
      </w:pPr>
      <w:bookmarkStart w:id="112" w:name="_Toc531001483"/>
      <w:r>
        <w:t>VPLYV DOTVAROVANIA</w:t>
      </w:r>
      <w:bookmarkEnd w:id="112"/>
    </w:p>
    <w:p w:rsidR="00217DC6" w:rsidRDefault="00217DC6" w:rsidP="00217DC6">
      <w:pPr>
        <w:ind w:firstLine="576"/>
        <w:rPr>
          <w:rFonts w:asciiTheme="minorHAnsi" w:hAnsiTheme="minorHAnsi" w:cstheme="minorHAnsi"/>
        </w:rPr>
      </w:pPr>
      <w:r>
        <w:rPr>
          <w:rFonts w:asciiTheme="minorHAnsi" w:hAnsiTheme="minorHAnsi" w:cstheme="minorHAnsi"/>
        </w:rPr>
        <w:t>N</w:t>
      </w:r>
      <w:r w:rsidRPr="00B25D37">
        <w:rPr>
          <w:rFonts w:asciiTheme="minorHAnsi" w:hAnsiTheme="minorHAnsi" w:cstheme="minorHAnsi"/>
        </w:rPr>
        <w:t>osná konštrukcia bude osaden</w:t>
      </w:r>
      <w:r>
        <w:rPr>
          <w:rFonts w:asciiTheme="minorHAnsi" w:hAnsiTheme="minorHAnsi" w:cstheme="minorHAnsi"/>
        </w:rPr>
        <w:t>á</w:t>
      </w:r>
      <w:r w:rsidRPr="00B25D37">
        <w:rPr>
          <w:rFonts w:asciiTheme="minorHAnsi" w:hAnsiTheme="minorHAnsi" w:cstheme="minorHAnsi"/>
        </w:rPr>
        <w:t xml:space="preserve"> na </w:t>
      </w:r>
      <w:r>
        <w:rPr>
          <w:rFonts w:asciiTheme="minorHAnsi" w:hAnsiTheme="minorHAnsi" w:cstheme="minorHAnsi"/>
        </w:rPr>
        <w:t xml:space="preserve">definitívne </w:t>
      </w:r>
      <w:r w:rsidRPr="00B25D37">
        <w:rPr>
          <w:rFonts w:asciiTheme="minorHAnsi" w:hAnsiTheme="minorHAnsi" w:cstheme="minorHAnsi"/>
        </w:rPr>
        <w:t>ložiská</w:t>
      </w:r>
      <w:r>
        <w:rPr>
          <w:rFonts w:asciiTheme="minorHAnsi" w:hAnsiTheme="minorHAnsi" w:cstheme="minorHAnsi"/>
        </w:rPr>
        <w:t xml:space="preserve"> hneď</w:t>
      </w:r>
      <w:r w:rsidRPr="00B25D37">
        <w:rPr>
          <w:rFonts w:asciiTheme="minorHAnsi" w:hAnsiTheme="minorHAnsi" w:cstheme="minorHAnsi"/>
        </w:rPr>
        <w:t xml:space="preserve"> po </w:t>
      </w:r>
      <w:r>
        <w:rPr>
          <w:rFonts w:asciiTheme="minorHAnsi" w:hAnsiTheme="minorHAnsi" w:cstheme="minorHAnsi"/>
        </w:rPr>
        <w:t xml:space="preserve">jej </w:t>
      </w:r>
      <w:r w:rsidRPr="00B25D37">
        <w:rPr>
          <w:rFonts w:asciiTheme="minorHAnsi" w:hAnsiTheme="minorHAnsi" w:cstheme="minorHAnsi"/>
        </w:rPr>
        <w:t>vybetónovaní</w:t>
      </w:r>
      <w:r>
        <w:rPr>
          <w:rFonts w:asciiTheme="minorHAnsi" w:hAnsiTheme="minorHAnsi" w:cstheme="minorHAnsi"/>
        </w:rPr>
        <w:t>. Mostný záver bude osadený</w:t>
      </w:r>
      <w:r w:rsidRPr="00B25D37">
        <w:rPr>
          <w:rFonts w:asciiTheme="minorHAnsi" w:hAnsiTheme="minorHAnsi" w:cstheme="minorHAnsi"/>
        </w:rPr>
        <w:t xml:space="preserve"> </w:t>
      </w:r>
      <w:r>
        <w:rPr>
          <w:rFonts w:asciiTheme="minorHAnsi" w:hAnsiTheme="minorHAnsi" w:cstheme="minorHAnsi"/>
        </w:rPr>
        <w:t>3 mesiace</w:t>
      </w:r>
      <w:r w:rsidRPr="00B25D37">
        <w:rPr>
          <w:rFonts w:asciiTheme="minorHAnsi" w:hAnsiTheme="minorHAnsi" w:cstheme="minorHAnsi"/>
        </w:rPr>
        <w:t xml:space="preserve"> po vybetónovaní nosnej konštrukcie. </w:t>
      </w:r>
    </w:p>
    <w:p w:rsidR="00217DC6" w:rsidRPr="00217DC6" w:rsidRDefault="00217DC6" w:rsidP="00217DC6">
      <w:pPr>
        <w:ind w:firstLine="576"/>
        <w:rPr>
          <w:rFonts w:asciiTheme="minorHAnsi" w:hAnsiTheme="minorHAnsi" w:cstheme="minorHAnsi"/>
        </w:rPr>
      </w:pPr>
    </w:p>
    <w:p w:rsidR="00D04097" w:rsidRPr="00217DC6" w:rsidRDefault="00D04097" w:rsidP="00217DC6">
      <w:pPr>
        <w:rPr>
          <w:rFonts w:asciiTheme="minorHAnsi" w:hAnsiTheme="minorHAnsi" w:cstheme="minorHAnsi"/>
          <w:sz w:val="20"/>
          <w:szCs w:val="20"/>
        </w:rPr>
      </w:pPr>
      <w:r w:rsidRPr="00217DC6">
        <w:rPr>
          <w:rFonts w:asciiTheme="minorHAnsi" w:hAnsiTheme="minorHAnsi" w:cstheme="minorHAnsi"/>
          <w:sz w:val="20"/>
          <w:szCs w:val="20"/>
        </w:rPr>
        <w:t>ε</w:t>
      </w:r>
      <w:r w:rsidRPr="00217DC6">
        <w:rPr>
          <w:rFonts w:asciiTheme="minorHAnsi" w:hAnsiTheme="minorHAnsi" w:cstheme="minorHAnsi"/>
          <w:sz w:val="20"/>
          <w:szCs w:val="20"/>
          <w:vertAlign w:val="subscript"/>
        </w:rPr>
        <w:t>cc</w:t>
      </w:r>
      <w:r w:rsidRPr="00217DC6">
        <w:rPr>
          <w:rFonts w:asciiTheme="minorHAnsi" w:hAnsiTheme="minorHAnsi" w:cstheme="minorHAnsi"/>
          <w:sz w:val="20"/>
          <w:szCs w:val="20"/>
        </w:rPr>
        <w:t xml:space="preserve"> (t,t</w:t>
      </w:r>
      <w:r w:rsidRPr="00217DC6">
        <w:rPr>
          <w:rFonts w:asciiTheme="minorHAnsi" w:hAnsiTheme="minorHAnsi" w:cstheme="minorHAnsi"/>
          <w:sz w:val="20"/>
          <w:szCs w:val="20"/>
          <w:vertAlign w:val="subscript"/>
        </w:rPr>
        <w:t>0</w:t>
      </w:r>
      <w:r w:rsidRPr="00217DC6">
        <w:rPr>
          <w:rFonts w:asciiTheme="minorHAnsi" w:hAnsiTheme="minorHAnsi" w:cstheme="minorHAnsi"/>
          <w:sz w:val="20"/>
          <w:szCs w:val="20"/>
        </w:rPr>
        <w:t>)</w:t>
      </w:r>
      <w:r w:rsidRPr="00217DC6">
        <w:rPr>
          <w:rFonts w:asciiTheme="minorHAnsi" w:hAnsiTheme="minorHAnsi" w:cstheme="minorHAnsi"/>
          <w:sz w:val="20"/>
          <w:szCs w:val="20"/>
          <w:vertAlign w:val="subscript"/>
        </w:rPr>
        <w:t xml:space="preserve"> </w:t>
      </w:r>
      <w:r w:rsidRPr="00217DC6">
        <w:rPr>
          <w:rFonts w:asciiTheme="minorHAnsi" w:hAnsiTheme="minorHAnsi" w:cstheme="minorHAnsi"/>
          <w:sz w:val="20"/>
          <w:szCs w:val="20"/>
        </w:rPr>
        <w:t>= (σ(t</w:t>
      </w:r>
      <w:r w:rsidRPr="00217DC6">
        <w:rPr>
          <w:rFonts w:asciiTheme="minorHAnsi" w:hAnsiTheme="minorHAnsi" w:cstheme="minorHAnsi"/>
          <w:sz w:val="20"/>
          <w:szCs w:val="20"/>
          <w:vertAlign w:val="subscript"/>
        </w:rPr>
        <w:t>0</w:t>
      </w:r>
      <w:r w:rsidRPr="00217DC6">
        <w:rPr>
          <w:rFonts w:asciiTheme="minorHAnsi" w:hAnsiTheme="minorHAnsi" w:cstheme="minorHAnsi"/>
          <w:sz w:val="20"/>
          <w:szCs w:val="20"/>
        </w:rPr>
        <w:t>)/Ec)*[φb(t,t</w:t>
      </w:r>
      <w:r w:rsidRPr="00217DC6">
        <w:rPr>
          <w:rFonts w:asciiTheme="minorHAnsi" w:hAnsiTheme="minorHAnsi" w:cstheme="minorHAnsi"/>
          <w:sz w:val="20"/>
          <w:szCs w:val="20"/>
          <w:vertAlign w:val="subscript"/>
        </w:rPr>
        <w:t>0</w:t>
      </w:r>
      <w:r w:rsidRPr="00217DC6">
        <w:rPr>
          <w:rFonts w:asciiTheme="minorHAnsi" w:hAnsiTheme="minorHAnsi" w:cstheme="minorHAnsi"/>
          <w:sz w:val="20"/>
          <w:szCs w:val="20"/>
        </w:rPr>
        <w:t>)+φd(t,t</w:t>
      </w:r>
      <w:r w:rsidRPr="00217DC6">
        <w:rPr>
          <w:rFonts w:asciiTheme="minorHAnsi" w:hAnsiTheme="minorHAnsi" w:cstheme="minorHAnsi"/>
          <w:sz w:val="20"/>
          <w:szCs w:val="20"/>
          <w:vertAlign w:val="subscript"/>
        </w:rPr>
        <w:t>0</w:t>
      </w:r>
      <w:r w:rsidR="00217DC6">
        <w:rPr>
          <w:rFonts w:asciiTheme="minorHAnsi" w:hAnsiTheme="minorHAnsi" w:cstheme="minorHAnsi"/>
          <w:sz w:val="20"/>
          <w:szCs w:val="20"/>
        </w:rPr>
        <w:t>)]</w:t>
      </w:r>
    </w:p>
    <w:p w:rsidR="00D04097" w:rsidRPr="00217DC6" w:rsidRDefault="00D04097" w:rsidP="00217DC6">
      <w:pPr>
        <w:rPr>
          <w:rFonts w:asciiTheme="minorHAnsi" w:hAnsiTheme="minorHAnsi" w:cstheme="minorHAnsi"/>
        </w:rPr>
      </w:pPr>
      <w:r w:rsidRPr="00217DC6">
        <w:rPr>
          <w:rFonts w:asciiTheme="minorHAnsi" w:hAnsiTheme="minorHAnsi" w:cstheme="minorHAnsi"/>
        </w:rPr>
        <w:t>t∞ = 100 rokov</w:t>
      </w:r>
      <w:r w:rsidRPr="00217DC6">
        <w:rPr>
          <w:rFonts w:asciiTheme="minorHAnsi" w:hAnsiTheme="minorHAnsi" w:cstheme="minorHAnsi"/>
        </w:rPr>
        <w:tab/>
        <w:t>vek betónu od vybetónovania do sledovanej doby</w:t>
      </w:r>
    </w:p>
    <w:p w:rsidR="00D04097" w:rsidRPr="00217DC6" w:rsidRDefault="00D04097" w:rsidP="00217DC6">
      <w:pPr>
        <w:rPr>
          <w:rFonts w:asciiTheme="minorHAnsi" w:hAnsiTheme="minorHAnsi" w:cstheme="minorHAnsi"/>
        </w:rPr>
      </w:pPr>
      <w:r w:rsidRPr="00217DC6">
        <w:rPr>
          <w:rFonts w:asciiTheme="minorHAnsi" w:hAnsiTheme="minorHAnsi" w:cstheme="minorHAnsi"/>
        </w:rPr>
        <w:t>t</w:t>
      </w:r>
      <w:r w:rsidRPr="00217DC6">
        <w:rPr>
          <w:rFonts w:asciiTheme="minorHAnsi" w:hAnsiTheme="minorHAnsi" w:cstheme="minorHAnsi"/>
          <w:vertAlign w:val="subscript"/>
        </w:rPr>
        <w:t>0</w:t>
      </w:r>
      <w:r w:rsidRPr="00217DC6">
        <w:rPr>
          <w:rFonts w:asciiTheme="minorHAnsi" w:hAnsiTheme="minorHAnsi" w:cstheme="minorHAnsi"/>
        </w:rPr>
        <w:t xml:space="preserve"> = 13 dni</w:t>
      </w:r>
      <w:r w:rsidRPr="00217DC6">
        <w:rPr>
          <w:rFonts w:asciiTheme="minorHAnsi" w:hAnsiTheme="minorHAnsi" w:cstheme="minorHAnsi"/>
        </w:rPr>
        <w:tab/>
        <w:t>(Ložiská) vek betónu od ktorého sa určuje dotvarovanie betónu</w:t>
      </w:r>
    </w:p>
    <w:p w:rsidR="00D04097" w:rsidRPr="00217DC6" w:rsidRDefault="00D04097" w:rsidP="00217DC6">
      <w:pPr>
        <w:rPr>
          <w:rFonts w:asciiTheme="minorHAnsi" w:hAnsiTheme="minorHAnsi" w:cstheme="minorHAnsi"/>
        </w:rPr>
      </w:pPr>
      <w:r w:rsidRPr="00217DC6">
        <w:rPr>
          <w:rFonts w:asciiTheme="minorHAnsi" w:hAnsiTheme="minorHAnsi" w:cstheme="minorHAnsi"/>
        </w:rPr>
        <w:t>t</w:t>
      </w:r>
      <w:r w:rsidRPr="00217DC6">
        <w:rPr>
          <w:rFonts w:asciiTheme="minorHAnsi" w:hAnsiTheme="minorHAnsi" w:cstheme="minorHAnsi"/>
          <w:vertAlign w:val="subscript"/>
        </w:rPr>
        <w:t>0</w:t>
      </w:r>
      <w:r w:rsidRPr="00217DC6">
        <w:rPr>
          <w:rFonts w:asciiTheme="minorHAnsi" w:hAnsiTheme="minorHAnsi" w:cstheme="minorHAnsi"/>
        </w:rPr>
        <w:t xml:space="preserve"> = 3 mesiace</w:t>
      </w:r>
      <w:r w:rsidRPr="00217DC6">
        <w:rPr>
          <w:rFonts w:asciiTheme="minorHAnsi" w:hAnsiTheme="minorHAnsi" w:cstheme="minorHAnsi"/>
        </w:rPr>
        <w:tab/>
        <w:t>(Mostný záver)</w:t>
      </w:r>
    </w:p>
    <w:p w:rsidR="00670160" w:rsidRPr="00622BDF" w:rsidRDefault="00D04097" w:rsidP="00272F5A">
      <w:pPr>
        <w:rPr>
          <w:rFonts w:asciiTheme="minorHAnsi" w:hAnsiTheme="minorHAnsi" w:cstheme="minorHAnsi"/>
        </w:rPr>
      </w:pPr>
      <w:r w:rsidRPr="00217DC6">
        <w:rPr>
          <w:rFonts w:asciiTheme="minorHAnsi" w:hAnsiTheme="minorHAnsi" w:cstheme="minorHAnsi"/>
        </w:rPr>
        <w:t>t</w:t>
      </w:r>
      <w:r w:rsidRPr="00217DC6">
        <w:rPr>
          <w:rFonts w:asciiTheme="minorHAnsi" w:hAnsiTheme="minorHAnsi" w:cstheme="minorHAnsi"/>
          <w:vertAlign w:val="subscript"/>
        </w:rPr>
        <w:t>00</w:t>
      </w:r>
      <w:r w:rsidR="00622BDF">
        <w:rPr>
          <w:rFonts w:asciiTheme="minorHAnsi" w:hAnsiTheme="minorHAnsi" w:cstheme="minorHAnsi"/>
        </w:rPr>
        <w:t xml:space="preserve"> = 13 dní</w:t>
      </w:r>
      <w:r w:rsidR="00622BDF">
        <w:rPr>
          <w:rFonts w:asciiTheme="minorHAnsi" w:hAnsiTheme="minorHAnsi" w:cstheme="minorHAnsi"/>
        </w:rPr>
        <w:tab/>
        <w:t>vnesenie predpätia</w:t>
      </w:r>
    </w:p>
    <w:p w:rsidR="00217DC6" w:rsidRPr="00217DC6" w:rsidRDefault="00622BDF" w:rsidP="00217DC6">
      <w:pPr>
        <w:pStyle w:val="Nadpis2"/>
      </w:pPr>
      <w:bookmarkStart w:id="113" w:name="_Toc531001484"/>
      <w:r>
        <w:drawing>
          <wp:anchor distT="0" distB="0" distL="114300" distR="114300" simplePos="0" relativeHeight="251710976" behindDoc="1" locked="0" layoutInCell="1" allowOverlap="1" wp14:anchorId="51AF9817">
            <wp:simplePos x="0" y="0"/>
            <wp:positionH relativeFrom="column">
              <wp:posOffset>3239770</wp:posOffset>
            </wp:positionH>
            <wp:positionV relativeFrom="paragraph">
              <wp:posOffset>5715</wp:posOffset>
            </wp:positionV>
            <wp:extent cx="2863215" cy="2272030"/>
            <wp:effectExtent l="0" t="0" r="0" b="0"/>
            <wp:wrapTight wrapText="bothSides">
              <wp:wrapPolygon edited="0">
                <wp:start x="0" y="0"/>
                <wp:lineTo x="0" y="21371"/>
                <wp:lineTo x="21413" y="21371"/>
                <wp:lineTo x="21413" y="0"/>
                <wp:lineTo x="0" y="0"/>
              </wp:wrapPolygon>
            </wp:wrapTight>
            <wp:docPr id="244" name="Obrázok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6">
                      <a:extLst>
                        <a:ext uri="{28A0092B-C50C-407E-A947-70E740481C1C}">
                          <a14:useLocalDpi xmlns:a14="http://schemas.microsoft.com/office/drawing/2010/main" val="0"/>
                        </a:ext>
                      </a:extLst>
                    </a:blip>
                    <a:stretch>
                      <a:fillRect/>
                    </a:stretch>
                  </pic:blipFill>
                  <pic:spPr>
                    <a:xfrm>
                      <a:off x="0" y="0"/>
                      <a:ext cx="2863215" cy="2272030"/>
                    </a:xfrm>
                    <a:prstGeom prst="rect">
                      <a:avLst/>
                    </a:prstGeom>
                  </pic:spPr>
                </pic:pic>
              </a:graphicData>
            </a:graphic>
            <wp14:sizeRelH relativeFrom="page">
              <wp14:pctWidth>0</wp14:pctWidth>
            </wp14:sizeRelH>
            <wp14:sizeRelV relativeFrom="page">
              <wp14:pctHeight>0</wp14:pctHeight>
            </wp14:sizeRelV>
          </wp:anchor>
        </w:drawing>
      </w:r>
      <w:r w:rsidR="00217DC6">
        <w:t>VPLYV PRIEHYBU NOSNEJ KONŠTRUKCIE</w:t>
      </w:r>
      <w:bookmarkEnd w:id="113"/>
    </w:p>
    <w:p w:rsidR="007E5F07" w:rsidRPr="007E5F07" w:rsidRDefault="007E5F07" w:rsidP="007E5F07">
      <w:pPr>
        <w:rPr>
          <w:rFonts w:asciiTheme="minorHAnsi" w:hAnsiTheme="minorHAnsi" w:cstheme="minorHAnsi"/>
        </w:rPr>
      </w:pPr>
      <w:r w:rsidRPr="007E5F07">
        <w:rPr>
          <w:rFonts w:asciiTheme="minorHAnsi" w:hAnsiTheme="minorHAnsi" w:cstheme="minorHAnsi"/>
        </w:rPr>
        <w:t>Max priehyb v prvom poli w =L/500.</w:t>
      </w:r>
    </w:p>
    <w:p w:rsidR="00622BDF" w:rsidRDefault="007E5F07" w:rsidP="007E5F07">
      <w:pPr>
        <w:rPr>
          <w:rFonts w:asciiTheme="minorHAnsi" w:hAnsiTheme="minorHAnsi" w:cstheme="minorHAnsi"/>
        </w:rPr>
      </w:pPr>
      <w:r w:rsidRPr="007E5F07">
        <w:rPr>
          <w:rFonts w:asciiTheme="minorHAnsi" w:hAnsiTheme="minorHAnsi" w:cstheme="minorHAnsi"/>
        </w:rPr>
        <w:t xml:space="preserve">Pootočenie čela nosnej konštrukcie : </w:t>
      </w:r>
    </w:p>
    <w:p w:rsidR="007E5F07" w:rsidRPr="007E5F07" w:rsidRDefault="007E5F07" w:rsidP="007E5F07">
      <w:pPr>
        <w:rPr>
          <w:rFonts w:asciiTheme="minorHAnsi" w:hAnsiTheme="minorHAnsi" w:cstheme="minorHAnsi"/>
        </w:rPr>
      </w:pPr>
      <w:r w:rsidRPr="007E5F07">
        <w:rPr>
          <w:rFonts w:asciiTheme="minorHAnsi" w:hAnsiTheme="minorHAnsi" w:cstheme="minorHAnsi"/>
        </w:rPr>
        <w:t>tg</w:t>
      </w:r>
      <w:r w:rsidRPr="007E5F07">
        <w:rPr>
          <w:rFonts w:asciiTheme="minorHAnsi" w:hAnsiTheme="minorHAnsi" w:cstheme="minorHAnsi"/>
        </w:rPr>
        <w:sym w:font="Symbol" w:char="F06A"/>
      </w:r>
      <w:r w:rsidRPr="007E5F07">
        <w:rPr>
          <w:rFonts w:asciiTheme="minorHAnsi" w:hAnsiTheme="minorHAnsi" w:cstheme="minorHAnsi"/>
        </w:rPr>
        <w:t xml:space="preserve"> = w/</w:t>
      </w:r>
      <w:r w:rsidRPr="007E5F07">
        <w:rPr>
          <w:rFonts w:asciiTheme="minorHAnsi" w:hAnsiTheme="minorHAnsi" w:cstheme="minorHAnsi"/>
          <w:lang w:val="pl-PL"/>
        </w:rPr>
        <w:t>(</w:t>
      </w:r>
      <w:r w:rsidRPr="007E5F07">
        <w:rPr>
          <w:rFonts w:asciiTheme="minorHAnsi" w:hAnsiTheme="minorHAnsi" w:cstheme="minorHAnsi"/>
        </w:rPr>
        <w:t>0,5.L).</w:t>
      </w:r>
    </w:p>
    <w:p w:rsidR="007E5F07" w:rsidRPr="007E5F07" w:rsidRDefault="007E5F07" w:rsidP="007E5F07">
      <w:pPr>
        <w:rPr>
          <w:rFonts w:asciiTheme="minorHAnsi" w:hAnsiTheme="minorHAnsi" w:cstheme="minorHAnsi"/>
        </w:rPr>
      </w:pPr>
      <w:r w:rsidRPr="007E5F07">
        <w:rPr>
          <w:rFonts w:asciiTheme="minorHAnsi" w:hAnsiTheme="minorHAnsi" w:cstheme="minorHAnsi"/>
        </w:rPr>
        <w:t>Vodorovný posun čela nosnej konštrukcie od priehybu:</w:t>
      </w:r>
    </w:p>
    <w:p w:rsidR="007E5F07" w:rsidRPr="007E5F07" w:rsidRDefault="007E5F07" w:rsidP="007E5F07">
      <w:pPr>
        <w:rPr>
          <w:rFonts w:asciiTheme="minorHAnsi" w:hAnsiTheme="minorHAnsi" w:cstheme="minorHAnsi"/>
        </w:rPr>
      </w:pPr>
      <w:r w:rsidRPr="007E5F07">
        <w:rPr>
          <w:rFonts w:asciiTheme="minorHAnsi" w:hAnsiTheme="minorHAnsi" w:cstheme="minorHAnsi"/>
          <w:i/>
          <w:iCs/>
        </w:rPr>
        <w:t>-</w:t>
      </w:r>
      <w:r w:rsidRPr="007E5F07">
        <w:rPr>
          <w:rFonts w:asciiTheme="minorHAnsi" w:hAnsiTheme="minorHAnsi" w:cstheme="minorHAnsi"/>
          <w:i/>
          <w:iCs/>
        </w:rPr>
        <w:sym w:font="Symbol" w:char="0044"/>
      </w:r>
      <w:r w:rsidRPr="007E5F07">
        <w:rPr>
          <w:rFonts w:asciiTheme="minorHAnsi" w:hAnsiTheme="minorHAnsi" w:cstheme="minorHAnsi"/>
          <w:i/>
          <w:iCs/>
        </w:rPr>
        <w:t>L,p =(H + hv) . tg</w:t>
      </w:r>
      <w:r w:rsidRPr="007E5F07">
        <w:rPr>
          <w:rFonts w:asciiTheme="minorHAnsi" w:hAnsiTheme="minorHAnsi" w:cstheme="minorHAnsi"/>
        </w:rPr>
        <w:sym w:font="Symbol" w:char="F06A"/>
      </w:r>
      <w:r w:rsidRPr="007E5F07">
        <w:rPr>
          <w:rFonts w:asciiTheme="minorHAnsi" w:hAnsiTheme="minorHAnsi" w:cstheme="minorHAnsi"/>
        </w:rPr>
        <w:t xml:space="preserve"> </w:t>
      </w:r>
    </w:p>
    <w:p w:rsidR="00670160" w:rsidRDefault="00670160" w:rsidP="00272F5A">
      <w:pPr>
        <w:rPr>
          <w:rFonts w:asciiTheme="minorHAnsi" w:hAnsiTheme="minorHAnsi" w:cs="Arial"/>
          <w:szCs w:val="22"/>
          <w:highlight w:val="yellow"/>
        </w:rPr>
      </w:pPr>
    </w:p>
    <w:p w:rsidR="00670160" w:rsidRDefault="00670160" w:rsidP="00272F5A">
      <w:pPr>
        <w:rPr>
          <w:rFonts w:asciiTheme="minorHAnsi" w:hAnsiTheme="minorHAnsi" w:cs="Arial"/>
          <w:szCs w:val="22"/>
          <w:highlight w:val="yellow"/>
        </w:rPr>
      </w:pPr>
    </w:p>
    <w:p w:rsidR="00670160" w:rsidRDefault="00670160" w:rsidP="00272F5A">
      <w:pPr>
        <w:rPr>
          <w:rFonts w:asciiTheme="minorHAnsi" w:hAnsiTheme="minorHAnsi" w:cs="Arial"/>
          <w:szCs w:val="22"/>
          <w:highlight w:val="yellow"/>
        </w:rPr>
      </w:pPr>
    </w:p>
    <w:p w:rsidR="00670160" w:rsidRDefault="00670160" w:rsidP="00272F5A">
      <w:pPr>
        <w:rPr>
          <w:rFonts w:asciiTheme="minorHAnsi" w:hAnsiTheme="minorHAnsi" w:cs="Arial"/>
          <w:szCs w:val="22"/>
          <w:highlight w:val="yellow"/>
        </w:rPr>
      </w:pPr>
    </w:p>
    <w:p w:rsidR="00670160" w:rsidRDefault="00670160" w:rsidP="00272F5A">
      <w:pPr>
        <w:rPr>
          <w:rFonts w:asciiTheme="minorHAnsi" w:hAnsiTheme="minorHAnsi" w:cs="Arial"/>
          <w:szCs w:val="22"/>
          <w:highlight w:val="yellow"/>
        </w:rPr>
      </w:pPr>
    </w:p>
    <w:p w:rsidR="00670160" w:rsidRDefault="00670160" w:rsidP="00272F5A">
      <w:pPr>
        <w:rPr>
          <w:rFonts w:asciiTheme="minorHAnsi" w:hAnsiTheme="minorHAnsi" w:cs="Arial"/>
          <w:szCs w:val="22"/>
          <w:highlight w:val="yellow"/>
        </w:rPr>
      </w:pPr>
    </w:p>
    <w:p w:rsidR="00670160" w:rsidRDefault="00670160" w:rsidP="00272F5A">
      <w:pPr>
        <w:rPr>
          <w:rFonts w:asciiTheme="minorHAnsi" w:hAnsiTheme="minorHAnsi" w:cs="Arial"/>
          <w:szCs w:val="22"/>
          <w:highlight w:val="yellow"/>
        </w:rPr>
      </w:pPr>
    </w:p>
    <w:p w:rsidR="00670160" w:rsidRDefault="00670160" w:rsidP="00272F5A">
      <w:pPr>
        <w:rPr>
          <w:rFonts w:asciiTheme="minorHAnsi" w:hAnsiTheme="minorHAnsi" w:cs="Arial"/>
          <w:szCs w:val="22"/>
          <w:highlight w:val="yellow"/>
        </w:rPr>
      </w:pPr>
    </w:p>
    <w:p w:rsidR="00A33258" w:rsidRPr="007F56A5" w:rsidRDefault="00A33258" w:rsidP="00A33258">
      <w:pPr>
        <w:pStyle w:val="Nadpis1"/>
      </w:pPr>
      <w:bookmarkStart w:id="114" w:name="_Toc531001485"/>
      <w:r>
        <w:lastRenderedPageBreak/>
        <w:t>NÁVRH ODVODNENIA</w:t>
      </w:r>
      <w:bookmarkEnd w:id="114"/>
    </w:p>
    <w:p w:rsidR="007B6FB4" w:rsidRDefault="007B6FB4" w:rsidP="007B6FB4">
      <w:pPr>
        <w:ind w:firstLine="432"/>
        <w:rPr>
          <w:rFonts w:asciiTheme="minorHAnsi" w:hAnsiTheme="minorHAnsi" w:cstheme="minorHAnsi"/>
          <w:szCs w:val="22"/>
        </w:rPr>
      </w:pPr>
      <w:r>
        <w:rPr>
          <w:rFonts w:asciiTheme="minorHAnsi" w:hAnsiTheme="minorHAnsi" w:cstheme="minorHAnsi"/>
          <w:szCs w:val="22"/>
        </w:rPr>
        <w:t>Kedže má nosná konštrukcia premenný sklon, bolo potrebné previesť návrh rozmiestnenia odvodňovačov v niekoľkých oblastiach s teoreticky zjednoteným sklonom. Boli navrhnuté tri oblasti so sklonmi 0,2%, 1%, 2%.</w:t>
      </w:r>
    </w:p>
    <w:p w:rsidR="0038737B" w:rsidRDefault="0038737B" w:rsidP="007B6FB4">
      <w:pPr>
        <w:ind w:firstLine="432"/>
        <w:rPr>
          <w:rFonts w:asciiTheme="minorHAnsi" w:hAnsiTheme="minorHAnsi" w:cstheme="minorHAnsi"/>
          <w:szCs w:val="22"/>
        </w:rPr>
      </w:pPr>
      <w:r>
        <w:rPr>
          <w:rFonts w:asciiTheme="minorHAnsi" w:hAnsiTheme="minorHAnsi" w:cstheme="minorHAnsi"/>
          <w:szCs w:val="22"/>
        </w:rPr>
        <w:t xml:space="preserve">Výpočet priemeru potrubia pre odvodnenie nebolo  potrebné počítať, pretože odvodňovače budú voľne vyústené do rieky torysa. </w:t>
      </w:r>
    </w:p>
    <w:p w:rsidR="007B6FB4" w:rsidRDefault="007B6FB4" w:rsidP="007B6FB4">
      <w:pPr>
        <w:ind w:firstLine="432"/>
        <w:rPr>
          <w:rFonts w:asciiTheme="minorHAnsi" w:hAnsiTheme="minorHAnsi" w:cstheme="minorHAnsi"/>
          <w:szCs w:val="22"/>
        </w:rPr>
      </w:pPr>
      <w:r>
        <w:rPr>
          <w:rFonts w:asciiTheme="minorHAnsi" w:hAnsiTheme="minorHAnsi" w:cstheme="minorHAnsi"/>
          <w:szCs w:val="22"/>
        </w:rPr>
        <w:t>Dole uvádzame len jedno posúdenie pre najnepriaznivejší pozdĺžny sklon – 0,2 %. Pre ďalšie dva sklony uvádzame len výsledné posúdenie.</w:t>
      </w:r>
      <w:r w:rsidR="0038737B">
        <w:rPr>
          <w:rFonts w:asciiTheme="minorHAnsi" w:hAnsiTheme="minorHAnsi" w:cstheme="minorHAnsi"/>
          <w:szCs w:val="22"/>
        </w:rPr>
        <w:t xml:space="preserve"> Boli použité odvodňovač rozmeru 300x500 mm.</w:t>
      </w:r>
    </w:p>
    <w:p w:rsidR="0038737B" w:rsidRPr="007B6FB4" w:rsidRDefault="0038737B" w:rsidP="007B6FB4">
      <w:pPr>
        <w:ind w:firstLine="432"/>
        <w:rPr>
          <w:rFonts w:asciiTheme="minorHAnsi" w:hAnsiTheme="minorHAnsi" w:cstheme="minorHAnsi"/>
          <w:szCs w:val="22"/>
        </w:rPr>
      </w:pPr>
    </w:p>
    <w:p w:rsidR="005B52DC" w:rsidRDefault="007B6FB4" w:rsidP="00272F5A">
      <w:pPr>
        <w:rPr>
          <w:rFonts w:asciiTheme="minorHAnsi" w:hAnsiTheme="minorHAnsi" w:cs="Arial"/>
          <w:szCs w:val="22"/>
          <w:highlight w:val="yellow"/>
        </w:rPr>
      </w:pPr>
      <w:r>
        <w:drawing>
          <wp:inline distT="0" distB="0" distL="0" distR="0" wp14:anchorId="6D461C9C" wp14:editId="4D27241C">
            <wp:extent cx="2518913" cy="1104181"/>
            <wp:effectExtent l="0" t="0" r="0" b="0"/>
            <wp:docPr id="228" name="Obrázok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7"/>
                    <a:stretch>
                      <a:fillRect/>
                    </a:stretch>
                  </pic:blipFill>
                  <pic:spPr>
                    <a:xfrm>
                      <a:off x="0" y="0"/>
                      <a:ext cx="2549723" cy="1117687"/>
                    </a:xfrm>
                    <a:prstGeom prst="rect">
                      <a:avLst/>
                    </a:prstGeom>
                  </pic:spPr>
                </pic:pic>
              </a:graphicData>
            </a:graphic>
          </wp:inline>
        </w:drawing>
      </w:r>
    </w:p>
    <w:p w:rsidR="005B52DC" w:rsidRDefault="007B6FB4" w:rsidP="00272F5A">
      <w:pPr>
        <w:rPr>
          <w:rFonts w:asciiTheme="minorHAnsi" w:hAnsiTheme="minorHAnsi" w:cs="Arial"/>
          <w:szCs w:val="22"/>
          <w:highlight w:val="yellow"/>
        </w:rPr>
      </w:pPr>
      <w:r>
        <w:drawing>
          <wp:inline distT="0" distB="0" distL="0" distR="0" wp14:anchorId="406BD861" wp14:editId="0990D6CB">
            <wp:extent cx="6119495" cy="2703195"/>
            <wp:effectExtent l="0" t="0" r="0" b="0"/>
            <wp:docPr id="229" name="Obrázo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8"/>
                    <a:stretch>
                      <a:fillRect/>
                    </a:stretch>
                  </pic:blipFill>
                  <pic:spPr>
                    <a:xfrm>
                      <a:off x="0" y="0"/>
                      <a:ext cx="6119495" cy="2703195"/>
                    </a:xfrm>
                    <a:prstGeom prst="rect">
                      <a:avLst/>
                    </a:prstGeom>
                  </pic:spPr>
                </pic:pic>
              </a:graphicData>
            </a:graphic>
          </wp:inline>
        </w:drawing>
      </w:r>
    </w:p>
    <w:p w:rsidR="005B52DC" w:rsidRDefault="005B52DC" w:rsidP="00272F5A">
      <w:pPr>
        <w:rPr>
          <w:rFonts w:asciiTheme="minorHAnsi" w:hAnsiTheme="minorHAnsi" w:cs="Arial"/>
          <w:szCs w:val="22"/>
          <w:highlight w:val="yellow"/>
        </w:rPr>
      </w:pPr>
    </w:p>
    <w:p w:rsidR="005B52DC" w:rsidRDefault="0038737B" w:rsidP="00272F5A">
      <w:pPr>
        <w:rPr>
          <w:rFonts w:asciiTheme="minorHAnsi" w:hAnsiTheme="minorHAnsi" w:cs="Arial"/>
          <w:szCs w:val="22"/>
          <w:highlight w:val="yellow"/>
        </w:rPr>
      </w:pPr>
      <w:r>
        <w:drawing>
          <wp:inline distT="0" distB="0" distL="0" distR="0" wp14:anchorId="454E8519" wp14:editId="79C7B921">
            <wp:extent cx="5511800" cy="1664899"/>
            <wp:effectExtent l="0" t="0" r="0" b="0"/>
            <wp:docPr id="232" name="Obrázok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9"/>
                    <a:srcRect b="58293"/>
                    <a:stretch/>
                  </pic:blipFill>
                  <pic:spPr bwMode="auto">
                    <a:xfrm>
                      <a:off x="0" y="0"/>
                      <a:ext cx="5518722" cy="1666990"/>
                    </a:xfrm>
                    <a:prstGeom prst="rect">
                      <a:avLst/>
                    </a:prstGeom>
                    <a:ln>
                      <a:noFill/>
                    </a:ln>
                    <a:extLst>
                      <a:ext uri="{53640926-AAD7-44D8-BBD7-CCE9431645EC}">
                        <a14:shadowObscured xmlns:a14="http://schemas.microsoft.com/office/drawing/2010/main"/>
                      </a:ext>
                    </a:extLst>
                  </pic:spPr>
                </pic:pic>
              </a:graphicData>
            </a:graphic>
          </wp:inline>
        </w:drawing>
      </w:r>
    </w:p>
    <w:p w:rsidR="005B52DC" w:rsidRDefault="005B52DC" w:rsidP="00272F5A">
      <w:pPr>
        <w:rPr>
          <w:rFonts w:asciiTheme="minorHAnsi" w:hAnsiTheme="minorHAnsi" w:cs="Arial"/>
          <w:szCs w:val="22"/>
          <w:highlight w:val="yellow"/>
        </w:rPr>
      </w:pPr>
    </w:p>
    <w:p w:rsidR="005B52DC" w:rsidRDefault="0038737B" w:rsidP="0038737B">
      <w:pPr>
        <w:jc w:val="center"/>
        <w:rPr>
          <w:rFonts w:asciiTheme="minorHAnsi" w:hAnsiTheme="minorHAnsi" w:cs="Arial"/>
          <w:szCs w:val="22"/>
          <w:highlight w:val="yellow"/>
        </w:rPr>
      </w:pPr>
      <w:r>
        <w:lastRenderedPageBreak/>
        <w:drawing>
          <wp:inline distT="0" distB="0" distL="0" distR="0" wp14:anchorId="413A05C6" wp14:editId="69FC4456">
            <wp:extent cx="3027594" cy="3105510"/>
            <wp:effectExtent l="0" t="0" r="0" b="0"/>
            <wp:docPr id="1105" name="Picture 4" descr="500x300">
              <a:extLst xmlns:a="http://schemas.openxmlformats.org/drawingml/2006/main">
                <a:ext uri="{FF2B5EF4-FFF2-40B4-BE49-F238E27FC236}">
                  <a16:creationId xmlns:a16="http://schemas.microsoft.com/office/drawing/2014/main" id="{5371B20F-4B04-48D7-A00A-3327E57BFA9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 name="Picture 4" descr="500x300">
                      <a:extLst>
                        <a:ext uri="{FF2B5EF4-FFF2-40B4-BE49-F238E27FC236}">
                          <a16:creationId xmlns:a16="http://schemas.microsoft.com/office/drawing/2014/main" id="{5371B20F-4B04-48D7-A00A-3327E57BFA9F}"/>
                        </a:ext>
                      </a:extLst>
                    </pic:cNvPr>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3037761" cy="3115938"/>
                    </a:xfrm>
                    <a:prstGeom prst="rect">
                      <a:avLst/>
                    </a:prstGeom>
                    <a:noFill/>
                    <a:ln>
                      <a:noFill/>
                    </a:ln>
                    <a:extLst/>
                  </pic:spPr>
                </pic:pic>
              </a:graphicData>
            </a:graphic>
          </wp:inline>
        </w:drawing>
      </w:r>
    </w:p>
    <w:p w:rsidR="005B52DC" w:rsidRPr="002432DF" w:rsidRDefault="0038737B" w:rsidP="00272F5A">
      <w:pPr>
        <w:rPr>
          <w:rFonts w:asciiTheme="minorHAnsi" w:hAnsiTheme="minorHAnsi" w:cs="Arial"/>
          <w:b/>
          <w:szCs w:val="22"/>
        </w:rPr>
      </w:pPr>
      <w:r w:rsidRPr="002432DF">
        <w:rPr>
          <w:rFonts w:asciiTheme="minorHAnsi" w:hAnsiTheme="minorHAnsi" w:cs="Arial"/>
          <w:b/>
          <w:szCs w:val="22"/>
        </w:rPr>
        <w:t>SKLON 1%</w:t>
      </w:r>
    </w:p>
    <w:p w:rsidR="005B52DC" w:rsidRDefault="0038737B" w:rsidP="00272F5A">
      <w:pPr>
        <w:rPr>
          <w:rFonts w:asciiTheme="minorHAnsi" w:hAnsiTheme="minorHAnsi" w:cs="Arial"/>
          <w:szCs w:val="22"/>
          <w:highlight w:val="yellow"/>
        </w:rPr>
      </w:pPr>
      <w:r>
        <w:drawing>
          <wp:inline distT="0" distB="0" distL="0" distR="0" wp14:anchorId="02D173E9" wp14:editId="3F72A2E4">
            <wp:extent cx="4442604" cy="1455287"/>
            <wp:effectExtent l="0" t="0" r="0" b="0"/>
            <wp:docPr id="233" name="Obrázo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1"/>
                    <a:srcRect l="454" r="-1"/>
                    <a:stretch/>
                  </pic:blipFill>
                  <pic:spPr bwMode="auto">
                    <a:xfrm>
                      <a:off x="0" y="0"/>
                      <a:ext cx="4489932" cy="1470790"/>
                    </a:xfrm>
                    <a:prstGeom prst="rect">
                      <a:avLst/>
                    </a:prstGeom>
                    <a:ln>
                      <a:noFill/>
                    </a:ln>
                    <a:extLst>
                      <a:ext uri="{53640926-AAD7-44D8-BBD7-CCE9431645EC}">
                        <a14:shadowObscured xmlns:a14="http://schemas.microsoft.com/office/drawing/2010/main"/>
                      </a:ext>
                    </a:extLst>
                  </pic:spPr>
                </pic:pic>
              </a:graphicData>
            </a:graphic>
          </wp:inline>
        </w:drawing>
      </w:r>
    </w:p>
    <w:p w:rsidR="0038737B" w:rsidRPr="002432DF" w:rsidRDefault="0038737B" w:rsidP="00272F5A">
      <w:pPr>
        <w:rPr>
          <w:rFonts w:asciiTheme="minorHAnsi" w:hAnsiTheme="minorHAnsi" w:cs="Arial"/>
          <w:b/>
          <w:szCs w:val="22"/>
        </w:rPr>
      </w:pPr>
      <w:r w:rsidRPr="002432DF">
        <w:rPr>
          <w:rFonts w:asciiTheme="minorHAnsi" w:hAnsiTheme="minorHAnsi" w:cs="Arial"/>
          <w:b/>
          <w:szCs w:val="22"/>
        </w:rPr>
        <w:t>SKLON 2%</w:t>
      </w:r>
    </w:p>
    <w:p w:rsidR="0038737B" w:rsidRDefault="0038737B" w:rsidP="00272F5A">
      <w:pPr>
        <w:rPr>
          <w:rFonts w:asciiTheme="minorHAnsi" w:hAnsiTheme="minorHAnsi" w:cs="Arial"/>
          <w:szCs w:val="22"/>
          <w:highlight w:val="yellow"/>
        </w:rPr>
      </w:pPr>
      <w:r>
        <w:drawing>
          <wp:inline distT="0" distB="0" distL="0" distR="0" wp14:anchorId="6509A8E7" wp14:editId="188069F3">
            <wp:extent cx="4546121" cy="1472366"/>
            <wp:effectExtent l="0" t="0" r="0" b="0"/>
            <wp:docPr id="242" name="Obrázok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2"/>
                    <a:stretch>
                      <a:fillRect/>
                    </a:stretch>
                  </pic:blipFill>
                  <pic:spPr>
                    <a:xfrm>
                      <a:off x="0" y="0"/>
                      <a:ext cx="4587325" cy="1485711"/>
                    </a:xfrm>
                    <a:prstGeom prst="rect">
                      <a:avLst/>
                    </a:prstGeom>
                  </pic:spPr>
                </pic:pic>
              </a:graphicData>
            </a:graphic>
          </wp:inline>
        </w:drawing>
      </w:r>
    </w:p>
    <w:p w:rsidR="005B52DC" w:rsidRDefault="005B52DC" w:rsidP="00272F5A">
      <w:pPr>
        <w:rPr>
          <w:rFonts w:asciiTheme="minorHAnsi" w:hAnsiTheme="minorHAnsi" w:cs="Arial"/>
          <w:szCs w:val="22"/>
          <w:highlight w:val="yellow"/>
        </w:rPr>
      </w:pPr>
    </w:p>
    <w:p w:rsidR="005B52DC" w:rsidRDefault="005B52DC" w:rsidP="00272F5A">
      <w:pPr>
        <w:rPr>
          <w:rFonts w:asciiTheme="minorHAnsi" w:hAnsiTheme="minorHAnsi" w:cs="Arial"/>
          <w:szCs w:val="22"/>
          <w:highlight w:val="yellow"/>
        </w:rPr>
      </w:pPr>
    </w:p>
    <w:p w:rsidR="005B52DC" w:rsidRDefault="005B52DC" w:rsidP="00272F5A">
      <w:pPr>
        <w:rPr>
          <w:rFonts w:asciiTheme="minorHAnsi" w:hAnsiTheme="minorHAnsi" w:cs="Arial"/>
          <w:szCs w:val="22"/>
          <w:highlight w:val="yellow"/>
        </w:rPr>
      </w:pPr>
    </w:p>
    <w:p w:rsidR="005B52DC" w:rsidRDefault="005B52DC" w:rsidP="00272F5A">
      <w:pPr>
        <w:rPr>
          <w:rFonts w:asciiTheme="minorHAnsi" w:hAnsiTheme="minorHAnsi" w:cs="Arial"/>
          <w:szCs w:val="22"/>
          <w:highlight w:val="yellow"/>
        </w:rPr>
      </w:pPr>
    </w:p>
    <w:p w:rsidR="005B52DC" w:rsidRDefault="005B52DC" w:rsidP="00272F5A">
      <w:pPr>
        <w:rPr>
          <w:rFonts w:asciiTheme="minorHAnsi" w:hAnsiTheme="minorHAnsi" w:cs="Arial"/>
          <w:szCs w:val="22"/>
          <w:highlight w:val="yellow"/>
        </w:rPr>
      </w:pPr>
    </w:p>
    <w:p w:rsidR="005B52DC" w:rsidRDefault="005B52DC" w:rsidP="00272F5A">
      <w:pPr>
        <w:rPr>
          <w:rFonts w:asciiTheme="minorHAnsi" w:hAnsiTheme="minorHAnsi" w:cs="Arial"/>
          <w:szCs w:val="22"/>
          <w:highlight w:val="yellow"/>
        </w:rPr>
      </w:pPr>
    </w:p>
    <w:p w:rsidR="005B52DC" w:rsidRDefault="005B52DC" w:rsidP="00272F5A">
      <w:pPr>
        <w:rPr>
          <w:rFonts w:asciiTheme="minorHAnsi" w:hAnsiTheme="minorHAnsi" w:cs="Arial"/>
          <w:szCs w:val="22"/>
          <w:highlight w:val="yellow"/>
        </w:rPr>
      </w:pPr>
    </w:p>
    <w:p w:rsidR="005B52DC" w:rsidRDefault="005B52DC" w:rsidP="00272F5A">
      <w:pPr>
        <w:rPr>
          <w:rFonts w:asciiTheme="minorHAnsi" w:hAnsiTheme="minorHAnsi" w:cs="Arial"/>
          <w:szCs w:val="22"/>
          <w:highlight w:val="yellow"/>
        </w:rPr>
      </w:pPr>
    </w:p>
    <w:p w:rsidR="005B52DC" w:rsidRDefault="005B52DC" w:rsidP="00272F5A">
      <w:pPr>
        <w:rPr>
          <w:rFonts w:asciiTheme="minorHAnsi" w:hAnsiTheme="minorHAnsi" w:cs="Arial"/>
          <w:szCs w:val="22"/>
          <w:highlight w:val="yellow"/>
        </w:rPr>
      </w:pPr>
    </w:p>
    <w:p w:rsidR="005B52DC" w:rsidRDefault="005B52DC" w:rsidP="00272F5A">
      <w:pPr>
        <w:rPr>
          <w:rFonts w:asciiTheme="minorHAnsi" w:hAnsiTheme="minorHAnsi" w:cs="Arial"/>
          <w:szCs w:val="22"/>
          <w:highlight w:val="yellow"/>
        </w:rPr>
      </w:pPr>
    </w:p>
    <w:p w:rsidR="005B52DC" w:rsidRDefault="005B52DC" w:rsidP="00272F5A">
      <w:pPr>
        <w:rPr>
          <w:rFonts w:asciiTheme="minorHAnsi" w:hAnsiTheme="minorHAnsi" w:cs="Arial"/>
          <w:szCs w:val="22"/>
          <w:highlight w:val="yellow"/>
        </w:rPr>
      </w:pPr>
    </w:p>
    <w:p w:rsidR="005B52DC" w:rsidRDefault="005B52DC" w:rsidP="00272F5A">
      <w:pPr>
        <w:rPr>
          <w:rFonts w:asciiTheme="minorHAnsi" w:hAnsiTheme="minorHAnsi" w:cs="Arial"/>
          <w:szCs w:val="22"/>
          <w:highlight w:val="yellow"/>
        </w:rPr>
      </w:pPr>
    </w:p>
    <w:p w:rsidR="005B52DC" w:rsidRDefault="005B52DC" w:rsidP="00272F5A">
      <w:pPr>
        <w:rPr>
          <w:rFonts w:asciiTheme="minorHAnsi" w:hAnsiTheme="minorHAnsi" w:cs="Arial"/>
          <w:szCs w:val="22"/>
          <w:highlight w:val="yellow"/>
        </w:rPr>
      </w:pPr>
    </w:p>
    <w:p w:rsidR="005B52DC" w:rsidRDefault="005B52DC" w:rsidP="00272F5A">
      <w:pPr>
        <w:rPr>
          <w:rFonts w:asciiTheme="minorHAnsi" w:hAnsiTheme="minorHAnsi" w:cs="Arial"/>
          <w:szCs w:val="22"/>
          <w:highlight w:val="yellow"/>
        </w:rPr>
      </w:pPr>
    </w:p>
    <w:p w:rsidR="005B52DC" w:rsidRDefault="005B52DC" w:rsidP="00272F5A">
      <w:pPr>
        <w:rPr>
          <w:rFonts w:asciiTheme="minorHAnsi" w:hAnsiTheme="minorHAnsi" w:cs="Arial"/>
          <w:szCs w:val="22"/>
          <w:highlight w:val="yellow"/>
        </w:rPr>
      </w:pPr>
    </w:p>
    <w:p w:rsidR="00E34D94" w:rsidRDefault="00E34D94" w:rsidP="00272F5A">
      <w:pPr>
        <w:rPr>
          <w:rFonts w:asciiTheme="minorHAnsi" w:hAnsiTheme="minorHAnsi" w:cs="Arial"/>
          <w:szCs w:val="22"/>
          <w:highlight w:val="yellow"/>
        </w:rPr>
      </w:pPr>
    </w:p>
    <w:p w:rsidR="000F4F0E" w:rsidRPr="00E34D94" w:rsidRDefault="005B52DC" w:rsidP="00272F5A">
      <w:pPr>
        <w:pStyle w:val="Nadpis1"/>
      </w:pPr>
      <w:bookmarkStart w:id="115" w:name="_Toc531001486"/>
      <w:r>
        <w:lastRenderedPageBreak/>
        <w:t>ZÁVER</w:t>
      </w:r>
      <w:bookmarkEnd w:id="115"/>
    </w:p>
    <w:p w:rsidR="00E34D94" w:rsidRPr="00E34D94" w:rsidRDefault="00E34D94" w:rsidP="00E34D94">
      <w:pPr>
        <w:ind w:firstLine="851"/>
        <w:rPr>
          <w:rFonts w:asciiTheme="minorHAnsi" w:hAnsiTheme="minorHAnsi" w:cstheme="minorHAnsi"/>
        </w:rPr>
      </w:pPr>
      <w:r w:rsidRPr="00E34D94">
        <w:rPr>
          <w:rFonts w:asciiTheme="minorHAnsi" w:hAnsiTheme="minorHAnsi" w:cstheme="minorHAnsi"/>
        </w:rPr>
        <w:t xml:space="preserve">Statický výpočet svojím rozsahom a podrobnosťou zodpovedá danému stupňu projektovej dokumentácie. </w:t>
      </w:r>
    </w:p>
    <w:p w:rsidR="00E34D94" w:rsidRPr="00E34D94" w:rsidRDefault="00E34D94" w:rsidP="00E34D94">
      <w:pPr>
        <w:ind w:firstLine="851"/>
        <w:rPr>
          <w:rFonts w:asciiTheme="minorHAnsi" w:hAnsiTheme="minorHAnsi" w:cstheme="minorHAnsi"/>
        </w:rPr>
      </w:pPr>
      <w:r w:rsidRPr="00E34D94">
        <w:rPr>
          <w:rFonts w:asciiTheme="minorHAnsi" w:hAnsiTheme="minorHAnsi" w:cstheme="minorHAnsi"/>
        </w:rPr>
        <w:t>Úlohou tohto statického výpočtu bolo navrhnúť a posúdiť rozhodujúce prvky a prierezy spodnej stavby a nosnej konštrukcie a preukázať schopnosť mostného objektu spoľahlivo plniť svoju funkciu.</w:t>
      </w:r>
    </w:p>
    <w:p w:rsidR="00E34D94" w:rsidRPr="00E34D94" w:rsidRDefault="00E34D94" w:rsidP="00E34D94">
      <w:pPr>
        <w:ind w:firstLine="851"/>
        <w:rPr>
          <w:rFonts w:asciiTheme="minorHAnsi" w:hAnsiTheme="minorHAnsi" w:cstheme="minorHAnsi"/>
        </w:rPr>
      </w:pPr>
      <w:r w:rsidRPr="00E34D94">
        <w:rPr>
          <w:rFonts w:asciiTheme="minorHAnsi" w:hAnsiTheme="minorHAnsi" w:cstheme="minorHAnsi"/>
        </w:rPr>
        <w:t>Statický výpočet je vypracovaný v zmysle platných technických noriem a príslušných predpisov.</w:t>
      </w:r>
    </w:p>
    <w:p w:rsidR="00E34D94" w:rsidRPr="00E34D94" w:rsidRDefault="00E34D94" w:rsidP="00E34D94">
      <w:pPr>
        <w:ind w:firstLine="851"/>
        <w:rPr>
          <w:rFonts w:asciiTheme="minorHAnsi" w:hAnsiTheme="minorHAnsi" w:cstheme="minorHAnsi"/>
        </w:rPr>
      </w:pPr>
      <w:r w:rsidRPr="00E34D94">
        <w:rPr>
          <w:rFonts w:asciiTheme="minorHAnsi" w:hAnsiTheme="minorHAnsi" w:cstheme="minorHAnsi"/>
        </w:rPr>
        <w:t xml:space="preserve">Kompletný statický výpočet je archivovaný u spracovateľa projektovej dokumentácie a je uložený v projektovej dokumentácii pod archívnym číslom </w:t>
      </w:r>
      <w:r>
        <w:rPr>
          <w:rFonts w:asciiTheme="minorHAnsi" w:hAnsiTheme="minorHAnsi" w:cstheme="minorHAnsi"/>
        </w:rPr>
        <w:t>1 485</w:t>
      </w:r>
      <w:r w:rsidRPr="00E34D94">
        <w:rPr>
          <w:rFonts w:asciiTheme="minorHAnsi" w:hAnsiTheme="minorHAnsi" w:cstheme="minorHAnsi"/>
        </w:rPr>
        <w:t xml:space="preserve"> a zákazkovým číslom </w:t>
      </w:r>
      <w:r>
        <w:rPr>
          <w:rFonts w:asciiTheme="minorHAnsi" w:hAnsiTheme="minorHAnsi" w:cstheme="minorHAnsi"/>
        </w:rPr>
        <w:t>9039-00</w:t>
      </w:r>
      <w:r w:rsidRPr="00E34D94">
        <w:rPr>
          <w:rFonts w:asciiTheme="minorHAnsi" w:hAnsiTheme="minorHAnsi" w:cstheme="minorHAnsi"/>
        </w:rPr>
        <w:t>.</w:t>
      </w:r>
    </w:p>
    <w:p w:rsidR="00E34D94" w:rsidRPr="00E34D94" w:rsidRDefault="00E34D94" w:rsidP="00E34D94">
      <w:pPr>
        <w:ind w:firstLine="851"/>
        <w:rPr>
          <w:rFonts w:asciiTheme="minorHAnsi" w:hAnsiTheme="minorHAnsi" w:cstheme="minorHAnsi"/>
        </w:rPr>
      </w:pPr>
    </w:p>
    <w:p w:rsidR="00E34D94" w:rsidRPr="00E34D94" w:rsidRDefault="00E34D94" w:rsidP="00E34D94">
      <w:pPr>
        <w:ind w:firstLine="851"/>
        <w:rPr>
          <w:rFonts w:asciiTheme="minorHAnsi" w:hAnsiTheme="minorHAnsi" w:cstheme="minorHAnsi"/>
        </w:rPr>
      </w:pPr>
      <w:r w:rsidRPr="00E34D94">
        <w:rPr>
          <w:rFonts w:asciiTheme="minorHAnsi" w:hAnsiTheme="minorHAnsi" w:cstheme="minorHAnsi"/>
        </w:rPr>
        <w:t xml:space="preserve">Záverom možno konštatovať, že na základe výsledkov jednotlivých posúdení bola preukázaná reálnosť </w:t>
      </w:r>
      <w:r>
        <w:rPr>
          <w:rFonts w:asciiTheme="minorHAnsi" w:hAnsiTheme="minorHAnsi" w:cstheme="minorHAnsi"/>
        </w:rPr>
        <w:t xml:space="preserve">a spoľahlivosť </w:t>
      </w:r>
      <w:r w:rsidRPr="00E34D94">
        <w:rPr>
          <w:rFonts w:asciiTheme="minorHAnsi" w:hAnsiTheme="minorHAnsi" w:cstheme="minorHAnsi"/>
        </w:rPr>
        <w:t>návrhu mostného objektu.</w:t>
      </w:r>
    </w:p>
    <w:p w:rsidR="000F4F0E" w:rsidRPr="00E34D94" w:rsidRDefault="000F4F0E" w:rsidP="00272F5A">
      <w:pPr>
        <w:rPr>
          <w:rFonts w:asciiTheme="minorHAnsi" w:hAnsiTheme="minorHAnsi" w:cstheme="minorHAnsi"/>
          <w:szCs w:val="22"/>
          <w:highlight w:val="yellow"/>
        </w:rPr>
      </w:pPr>
    </w:p>
    <w:p w:rsidR="000F4F0E" w:rsidRPr="00E34D94" w:rsidRDefault="000F4F0E" w:rsidP="00272F5A">
      <w:pPr>
        <w:rPr>
          <w:rFonts w:asciiTheme="minorHAnsi" w:hAnsiTheme="minorHAnsi" w:cstheme="minorHAnsi"/>
          <w:szCs w:val="22"/>
          <w:highlight w:val="yellow"/>
        </w:rPr>
      </w:pPr>
    </w:p>
    <w:p w:rsidR="000F4F0E" w:rsidRPr="00E34D94" w:rsidRDefault="000F4F0E" w:rsidP="00272F5A">
      <w:pPr>
        <w:rPr>
          <w:rFonts w:asciiTheme="minorHAnsi" w:hAnsiTheme="minorHAnsi" w:cstheme="minorHAnsi"/>
          <w:szCs w:val="22"/>
          <w:highlight w:val="yellow"/>
        </w:rPr>
      </w:pPr>
    </w:p>
    <w:p w:rsidR="00272F5A" w:rsidRPr="00E34D94" w:rsidRDefault="00670160" w:rsidP="00670160">
      <w:pPr>
        <w:ind w:left="6372" w:firstLine="708"/>
        <w:jc w:val="center"/>
        <w:rPr>
          <w:rFonts w:asciiTheme="minorHAnsi" w:hAnsiTheme="minorHAnsi" w:cstheme="minorHAnsi"/>
          <w:szCs w:val="22"/>
          <w:highlight w:val="yellow"/>
        </w:rPr>
      </w:pPr>
      <w:r>
        <w:drawing>
          <wp:inline distT="0" distB="0" distL="0" distR="0" wp14:anchorId="1F43679F" wp14:editId="69B2C8E7">
            <wp:extent cx="793810" cy="527090"/>
            <wp:effectExtent l="0" t="0" r="0" b="0"/>
            <wp:docPr id="243" name="Obrázok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3"/>
                    <a:stretch>
                      <a:fillRect/>
                    </a:stretch>
                  </pic:blipFill>
                  <pic:spPr>
                    <a:xfrm>
                      <a:off x="0" y="0"/>
                      <a:ext cx="804868" cy="534433"/>
                    </a:xfrm>
                    <a:prstGeom prst="rect">
                      <a:avLst/>
                    </a:prstGeom>
                  </pic:spPr>
                </pic:pic>
              </a:graphicData>
            </a:graphic>
          </wp:inline>
        </w:drawing>
      </w:r>
    </w:p>
    <w:p w:rsidR="00272F5A" w:rsidRDefault="0020673E" w:rsidP="00272F5A">
      <w:pPr>
        <w:pStyle w:val="Hlavika"/>
        <w:tabs>
          <w:tab w:val="clear" w:pos="4536"/>
          <w:tab w:val="clear" w:pos="9072"/>
          <w:tab w:val="right" w:pos="9214"/>
        </w:tabs>
        <w:rPr>
          <w:rFonts w:asciiTheme="minorHAnsi" w:hAnsiTheme="minorHAnsi" w:cstheme="minorHAnsi"/>
          <w:noProof/>
          <w:szCs w:val="24"/>
        </w:rPr>
      </w:pPr>
      <w:r w:rsidRPr="00E34D94">
        <w:rPr>
          <w:rFonts w:asciiTheme="minorHAnsi" w:hAnsiTheme="minorHAnsi" w:cstheme="minorHAnsi"/>
          <w:noProof/>
          <w:szCs w:val="24"/>
        </w:rPr>
        <w:t>Prešov</w:t>
      </w:r>
      <w:r w:rsidR="00272F5A" w:rsidRPr="00E34D94">
        <w:rPr>
          <w:rFonts w:asciiTheme="minorHAnsi" w:hAnsiTheme="minorHAnsi" w:cstheme="minorHAnsi"/>
          <w:noProof/>
          <w:szCs w:val="24"/>
        </w:rPr>
        <w:t xml:space="preserve">, </w:t>
      </w:r>
      <w:r w:rsidR="005B52DC" w:rsidRPr="00E34D94">
        <w:rPr>
          <w:rFonts w:asciiTheme="minorHAnsi" w:hAnsiTheme="minorHAnsi" w:cstheme="minorHAnsi"/>
          <w:noProof/>
          <w:szCs w:val="24"/>
        </w:rPr>
        <w:t>november</w:t>
      </w:r>
      <w:r w:rsidR="00DD4C88" w:rsidRPr="00E34D94">
        <w:rPr>
          <w:rFonts w:asciiTheme="minorHAnsi" w:hAnsiTheme="minorHAnsi" w:cstheme="minorHAnsi"/>
          <w:noProof/>
          <w:szCs w:val="24"/>
        </w:rPr>
        <w:t xml:space="preserve"> </w:t>
      </w:r>
      <w:r w:rsidR="00272F5A" w:rsidRPr="00E34D94">
        <w:rPr>
          <w:rFonts w:asciiTheme="minorHAnsi" w:hAnsiTheme="minorHAnsi" w:cstheme="minorHAnsi"/>
          <w:noProof/>
          <w:szCs w:val="24"/>
        </w:rPr>
        <w:t>201</w:t>
      </w:r>
      <w:r w:rsidR="000F4F0E" w:rsidRPr="00E34D94">
        <w:rPr>
          <w:rFonts w:asciiTheme="minorHAnsi" w:hAnsiTheme="minorHAnsi" w:cstheme="minorHAnsi"/>
          <w:noProof/>
          <w:szCs w:val="24"/>
        </w:rPr>
        <w:t>8</w:t>
      </w:r>
      <w:r w:rsidR="00272F5A" w:rsidRPr="00E34D94">
        <w:rPr>
          <w:rFonts w:asciiTheme="minorHAnsi" w:hAnsiTheme="minorHAnsi" w:cstheme="minorHAnsi"/>
          <w:szCs w:val="22"/>
        </w:rPr>
        <w:tab/>
      </w:r>
      <w:r w:rsidR="00272F5A" w:rsidRPr="00E34D94">
        <w:rPr>
          <w:rFonts w:asciiTheme="minorHAnsi" w:hAnsiTheme="minorHAnsi" w:cstheme="minorHAnsi"/>
          <w:noProof/>
          <w:szCs w:val="24"/>
        </w:rPr>
        <w:t xml:space="preserve">Vypracoval : </w:t>
      </w:r>
      <w:r w:rsidR="00DD4C88" w:rsidRPr="00E34D94">
        <w:rPr>
          <w:rFonts w:asciiTheme="minorHAnsi" w:hAnsiTheme="minorHAnsi" w:cstheme="minorHAnsi"/>
          <w:noProof/>
          <w:szCs w:val="24"/>
        </w:rPr>
        <w:t xml:space="preserve">Ing. </w:t>
      </w:r>
      <w:r w:rsidR="005B52DC" w:rsidRPr="00E34D94">
        <w:rPr>
          <w:rFonts w:asciiTheme="minorHAnsi" w:hAnsiTheme="minorHAnsi" w:cstheme="minorHAnsi"/>
          <w:noProof/>
          <w:szCs w:val="24"/>
        </w:rPr>
        <w:t>Dávid Oravec</w:t>
      </w:r>
    </w:p>
    <w:p w:rsidR="00E34D94" w:rsidRPr="00E34D94" w:rsidRDefault="00E34D94" w:rsidP="00272F5A">
      <w:pPr>
        <w:pStyle w:val="Hlavika"/>
        <w:tabs>
          <w:tab w:val="clear" w:pos="4536"/>
          <w:tab w:val="clear" w:pos="9072"/>
          <w:tab w:val="right" w:pos="9214"/>
        </w:tabs>
        <w:rPr>
          <w:rFonts w:asciiTheme="minorHAnsi" w:hAnsiTheme="minorHAnsi" w:cstheme="minorHAnsi"/>
          <w:szCs w:val="22"/>
        </w:rPr>
      </w:pPr>
    </w:p>
    <w:p w:rsidR="00F358EC" w:rsidRPr="007F56A5" w:rsidRDefault="00272F5A" w:rsidP="0085129F">
      <w:pPr>
        <w:pStyle w:val="Hlavika"/>
        <w:tabs>
          <w:tab w:val="clear" w:pos="4536"/>
          <w:tab w:val="clear" w:pos="9072"/>
          <w:tab w:val="right" w:pos="9214"/>
        </w:tabs>
        <w:rPr>
          <w:rFonts w:asciiTheme="minorHAnsi" w:hAnsiTheme="minorHAnsi" w:cs="Arial"/>
          <w:szCs w:val="22"/>
        </w:rPr>
      </w:pPr>
      <w:r w:rsidRPr="007F56A5">
        <w:rPr>
          <w:rFonts w:asciiTheme="minorHAnsi" w:hAnsiTheme="minorHAnsi" w:cs="Arial"/>
          <w:szCs w:val="22"/>
        </w:rPr>
        <w:tab/>
      </w:r>
    </w:p>
    <w:p w:rsidR="000F4F0E" w:rsidRPr="005B52DC" w:rsidRDefault="000F4F0E" w:rsidP="005B52DC">
      <w:pPr>
        <w:spacing w:after="200" w:line="276" w:lineRule="auto"/>
        <w:jc w:val="left"/>
        <w:rPr>
          <w:rFonts w:asciiTheme="minorHAnsi" w:hAnsiTheme="minorHAnsi" w:cs="Arial"/>
          <w:noProof w:val="0"/>
          <w:szCs w:val="22"/>
        </w:rPr>
      </w:pPr>
    </w:p>
    <w:sectPr w:rsidR="000F4F0E" w:rsidRPr="005B52DC" w:rsidSect="009E1882">
      <w:headerReference w:type="default" r:id="rId264"/>
      <w:footerReference w:type="default" r:id="rId265"/>
      <w:pgSz w:w="11906" w:h="16838"/>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9370F" w:rsidRDefault="0069370F" w:rsidP="00DC37A3">
      <w:r>
        <w:separator/>
      </w:r>
    </w:p>
  </w:endnote>
  <w:endnote w:type="continuationSeparator" w:id="0">
    <w:p w:rsidR="0069370F" w:rsidRDefault="0069370F" w:rsidP="00DC37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43" w:usb2="00000009" w:usb3="00000000" w:csb0="000001FF" w:csb1="00000000"/>
  </w:font>
  <w:font w:name="Calibri">
    <w:panose1 w:val="020F0502020204030204"/>
    <w:charset w:val="EE"/>
    <w:family w:val="swiss"/>
    <w:pitch w:val="variable"/>
    <w:sig w:usb0="E0002AFF" w:usb1="C0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mbria">
    <w:panose1 w:val="02040503050406030204"/>
    <w:charset w:val="EE"/>
    <w:family w:val="roman"/>
    <w:pitch w:val="variable"/>
    <w:sig w:usb0="E00006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Cambria Math">
    <w:panose1 w:val="02040503050406030204"/>
    <w:charset w:val="EE"/>
    <w:family w:val="roman"/>
    <w:pitch w:val="variable"/>
    <w:sig w:usb0="E00006FF" w:usb1="420024FF" w:usb2="02000000" w:usb3="00000000" w:csb0="0000019F" w:csb1="00000000"/>
  </w:font>
  <w:font w:name="GreekC">
    <w:panose1 w:val="00000400000000000000"/>
    <w:charset w:val="EE"/>
    <w:family w:val="auto"/>
    <w:pitch w:val="variable"/>
    <w:sig w:usb0="20002A87" w:usb1="00000000"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i/>
        <w:sz w:val="20"/>
      </w:rPr>
      <w:id w:val="1484661296"/>
      <w:docPartObj>
        <w:docPartGallery w:val="Page Numbers (Bottom of Page)"/>
        <w:docPartUnique/>
      </w:docPartObj>
    </w:sdtPr>
    <w:sdtEndPr/>
    <w:sdtContent>
      <w:p w:rsidR="0069370F" w:rsidRPr="003836E1" w:rsidRDefault="0069370F" w:rsidP="003836E1">
        <w:pPr>
          <w:pStyle w:val="Pta"/>
          <w:tabs>
            <w:tab w:val="clear" w:pos="9072"/>
            <w:tab w:val="right" w:pos="9639"/>
          </w:tabs>
          <w:rPr>
            <w:i/>
            <w:sz w:val="20"/>
          </w:rPr>
        </w:pPr>
        <w:r w:rsidRPr="003836E1">
          <w:rPr>
            <w:i/>
            <w:sz w:val="20"/>
          </w:rPr>
          <w:t>Veľký Šariš</w:t>
        </w:r>
        <w:r>
          <w:rPr>
            <w:i/>
            <w:sz w:val="20"/>
          </w:rPr>
          <w:t xml:space="preserve"> – most Baratoky a prisluchajúca komunikácia</w:t>
        </w:r>
        <w:r w:rsidRPr="003836E1">
          <w:rPr>
            <w:i/>
            <w:sz w:val="20"/>
          </w:rPr>
          <w:tab/>
        </w:r>
        <w:r w:rsidRPr="003836E1">
          <w:rPr>
            <w:i/>
            <w:sz w:val="20"/>
          </w:rPr>
          <w:tab/>
          <w:t xml:space="preserve">Strana </w:t>
        </w:r>
        <w:r w:rsidRPr="003836E1">
          <w:rPr>
            <w:i/>
            <w:sz w:val="20"/>
          </w:rPr>
          <w:fldChar w:fldCharType="begin"/>
        </w:r>
        <w:r w:rsidRPr="003836E1">
          <w:rPr>
            <w:i/>
            <w:sz w:val="20"/>
          </w:rPr>
          <w:instrText>PAGE  \* Arabic  \* MERGEFORMAT</w:instrText>
        </w:r>
        <w:r w:rsidRPr="003836E1">
          <w:rPr>
            <w:i/>
            <w:sz w:val="20"/>
          </w:rPr>
          <w:fldChar w:fldCharType="separate"/>
        </w:r>
        <w:r>
          <w:rPr>
            <w:i/>
            <w:sz w:val="20"/>
          </w:rPr>
          <w:t>6</w:t>
        </w:r>
        <w:r w:rsidRPr="003836E1">
          <w:rPr>
            <w:i/>
            <w:sz w:val="20"/>
          </w:rPr>
          <w:fldChar w:fldCharType="end"/>
        </w:r>
        <w:r w:rsidRPr="003836E1">
          <w:rPr>
            <w:i/>
            <w:sz w:val="20"/>
          </w:rPr>
          <w:t xml:space="preserve"> z </w:t>
        </w:r>
        <w:r w:rsidR="00EF41C7">
          <w:fldChar w:fldCharType="begin"/>
        </w:r>
        <w:r w:rsidR="00EF41C7">
          <w:instrText>NUMPAGES  \* Arabic  \* MERGEFORMAT</w:instrText>
        </w:r>
        <w:r w:rsidR="00EF41C7">
          <w:fldChar w:fldCharType="separate"/>
        </w:r>
        <w:r w:rsidRPr="00005E93">
          <w:rPr>
            <w:i/>
            <w:sz w:val="20"/>
          </w:rPr>
          <w:t>12</w:t>
        </w:r>
        <w:r w:rsidR="00EF41C7">
          <w:rPr>
            <w:i/>
            <w:sz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9370F" w:rsidRDefault="0069370F" w:rsidP="00DC37A3">
      <w:r>
        <w:separator/>
      </w:r>
    </w:p>
  </w:footnote>
  <w:footnote w:type="continuationSeparator" w:id="0">
    <w:p w:rsidR="0069370F" w:rsidRDefault="0069370F" w:rsidP="00DC37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9370F" w:rsidRPr="003836E1" w:rsidRDefault="0069370F" w:rsidP="003836E1">
    <w:pPr>
      <w:pStyle w:val="Hlavika"/>
      <w:tabs>
        <w:tab w:val="clear" w:pos="9072"/>
        <w:tab w:val="right" w:pos="9639"/>
      </w:tabs>
      <w:rPr>
        <w:rFonts w:ascii="Arial Narrow" w:hAnsi="Arial Narrow"/>
        <w:i/>
        <w:sz w:val="20"/>
      </w:rPr>
    </w:pPr>
    <w:r w:rsidRPr="003836E1">
      <w:rPr>
        <w:rFonts w:ascii="Arial Narrow" w:hAnsi="Arial Narrow"/>
        <w:i/>
        <w:sz w:val="20"/>
      </w:rPr>
      <w:t>Technická správa</w:t>
    </w:r>
    <w:r w:rsidRPr="003836E1">
      <w:rPr>
        <w:rFonts w:ascii="Arial Narrow" w:hAnsi="Arial Narrow"/>
        <w:i/>
        <w:sz w:val="20"/>
      </w:rPr>
      <w:tab/>
    </w:r>
    <w:r>
      <w:rPr>
        <w:rFonts w:ascii="Arial Narrow" w:hAnsi="Arial Narrow"/>
        <w:i/>
        <w:sz w:val="20"/>
      </w:rPr>
      <w:tab/>
    </w:r>
    <w:r w:rsidRPr="003836E1">
      <w:rPr>
        <w:rFonts w:ascii="Arial Narrow" w:hAnsi="Arial Narrow"/>
        <w:i/>
        <w:sz w:val="20"/>
      </w:rPr>
      <w:t>20</w:t>
    </w:r>
    <w:r>
      <w:rPr>
        <w:rFonts w:ascii="Arial Narrow" w:hAnsi="Arial Narrow"/>
        <w:i/>
        <w:sz w:val="20"/>
      </w:rPr>
      <w:t>0</w:t>
    </w:r>
    <w:r w:rsidRPr="003836E1">
      <w:rPr>
        <w:rFonts w:ascii="Arial Narrow" w:hAnsi="Arial Narrow"/>
        <w:i/>
        <w:sz w:val="20"/>
      </w:rPr>
      <w:t xml:space="preserve">-00 </w:t>
    </w:r>
    <w:r>
      <w:rPr>
        <w:rFonts w:ascii="Arial Narrow" w:hAnsi="Arial Narrow"/>
        <w:i/>
        <w:sz w:val="20"/>
      </w:rPr>
      <w:t xml:space="preserve">Most </w:t>
    </w:r>
    <w:proofErr w:type="spellStart"/>
    <w:r>
      <w:rPr>
        <w:rFonts w:ascii="Arial Narrow" w:hAnsi="Arial Narrow"/>
        <w:i/>
        <w:sz w:val="20"/>
      </w:rPr>
      <w:t>Baratoky</w:t>
    </w:r>
    <w:proofErr w:type="spellEnd"/>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C2A09"/>
    <w:multiLevelType w:val="hybridMultilevel"/>
    <w:tmpl w:val="1340F64C"/>
    <w:lvl w:ilvl="0" w:tplc="A66ACBAE">
      <w:start w:val="1"/>
      <w:numFmt w:val="decimal"/>
      <w:pStyle w:val="ZoznamLiteratury"/>
      <w:lvlText w:val="[%1]"/>
      <w:lvlJc w:val="right"/>
      <w:pPr>
        <w:tabs>
          <w:tab w:val="num" w:pos="567"/>
        </w:tabs>
        <w:ind w:left="567" w:hanging="227"/>
      </w:pPr>
      <w:rPr>
        <w:rFonts w:hint="default"/>
      </w:rPr>
    </w:lvl>
    <w:lvl w:ilvl="1" w:tplc="671E5804">
      <w:start w:val="2"/>
      <w:numFmt w:val="decimal"/>
      <w:lvlText w:val="%2."/>
      <w:lvlJc w:val="left"/>
      <w:pPr>
        <w:tabs>
          <w:tab w:val="num" w:pos="1440"/>
        </w:tabs>
        <w:ind w:left="1440" w:hanging="360"/>
      </w:pPr>
      <w:rPr>
        <w:rFonts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046536DA"/>
    <w:multiLevelType w:val="hybridMultilevel"/>
    <w:tmpl w:val="1C542890"/>
    <w:lvl w:ilvl="0" w:tplc="041B0001">
      <w:start w:val="1"/>
      <w:numFmt w:val="bullet"/>
      <w:lvlText w:val=""/>
      <w:lvlJc w:val="left"/>
      <w:pPr>
        <w:ind w:left="1429" w:hanging="360"/>
      </w:pPr>
      <w:rPr>
        <w:rFonts w:ascii="Symbol" w:hAnsi="Symbol" w:hint="default"/>
      </w:rPr>
    </w:lvl>
    <w:lvl w:ilvl="1" w:tplc="041B0003" w:tentative="1">
      <w:start w:val="1"/>
      <w:numFmt w:val="bullet"/>
      <w:lvlText w:val="o"/>
      <w:lvlJc w:val="left"/>
      <w:pPr>
        <w:ind w:left="2149" w:hanging="360"/>
      </w:pPr>
      <w:rPr>
        <w:rFonts w:ascii="Courier New" w:hAnsi="Courier New" w:cs="Courier New" w:hint="default"/>
      </w:rPr>
    </w:lvl>
    <w:lvl w:ilvl="2" w:tplc="041B0005" w:tentative="1">
      <w:start w:val="1"/>
      <w:numFmt w:val="bullet"/>
      <w:lvlText w:val=""/>
      <w:lvlJc w:val="left"/>
      <w:pPr>
        <w:ind w:left="2869" w:hanging="360"/>
      </w:pPr>
      <w:rPr>
        <w:rFonts w:ascii="Wingdings" w:hAnsi="Wingdings" w:hint="default"/>
      </w:rPr>
    </w:lvl>
    <w:lvl w:ilvl="3" w:tplc="041B0001" w:tentative="1">
      <w:start w:val="1"/>
      <w:numFmt w:val="bullet"/>
      <w:lvlText w:val=""/>
      <w:lvlJc w:val="left"/>
      <w:pPr>
        <w:ind w:left="3589" w:hanging="360"/>
      </w:pPr>
      <w:rPr>
        <w:rFonts w:ascii="Symbol" w:hAnsi="Symbol" w:hint="default"/>
      </w:rPr>
    </w:lvl>
    <w:lvl w:ilvl="4" w:tplc="041B0003" w:tentative="1">
      <w:start w:val="1"/>
      <w:numFmt w:val="bullet"/>
      <w:lvlText w:val="o"/>
      <w:lvlJc w:val="left"/>
      <w:pPr>
        <w:ind w:left="4309" w:hanging="360"/>
      </w:pPr>
      <w:rPr>
        <w:rFonts w:ascii="Courier New" w:hAnsi="Courier New" w:cs="Courier New" w:hint="default"/>
      </w:rPr>
    </w:lvl>
    <w:lvl w:ilvl="5" w:tplc="041B0005" w:tentative="1">
      <w:start w:val="1"/>
      <w:numFmt w:val="bullet"/>
      <w:lvlText w:val=""/>
      <w:lvlJc w:val="left"/>
      <w:pPr>
        <w:ind w:left="5029" w:hanging="360"/>
      </w:pPr>
      <w:rPr>
        <w:rFonts w:ascii="Wingdings" w:hAnsi="Wingdings" w:hint="default"/>
      </w:rPr>
    </w:lvl>
    <w:lvl w:ilvl="6" w:tplc="041B0001" w:tentative="1">
      <w:start w:val="1"/>
      <w:numFmt w:val="bullet"/>
      <w:lvlText w:val=""/>
      <w:lvlJc w:val="left"/>
      <w:pPr>
        <w:ind w:left="5749" w:hanging="360"/>
      </w:pPr>
      <w:rPr>
        <w:rFonts w:ascii="Symbol" w:hAnsi="Symbol" w:hint="default"/>
      </w:rPr>
    </w:lvl>
    <w:lvl w:ilvl="7" w:tplc="041B0003" w:tentative="1">
      <w:start w:val="1"/>
      <w:numFmt w:val="bullet"/>
      <w:lvlText w:val="o"/>
      <w:lvlJc w:val="left"/>
      <w:pPr>
        <w:ind w:left="6469" w:hanging="360"/>
      </w:pPr>
      <w:rPr>
        <w:rFonts w:ascii="Courier New" w:hAnsi="Courier New" w:cs="Courier New" w:hint="default"/>
      </w:rPr>
    </w:lvl>
    <w:lvl w:ilvl="8" w:tplc="041B0005" w:tentative="1">
      <w:start w:val="1"/>
      <w:numFmt w:val="bullet"/>
      <w:lvlText w:val=""/>
      <w:lvlJc w:val="left"/>
      <w:pPr>
        <w:ind w:left="7189" w:hanging="360"/>
      </w:pPr>
      <w:rPr>
        <w:rFonts w:ascii="Wingdings" w:hAnsi="Wingdings" w:hint="default"/>
      </w:rPr>
    </w:lvl>
  </w:abstractNum>
  <w:abstractNum w:abstractNumId="2" w15:restartNumberingAfterBreak="0">
    <w:nsid w:val="136F4594"/>
    <w:multiLevelType w:val="hybridMultilevel"/>
    <w:tmpl w:val="F9248A14"/>
    <w:lvl w:ilvl="0" w:tplc="49022192">
      <w:start w:val="1"/>
      <w:numFmt w:val="bullet"/>
      <w:lvlText w:val=""/>
      <w:lvlJc w:val="left"/>
      <w:pPr>
        <w:tabs>
          <w:tab w:val="num" w:pos="284"/>
        </w:tabs>
        <w:ind w:left="284" w:hanging="284"/>
      </w:pPr>
      <w:rPr>
        <w:rFonts w:ascii="Symbol" w:hAnsi="Symbol" w:hint="default"/>
        <w:color w:val="auto"/>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7A71A67"/>
    <w:multiLevelType w:val="hybridMultilevel"/>
    <w:tmpl w:val="5264407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 w15:restartNumberingAfterBreak="0">
    <w:nsid w:val="19517255"/>
    <w:multiLevelType w:val="hybridMultilevel"/>
    <w:tmpl w:val="2FF06FD0"/>
    <w:lvl w:ilvl="0" w:tplc="EF3EA360">
      <w:start w:val="1"/>
      <w:numFmt w:val="decimal"/>
      <w:lvlText w:val="%1."/>
      <w:lvlJc w:val="left"/>
      <w:pPr>
        <w:ind w:left="1065" w:hanging="705"/>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 w15:restartNumberingAfterBreak="0">
    <w:nsid w:val="222465EA"/>
    <w:multiLevelType w:val="hybridMultilevel"/>
    <w:tmpl w:val="39D61C70"/>
    <w:lvl w:ilvl="0" w:tplc="8902A5D2">
      <w:numFmt w:val="bullet"/>
      <w:lvlText w:val="-"/>
      <w:lvlJc w:val="left"/>
      <w:pPr>
        <w:ind w:left="2062" w:hanging="360"/>
      </w:pPr>
      <w:rPr>
        <w:rFonts w:ascii="Arial" w:eastAsia="Calibri" w:hAnsi="Arial" w:cs="Arial" w:hint="default"/>
      </w:rPr>
    </w:lvl>
    <w:lvl w:ilvl="1" w:tplc="041B0003" w:tentative="1">
      <w:start w:val="1"/>
      <w:numFmt w:val="bullet"/>
      <w:lvlText w:val="o"/>
      <w:lvlJc w:val="left"/>
      <w:pPr>
        <w:ind w:left="2291" w:hanging="360"/>
      </w:pPr>
      <w:rPr>
        <w:rFonts w:ascii="Courier New" w:hAnsi="Courier New" w:cs="Courier New" w:hint="default"/>
      </w:rPr>
    </w:lvl>
    <w:lvl w:ilvl="2" w:tplc="041B0005" w:tentative="1">
      <w:start w:val="1"/>
      <w:numFmt w:val="bullet"/>
      <w:lvlText w:val=""/>
      <w:lvlJc w:val="left"/>
      <w:pPr>
        <w:ind w:left="3011" w:hanging="360"/>
      </w:pPr>
      <w:rPr>
        <w:rFonts w:ascii="Wingdings" w:hAnsi="Wingdings" w:hint="default"/>
      </w:rPr>
    </w:lvl>
    <w:lvl w:ilvl="3" w:tplc="041B0001" w:tentative="1">
      <w:start w:val="1"/>
      <w:numFmt w:val="bullet"/>
      <w:lvlText w:val=""/>
      <w:lvlJc w:val="left"/>
      <w:pPr>
        <w:ind w:left="3731" w:hanging="360"/>
      </w:pPr>
      <w:rPr>
        <w:rFonts w:ascii="Symbol" w:hAnsi="Symbol" w:hint="default"/>
      </w:rPr>
    </w:lvl>
    <w:lvl w:ilvl="4" w:tplc="041B0003" w:tentative="1">
      <w:start w:val="1"/>
      <w:numFmt w:val="bullet"/>
      <w:lvlText w:val="o"/>
      <w:lvlJc w:val="left"/>
      <w:pPr>
        <w:ind w:left="4451" w:hanging="360"/>
      </w:pPr>
      <w:rPr>
        <w:rFonts w:ascii="Courier New" w:hAnsi="Courier New" w:cs="Courier New" w:hint="default"/>
      </w:rPr>
    </w:lvl>
    <w:lvl w:ilvl="5" w:tplc="041B0005" w:tentative="1">
      <w:start w:val="1"/>
      <w:numFmt w:val="bullet"/>
      <w:lvlText w:val=""/>
      <w:lvlJc w:val="left"/>
      <w:pPr>
        <w:ind w:left="5171" w:hanging="360"/>
      </w:pPr>
      <w:rPr>
        <w:rFonts w:ascii="Wingdings" w:hAnsi="Wingdings" w:hint="default"/>
      </w:rPr>
    </w:lvl>
    <w:lvl w:ilvl="6" w:tplc="041B0001" w:tentative="1">
      <w:start w:val="1"/>
      <w:numFmt w:val="bullet"/>
      <w:lvlText w:val=""/>
      <w:lvlJc w:val="left"/>
      <w:pPr>
        <w:ind w:left="5891" w:hanging="360"/>
      </w:pPr>
      <w:rPr>
        <w:rFonts w:ascii="Symbol" w:hAnsi="Symbol" w:hint="default"/>
      </w:rPr>
    </w:lvl>
    <w:lvl w:ilvl="7" w:tplc="041B0003" w:tentative="1">
      <w:start w:val="1"/>
      <w:numFmt w:val="bullet"/>
      <w:lvlText w:val="o"/>
      <w:lvlJc w:val="left"/>
      <w:pPr>
        <w:ind w:left="6611" w:hanging="360"/>
      </w:pPr>
      <w:rPr>
        <w:rFonts w:ascii="Courier New" w:hAnsi="Courier New" w:cs="Courier New" w:hint="default"/>
      </w:rPr>
    </w:lvl>
    <w:lvl w:ilvl="8" w:tplc="041B0005" w:tentative="1">
      <w:start w:val="1"/>
      <w:numFmt w:val="bullet"/>
      <w:lvlText w:val=""/>
      <w:lvlJc w:val="left"/>
      <w:pPr>
        <w:ind w:left="7331" w:hanging="360"/>
      </w:pPr>
      <w:rPr>
        <w:rFonts w:ascii="Wingdings" w:hAnsi="Wingdings" w:hint="default"/>
      </w:rPr>
    </w:lvl>
  </w:abstractNum>
  <w:abstractNum w:abstractNumId="6" w15:restartNumberingAfterBreak="0">
    <w:nsid w:val="249177A9"/>
    <w:multiLevelType w:val="hybridMultilevel"/>
    <w:tmpl w:val="5A4A6390"/>
    <w:lvl w:ilvl="0" w:tplc="041B000F">
      <w:start w:val="1"/>
      <w:numFmt w:val="decimal"/>
      <w:lvlText w:val="%1."/>
      <w:lvlJc w:val="left"/>
      <w:pPr>
        <w:tabs>
          <w:tab w:val="num" w:pos="720"/>
        </w:tabs>
        <w:ind w:left="720" w:hanging="360"/>
      </w:pPr>
    </w:lvl>
    <w:lvl w:ilvl="1" w:tplc="041B000F">
      <w:start w:val="1"/>
      <w:numFmt w:val="decimal"/>
      <w:lvlText w:val="%2."/>
      <w:lvlJc w:val="left"/>
      <w:pPr>
        <w:tabs>
          <w:tab w:val="num" w:pos="720"/>
        </w:tabs>
        <w:ind w:left="72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7" w15:restartNumberingAfterBreak="0">
    <w:nsid w:val="2B547E72"/>
    <w:multiLevelType w:val="hybridMultilevel"/>
    <w:tmpl w:val="A4060494"/>
    <w:lvl w:ilvl="0" w:tplc="E1DE8750">
      <w:start w:val="1"/>
      <w:numFmt w:val="decimal"/>
      <w:lvlText w:val="%1."/>
      <w:lvlJc w:val="righ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8" w15:restartNumberingAfterBreak="0">
    <w:nsid w:val="2EFD4DC5"/>
    <w:multiLevelType w:val="hybridMultilevel"/>
    <w:tmpl w:val="9D8A2AEA"/>
    <w:lvl w:ilvl="0" w:tplc="041B0001">
      <w:start w:val="1"/>
      <w:numFmt w:val="bullet"/>
      <w:lvlText w:val=""/>
      <w:lvlJc w:val="left"/>
      <w:pPr>
        <w:ind w:left="1429" w:hanging="360"/>
      </w:pPr>
      <w:rPr>
        <w:rFonts w:ascii="Symbol" w:hAnsi="Symbol" w:hint="default"/>
      </w:rPr>
    </w:lvl>
    <w:lvl w:ilvl="1" w:tplc="041B0003" w:tentative="1">
      <w:start w:val="1"/>
      <w:numFmt w:val="bullet"/>
      <w:lvlText w:val="o"/>
      <w:lvlJc w:val="left"/>
      <w:pPr>
        <w:ind w:left="2149" w:hanging="360"/>
      </w:pPr>
      <w:rPr>
        <w:rFonts w:ascii="Courier New" w:hAnsi="Courier New" w:cs="Courier New" w:hint="default"/>
      </w:rPr>
    </w:lvl>
    <w:lvl w:ilvl="2" w:tplc="041B0005" w:tentative="1">
      <w:start w:val="1"/>
      <w:numFmt w:val="bullet"/>
      <w:lvlText w:val=""/>
      <w:lvlJc w:val="left"/>
      <w:pPr>
        <w:ind w:left="2869" w:hanging="360"/>
      </w:pPr>
      <w:rPr>
        <w:rFonts w:ascii="Wingdings" w:hAnsi="Wingdings" w:hint="default"/>
      </w:rPr>
    </w:lvl>
    <w:lvl w:ilvl="3" w:tplc="041B0001" w:tentative="1">
      <w:start w:val="1"/>
      <w:numFmt w:val="bullet"/>
      <w:lvlText w:val=""/>
      <w:lvlJc w:val="left"/>
      <w:pPr>
        <w:ind w:left="3589" w:hanging="360"/>
      </w:pPr>
      <w:rPr>
        <w:rFonts w:ascii="Symbol" w:hAnsi="Symbol" w:hint="default"/>
      </w:rPr>
    </w:lvl>
    <w:lvl w:ilvl="4" w:tplc="041B0003" w:tentative="1">
      <w:start w:val="1"/>
      <w:numFmt w:val="bullet"/>
      <w:lvlText w:val="o"/>
      <w:lvlJc w:val="left"/>
      <w:pPr>
        <w:ind w:left="4309" w:hanging="360"/>
      </w:pPr>
      <w:rPr>
        <w:rFonts w:ascii="Courier New" w:hAnsi="Courier New" w:cs="Courier New" w:hint="default"/>
      </w:rPr>
    </w:lvl>
    <w:lvl w:ilvl="5" w:tplc="041B0005" w:tentative="1">
      <w:start w:val="1"/>
      <w:numFmt w:val="bullet"/>
      <w:lvlText w:val=""/>
      <w:lvlJc w:val="left"/>
      <w:pPr>
        <w:ind w:left="5029" w:hanging="360"/>
      </w:pPr>
      <w:rPr>
        <w:rFonts w:ascii="Wingdings" w:hAnsi="Wingdings" w:hint="default"/>
      </w:rPr>
    </w:lvl>
    <w:lvl w:ilvl="6" w:tplc="041B0001" w:tentative="1">
      <w:start w:val="1"/>
      <w:numFmt w:val="bullet"/>
      <w:lvlText w:val=""/>
      <w:lvlJc w:val="left"/>
      <w:pPr>
        <w:ind w:left="5749" w:hanging="360"/>
      </w:pPr>
      <w:rPr>
        <w:rFonts w:ascii="Symbol" w:hAnsi="Symbol" w:hint="default"/>
      </w:rPr>
    </w:lvl>
    <w:lvl w:ilvl="7" w:tplc="041B0003" w:tentative="1">
      <w:start w:val="1"/>
      <w:numFmt w:val="bullet"/>
      <w:lvlText w:val="o"/>
      <w:lvlJc w:val="left"/>
      <w:pPr>
        <w:ind w:left="6469" w:hanging="360"/>
      </w:pPr>
      <w:rPr>
        <w:rFonts w:ascii="Courier New" w:hAnsi="Courier New" w:cs="Courier New" w:hint="default"/>
      </w:rPr>
    </w:lvl>
    <w:lvl w:ilvl="8" w:tplc="041B0005" w:tentative="1">
      <w:start w:val="1"/>
      <w:numFmt w:val="bullet"/>
      <w:lvlText w:val=""/>
      <w:lvlJc w:val="left"/>
      <w:pPr>
        <w:ind w:left="7189" w:hanging="360"/>
      </w:pPr>
      <w:rPr>
        <w:rFonts w:ascii="Wingdings" w:hAnsi="Wingdings" w:hint="default"/>
      </w:rPr>
    </w:lvl>
  </w:abstractNum>
  <w:abstractNum w:abstractNumId="9" w15:restartNumberingAfterBreak="0">
    <w:nsid w:val="37910326"/>
    <w:multiLevelType w:val="multilevel"/>
    <w:tmpl w:val="209ED672"/>
    <w:lvl w:ilvl="0">
      <w:start w:val="7"/>
      <w:numFmt w:val="decimal"/>
      <w:lvlText w:val="%1."/>
      <w:lvlJc w:val="left"/>
      <w:pPr>
        <w:ind w:left="705" w:hanging="705"/>
      </w:pPr>
      <w:rPr>
        <w:rFonts w:hint="default"/>
      </w:rPr>
    </w:lvl>
    <w:lvl w:ilvl="1">
      <w:start w:val="1"/>
      <w:numFmt w:val="decimal"/>
      <w:isLgl/>
      <w:lvlText w:val="%1.%2"/>
      <w:lvlJc w:val="left"/>
      <w:pPr>
        <w:ind w:left="495" w:hanging="49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0" w15:restartNumberingAfterBreak="0">
    <w:nsid w:val="385252F2"/>
    <w:multiLevelType w:val="hybridMultilevel"/>
    <w:tmpl w:val="A24238FE"/>
    <w:lvl w:ilvl="0" w:tplc="8902A5D2">
      <w:numFmt w:val="bullet"/>
      <w:lvlText w:val="-"/>
      <w:lvlJc w:val="left"/>
      <w:pPr>
        <w:ind w:left="2062" w:hanging="360"/>
      </w:pPr>
      <w:rPr>
        <w:rFonts w:ascii="Arial" w:eastAsia="Calibri" w:hAnsi="Arial" w:cs="Arial" w:hint="default"/>
      </w:rPr>
    </w:lvl>
    <w:lvl w:ilvl="1" w:tplc="041B0003" w:tentative="1">
      <w:start w:val="1"/>
      <w:numFmt w:val="bullet"/>
      <w:lvlText w:val="o"/>
      <w:lvlJc w:val="left"/>
      <w:pPr>
        <w:ind w:left="2291" w:hanging="360"/>
      </w:pPr>
      <w:rPr>
        <w:rFonts w:ascii="Courier New" w:hAnsi="Courier New" w:cs="Courier New" w:hint="default"/>
      </w:rPr>
    </w:lvl>
    <w:lvl w:ilvl="2" w:tplc="041B0005" w:tentative="1">
      <w:start w:val="1"/>
      <w:numFmt w:val="bullet"/>
      <w:lvlText w:val=""/>
      <w:lvlJc w:val="left"/>
      <w:pPr>
        <w:ind w:left="3011" w:hanging="360"/>
      </w:pPr>
      <w:rPr>
        <w:rFonts w:ascii="Wingdings" w:hAnsi="Wingdings" w:hint="default"/>
      </w:rPr>
    </w:lvl>
    <w:lvl w:ilvl="3" w:tplc="041B0001" w:tentative="1">
      <w:start w:val="1"/>
      <w:numFmt w:val="bullet"/>
      <w:lvlText w:val=""/>
      <w:lvlJc w:val="left"/>
      <w:pPr>
        <w:ind w:left="3731" w:hanging="360"/>
      </w:pPr>
      <w:rPr>
        <w:rFonts w:ascii="Symbol" w:hAnsi="Symbol" w:hint="default"/>
      </w:rPr>
    </w:lvl>
    <w:lvl w:ilvl="4" w:tplc="041B0003" w:tentative="1">
      <w:start w:val="1"/>
      <w:numFmt w:val="bullet"/>
      <w:lvlText w:val="o"/>
      <w:lvlJc w:val="left"/>
      <w:pPr>
        <w:ind w:left="4451" w:hanging="360"/>
      </w:pPr>
      <w:rPr>
        <w:rFonts w:ascii="Courier New" w:hAnsi="Courier New" w:cs="Courier New" w:hint="default"/>
      </w:rPr>
    </w:lvl>
    <w:lvl w:ilvl="5" w:tplc="041B0005" w:tentative="1">
      <w:start w:val="1"/>
      <w:numFmt w:val="bullet"/>
      <w:lvlText w:val=""/>
      <w:lvlJc w:val="left"/>
      <w:pPr>
        <w:ind w:left="5171" w:hanging="360"/>
      </w:pPr>
      <w:rPr>
        <w:rFonts w:ascii="Wingdings" w:hAnsi="Wingdings" w:hint="default"/>
      </w:rPr>
    </w:lvl>
    <w:lvl w:ilvl="6" w:tplc="041B0001" w:tentative="1">
      <w:start w:val="1"/>
      <w:numFmt w:val="bullet"/>
      <w:lvlText w:val=""/>
      <w:lvlJc w:val="left"/>
      <w:pPr>
        <w:ind w:left="5891" w:hanging="360"/>
      </w:pPr>
      <w:rPr>
        <w:rFonts w:ascii="Symbol" w:hAnsi="Symbol" w:hint="default"/>
      </w:rPr>
    </w:lvl>
    <w:lvl w:ilvl="7" w:tplc="041B0003" w:tentative="1">
      <w:start w:val="1"/>
      <w:numFmt w:val="bullet"/>
      <w:lvlText w:val="o"/>
      <w:lvlJc w:val="left"/>
      <w:pPr>
        <w:ind w:left="6611" w:hanging="360"/>
      </w:pPr>
      <w:rPr>
        <w:rFonts w:ascii="Courier New" w:hAnsi="Courier New" w:cs="Courier New" w:hint="default"/>
      </w:rPr>
    </w:lvl>
    <w:lvl w:ilvl="8" w:tplc="041B0005" w:tentative="1">
      <w:start w:val="1"/>
      <w:numFmt w:val="bullet"/>
      <w:lvlText w:val=""/>
      <w:lvlJc w:val="left"/>
      <w:pPr>
        <w:ind w:left="7331" w:hanging="360"/>
      </w:pPr>
      <w:rPr>
        <w:rFonts w:ascii="Wingdings" w:hAnsi="Wingdings" w:hint="default"/>
      </w:rPr>
    </w:lvl>
  </w:abstractNum>
  <w:abstractNum w:abstractNumId="11" w15:restartNumberingAfterBreak="0">
    <w:nsid w:val="38F12B21"/>
    <w:multiLevelType w:val="hybridMultilevel"/>
    <w:tmpl w:val="7A9C3C0A"/>
    <w:lvl w:ilvl="0" w:tplc="BA92E698">
      <w:start w:val="1"/>
      <w:numFmt w:val="decimal"/>
      <w:lvlText w:val="%1.1"/>
      <w:lvlJc w:val="righ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2" w15:restartNumberingAfterBreak="0">
    <w:nsid w:val="3B113995"/>
    <w:multiLevelType w:val="multilevel"/>
    <w:tmpl w:val="1F5A3F4A"/>
    <w:lvl w:ilvl="0">
      <w:start w:val="8"/>
      <w:numFmt w:val="decimal"/>
      <w:lvlText w:val="%1."/>
      <w:lvlJc w:val="center"/>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3" w15:restartNumberingAfterBreak="0">
    <w:nsid w:val="43C17852"/>
    <w:multiLevelType w:val="hybridMultilevel"/>
    <w:tmpl w:val="847E737A"/>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8D72405"/>
    <w:multiLevelType w:val="multilevel"/>
    <w:tmpl w:val="F84C2B44"/>
    <w:lvl w:ilvl="0">
      <w:start w:val="1"/>
      <w:numFmt w:val="decimal"/>
      <w:lvlText w:val="%1."/>
      <w:lvlJc w:val="center"/>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5" w15:restartNumberingAfterBreak="0">
    <w:nsid w:val="53F23BD8"/>
    <w:multiLevelType w:val="multilevel"/>
    <w:tmpl w:val="13C825B8"/>
    <w:lvl w:ilvl="0">
      <w:start w:val="5"/>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77A83EE7"/>
    <w:multiLevelType w:val="multilevel"/>
    <w:tmpl w:val="BF827566"/>
    <w:lvl w:ilvl="0">
      <w:start w:val="1"/>
      <w:numFmt w:val="decimal"/>
      <w:pStyle w:val="Nadpis1"/>
      <w:lvlText w:val="%1"/>
      <w:lvlJc w:val="left"/>
      <w:pPr>
        <w:ind w:left="432" w:hanging="432"/>
      </w:pPr>
      <w:rPr>
        <w:rFonts w:hint="default"/>
      </w:r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17" w15:restartNumberingAfterBreak="0">
    <w:nsid w:val="77F714FE"/>
    <w:multiLevelType w:val="hybridMultilevel"/>
    <w:tmpl w:val="2ED63F5E"/>
    <w:lvl w:ilvl="0" w:tplc="041B0001">
      <w:start w:val="1"/>
      <w:numFmt w:val="decimal"/>
      <w:lvlText w:val="%1."/>
      <w:lvlJc w:val="left"/>
      <w:pPr>
        <w:ind w:left="720" w:hanging="360"/>
      </w:pPr>
      <w:rPr>
        <w:rFonts w:hint="default"/>
      </w:rPr>
    </w:lvl>
    <w:lvl w:ilvl="1" w:tplc="041B0003">
      <w:start w:val="1"/>
      <w:numFmt w:val="lowerLetter"/>
      <w:lvlText w:val="%2."/>
      <w:lvlJc w:val="left"/>
      <w:pPr>
        <w:ind w:left="1440" w:hanging="360"/>
      </w:pPr>
    </w:lvl>
    <w:lvl w:ilvl="2" w:tplc="041B0005" w:tentative="1">
      <w:start w:val="1"/>
      <w:numFmt w:val="lowerRoman"/>
      <w:lvlText w:val="%3."/>
      <w:lvlJc w:val="right"/>
      <w:pPr>
        <w:ind w:left="2160" w:hanging="180"/>
      </w:pPr>
    </w:lvl>
    <w:lvl w:ilvl="3" w:tplc="041B0001" w:tentative="1">
      <w:start w:val="1"/>
      <w:numFmt w:val="decimal"/>
      <w:lvlText w:val="%4."/>
      <w:lvlJc w:val="left"/>
      <w:pPr>
        <w:ind w:left="2880" w:hanging="360"/>
      </w:pPr>
    </w:lvl>
    <w:lvl w:ilvl="4" w:tplc="041B0003" w:tentative="1">
      <w:start w:val="1"/>
      <w:numFmt w:val="lowerLetter"/>
      <w:lvlText w:val="%5."/>
      <w:lvlJc w:val="left"/>
      <w:pPr>
        <w:ind w:left="3600" w:hanging="360"/>
      </w:pPr>
    </w:lvl>
    <w:lvl w:ilvl="5" w:tplc="041B0005" w:tentative="1">
      <w:start w:val="1"/>
      <w:numFmt w:val="lowerRoman"/>
      <w:lvlText w:val="%6."/>
      <w:lvlJc w:val="right"/>
      <w:pPr>
        <w:ind w:left="4320" w:hanging="180"/>
      </w:pPr>
    </w:lvl>
    <w:lvl w:ilvl="6" w:tplc="041B0001" w:tentative="1">
      <w:start w:val="1"/>
      <w:numFmt w:val="decimal"/>
      <w:lvlText w:val="%7."/>
      <w:lvlJc w:val="left"/>
      <w:pPr>
        <w:ind w:left="5040" w:hanging="360"/>
      </w:pPr>
    </w:lvl>
    <w:lvl w:ilvl="7" w:tplc="041B0003" w:tentative="1">
      <w:start w:val="1"/>
      <w:numFmt w:val="lowerLetter"/>
      <w:lvlText w:val="%8."/>
      <w:lvlJc w:val="left"/>
      <w:pPr>
        <w:ind w:left="5760" w:hanging="360"/>
      </w:pPr>
    </w:lvl>
    <w:lvl w:ilvl="8" w:tplc="041B0005" w:tentative="1">
      <w:start w:val="1"/>
      <w:numFmt w:val="lowerRoman"/>
      <w:lvlText w:val="%9."/>
      <w:lvlJc w:val="right"/>
      <w:pPr>
        <w:ind w:left="6480" w:hanging="180"/>
      </w:pPr>
    </w:lvl>
  </w:abstractNum>
  <w:num w:numId="1">
    <w:abstractNumId w:val="17"/>
  </w:num>
  <w:num w:numId="2">
    <w:abstractNumId w:val="2"/>
  </w:num>
  <w:num w:numId="3">
    <w:abstractNumId w:val="3"/>
  </w:num>
  <w:num w:numId="4">
    <w:abstractNumId w:val="13"/>
  </w:num>
  <w:num w:numId="5">
    <w:abstractNumId w:val="4"/>
  </w:num>
  <w:num w:numId="6">
    <w:abstractNumId w:val="15"/>
  </w:num>
  <w:num w:numId="7">
    <w:abstractNumId w:val="0"/>
  </w:num>
  <w:num w:numId="8">
    <w:abstractNumId w:val="9"/>
  </w:num>
  <w:num w:numId="9">
    <w:abstractNumId w:val="6"/>
  </w:num>
  <w:num w:numId="10">
    <w:abstractNumId w:val="7"/>
  </w:num>
  <w:num w:numId="11">
    <w:abstractNumId w:val="7"/>
  </w:num>
  <w:num w:numId="12">
    <w:abstractNumId w:val="11"/>
  </w:num>
  <w:num w:numId="13">
    <w:abstractNumId w:val="16"/>
  </w:num>
  <w:num w:numId="14">
    <w:abstractNumId w:val="7"/>
  </w:num>
  <w:num w:numId="15">
    <w:abstractNumId w:val="16"/>
  </w:num>
  <w:num w:numId="16">
    <w:abstractNumId w:val="16"/>
  </w:num>
  <w:num w:numId="17">
    <w:abstractNumId w:val="1"/>
  </w:num>
  <w:num w:numId="18">
    <w:abstractNumId w:val="16"/>
  </w:num>
  <w:num w:numId="19">
    <w:abstractNumId w:val="16"/>
  </w:num>
  <w:num w:numId="20">
    <w:abstractNumId w:val="14"/>
  </w:num>
  <w:num w:numId="21">
    <w:abstractNumId w:val="8"/>
  </w:num>
  <w:num w:numId="22">
    <w:abstractNumId w:val="16"/>
  </w:num>
  <w:num w:numId="23">
    <w:abstractNumId w:val="16"/>
  </w:num>
  <w:num w:numId="24">
    <w:abstractNumId w:val="12"/>
  </w:num>
  <w:num w:numId="25">
    <w:abstractNumId w:val="16"/>
  </w:num>
  <w:num w:numId="26">
    <w:abstractNumId w:val="16"/>
  </w:num>
  <w:num w:numId="27">
    <w:abstractNumId w:val="16"/>
  </w:num>
  <w:num w:numId="28">
    <w:abstractNumId w:val="16"/>
  </w:num>
  <w:num w:numId="29">
    <w:abstractNumId w:val="10"/>
  </w:num>
  <w:num w:numId="3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81498F"/>
    <w:rsid w:val="00002BCE"/>
    <w:rsid w:val="000054C8"/>
    <w:rsid w:val="00005E93"/>
    <w:rsid w:val="00011CC9"/>
    <w:rsid w:val="00015C52"/>
    <w:rsid w:val="00015F47"/>
    <w:rsid w:val="000204AF"/>
    <w:rsid w:val="00021FA6"/>
    <w:rsid w:val="00022B9B"/>
    <w:rsid w:val="00032A4D"/>
    <w:rsid w:val="000411EB"/>
    <w:rsid w:val="0004158D"/>
    <w:rsid w:val="00050BBC"/>
    <w:rsid w:val="000520DD"/>
    <w:rsid w:val="000537DA"/>
    <w:rsid w:val="00057FD4"/>
    <w:rsid w:val="000914DC"/>
    <w:rsid w:val="00092B18"/>
    <w:rsid w:val="00094AA7"/>
    <w:rsid w:val="000962E3"/>
    <w:rsid w:val="000A0C34"/>
    <w:rsid w:val="000A12A1"/>
    <w:rsid w:val="000A2A56"/>
    <w:rsid w:val="000A4808"/>
    <w:rsid w:val="000B2077"/>
    <w:rsid w:val="000B6CF0"/>
    <w:rsid w:val="000C6022"/>
    <w:rsid w:val="000D36BD"/>
    <w:rsid w:val="000D4B50"/>
    <w:rsid w:val="000D4D26"/>
    <w:rsid w:val="000D714C"/>
    <w:rsid w:val="000E7D2E"/>
    <w:rsid w:val="000F26F8"/>
    <w:rsid w:val="000F4F0E"/>
    <w:rsid w:val="000F7AD6"/>
    <w:rsid w:val="00103D11"/>
    <w:rsid w:val="00107A79"/>
    <w:rsid w:val="00111570"/>
    <w:rsid w:val="00117333"/>
    <w:rsid w:val="00117D69"/>
    <w:rsid w:val="0012395E"/>
    <w:rsid w:val="00126281"/>
    <w:rsid w:val="00126FDD"/>
    <w:rsid w:val="00134624"/>
    <w:rsid w:val="00144851"/>
    <w:rsid w:val="00153162"/>
    <w:rsid w:val="00156CF2"/>
    <w:rsid w:val="00170453"/>
    <w:rsid w:val="00172DCF"/>
    <w:rsid w:val="00173362"/>
    <w:rsid w:val="00184742"/>
    <w:rsid w:val="001939CF"/>
    <w:rsid w:val="00196626"/>
    <w:rsid w:val="001A0CEF"/>
    <w:rsid w:val="001A7CD0"/>
    <w:rsid w:val="001B4481"/>
    <w:rsid w:val="001B61EA"/>
    <w:rsid w:val="001C3947"/>
    <w:rsid w:val="001C45D8"/>
    <w:rsid w:val="001C7462"/>
    <w:rsid w:val="001D0099"/>
    <w:rsid w:val="001E18E4"/>
    <w:rsid w:val="001E53A8"/>
    <w:rsid w:val="001E5A77"/>
    <w:rsid w:val="001F6CFC"/>
    <w:rsid w:val="002014D4"/>
    <w:rsid w:val="00204897"/>
    <w:rsid w:val="0020673E"/>
    <w:rsid w:val="00210B69"/>
    <w:rsid w:val="00217DC6"/>
    <w:rsid w:val="00223016"/>
    <w:rsid w:val="002232DC"/>
    <w:rsid w:val="002432DF"/>
    <w:rsid w:val="00244073"/>
    <w:rsid w:val="002470A4"/>
    <w:rsid w:val="002513AA"/>
    <w:rsid w:val="002545B0"/>
    <w:rsid w:val="00254B67"/>
    <w:rsid w:val="002555FE"/>
    <w:rsid w:val="00272F5A"/>
    <w:rsid w:val="00273465"/>
    <w:rsid w:val="002771D9"/>
    <w:rsid w:val="00277486"/>
    <w:rsid w:val="002867DD"/>
    <w:rsid w:val="002906E5"/>
    <w:rsid w:val="00290C47"/>
    <w:rsid w:val="002A095D"/>
    <w:rsid w:val="002A1DCC"/>
    <w:rsid w:val="002A4580"/>
    <w:rsid w:val="002A702D"/>
    <w:rsid w:val="002B1FEA"/>
    <w:rsid w:val="002C4269"/>
    <w:rsid w:val="002D2FEF"/>
    <w:rsid w:val="002D4969"/>
    <w:rsid w:val="002D6D9A"/>
    <w:rsid w:val="002D6F81"/>
    <w:rsid w:val="002E1EAF"/>
    <w:rsid w:val="002E4DFA"/>
    <w:rsid w:val="002E6C1C"/>
    <w:rsid w:val="002F7D23"/>
    <w:rsid w:val="00306D13"/>
    <w:rsid w:val="00307939"/>
    <w:rsid w:val="00312BF8"/>
    <w:rsid w:val="00314174"/>
    <w:rsid w:val="00314DA6"/>
    <w:rsid w:val="003251BD"/>
    <w:rsid w:val="003255CE"/>
    <w:rsid w:val="003338CD"/>
    <w:rsid w:val="00341A2D"/>
    <w:rsid w:val="00341A52"/>
    <w:rsid w:val="003653F3"/>
    <w:rsid w:val="00367DF9"/>
    <w:rsid w:val="00371F9A"/>
    <w:rsid w:val="003732CF"/>
    <w:rsid w:val="00376E15"/>
    <w:rsid w:val="003836E1"/>
    <w:rsid w:val="00383844"/>
    <w:rsid w:val="00383D2D"/>
    <w:rsid w:val="0038737B"/>
    <w:rsid w:val="0039008F"/>
    <w:rsid w:val="00390C6C"/>
    <w:rsid w:val="00396511"/>
    <w:rsid w:val="003A4928"/>
    <w:rsid w:val="003A5364"/>
    <w:rsid w:val="003A5478"/>
    <w:rsid w:val="003A5E68"/>
    <w:rsid w:val="003A6ACF"/>
    <w:rsid w:val="003A6CF8"/>
    <w:rsid w:val="003B0F48"/>
    <w:rsid w:val="003B4DBE"/>
    <w:rsid w:val="003B5B97"/>
    <w:rsid w:val="003B6A9C"/>
    <w:rsid w:val="003C25E4"/>
    <w:rsid w:val="003C30C3"/>
    <w:rsid w:val="003D220D"/>
    <w:rsid w:val="003E3020"/>
    <w:rsid w:val="003E508F"/>
    <w:rsid w:val="003E71D6"/>
    <w:rsid w:val="003E7224"/>
    <w:rsid w:val="003F3623"/>
    <w:rsid w:val="003F3CDB"/>
    <w:rsid w:val="00401E4D"/>
    <w:rsid w:val="00405EF3"/>
    <w:rsid w:val="004064B4"/>
    <w:rsid w:val="00412B35"/>
    <w:rsid w:val="004168A2"/>
    <w:rsid w:val="0042570A"/>
    <w:rsid w:val="00434A6E"/>
    <w:rsid w:val="0043792E"/>
    <w:rsid w:val="00446668"/>
    <w:rsid w:val="00451B70"/>
    <w:rsid w:val="00456EF3"/>
    <w:rsid w:val="004613DF"/>
    <w:rsid w:val="00463797"/>
    <w:rsid w:val="00472B12"/>
    <w:rsid w:val="00473F7F"/>
    <w:rsid w:val="00476CD5"/>
    <w:rsid w:val="00485AB0"/>
    <w:rsid w:val="00496B05"/>
    <w:rsid w:val="00497C15"/>
    <w:rsid w:val="004A0AE4"/>
    <w:rsid w:val="004A62A9"/>
    <w:rsid w:val="004A7AB6"/>
    <w:rsid w:val="004B0189"/>
    <w:rsid w:val="004B0B8A"/>
    <w:rsid w:val="004B528A"/>
    <w:rsid w:val="004B700A"/>
    <w:rsid w:val="004B72A1"/>
    <w:rsid w:val="004C2138"/>
    <w:rsid w:val="004D0223"/>
    <w:rsid w:val="004D1B2D"/>
    <w:rsid w:val="004D4B8F"/>
    <w:rsid w:val="004E3155"/>
    <w:rsid w:val="004E6D17"/>
    <w:rsid w:val="004F272E"/>
    <w:rsid w:val="005008E9"/>
    <w:rsid w:val="00501DBC"/>
    <w:rsid w:val="00504AED"/>
    <w:rsid w:val="00504B2C"/>
    <w:rsid w:val="00510043"/>
    <w:rsid w:val="00511421"/>
    <w:rsid w:val="00511E55"/>
    <w:rsid w:val="00512EB7"/>
    <w:rsid w:val="00515170"/>
    <w:rsid w:val="005174D7"/>
    <w:rsid w:val="00522DCE"/>
    <w:rsid w:val="00523106"/>
    <w:rsid w:val="00536938"/>
    <w:rsid w:val="0054000E"/>
    <w:rsid w:val="005401A8"/>
    <w:rsid w:val="005449AE"/>
    <w:rsid w:val="00545F84"/>
    <w:rsid w:val="00546A5C"/>
    <w:rsid w:val="005470D9"/>
    <w:rsid w:val="00557A82"/>
    <w:rsid w:val="00557C91"/>
    <w:rsid w:val="00564CC2"/>
    <w:rsid w:val="00571125"/>
    <w:rsid w:val="00584C77"/>
    <w:rsid w:val="00585075"/>
    <w:rsid w:val="005940D8"/>
    <w:rsid w:val="00594CBF"/>
    <w:rsid w:val="005B52DC"/>
    <w:rsid w:val="005B719E"/>
    <w:rsid w:val="005C27F1"/>
    <w:rsid w:val="005C3BBD"/>
    <w:rsid w:val="005C6B2E"/>
    <w:rsid w:val="005D3B98"/>
    <w:rsid w:val="005D68E2"/>
    <w:rsid w:val="005E4CD9"/>
    <w:rsid w:val="005E7372"/>
    <w:rsid w:val="005F0B90"/>
    <w:rsid w:val="005F21AD"/>
    <w:rsid w:val="005F3BFA"/>
    <w:rsid w:val="005F5437"/>
    <w:rsid w:val="005F5E58"/>
    <w:rsid w:val="0060041E"/>
    <w:rsid w:val="0060070A"/>
    <w:rsid w:val="006046A6"/>
    <w:rsid w:val="0061743E"/>
    <w:rsid w:val="00622BDF"/>
    <w:rsid w:val="00626549"/>
    <w:rsid w:val="00627497"/>
    <w:rsid w:val="00627C10"/>
    <w:rsid w:val="00632A7E"/>
    <w:rsid w:val="00634E97"/>
    <w:rsid w:val="006514B8"/>
    <w:rsid w:val="00654EB8"/>
    <w:rsid w:val="00657E06"/>
    <w:rsid w:val="006601B2"/>
    <w:rsid w:val="00667630"/>
    <w:rsid w:val="00670160"/>
    <w:rsid w:val="00670E87"/>
    <w:rsid w:val="0068123D"/>
    <w:rsid w:val="00681824"/>
    <w:rsid w:val="00682F58"/>
    <w:rsid w:val="00684CE3"/>
    <w:rsid w:val="0069370F"/>
    <w:rsid w:val="00694534"/>
    <w:rsid w:val="00695776"/>
    <w:rsid w:val="00696995"/>
    <w:rsid w:val="006A1B9E"/>
    <w:rsid w:val="006B609C"/>
    <w:rsid w:val="006B6A25"/>
    <w:rsid w:val="006C53B2"/>
    <w:rsid w:val="006C6E16"/>
    <w:rsid w:val="006D015E"/>
    <w:rsid w:val="006D23E8"/>
    <w:rsid w:val="006D3DBE"/>
    <w:rsid w:val="006E32B2"/>
    <w:rsid w:val="006F1700"/>
    <w:rsid w:val="006F1AF3"/>
    <w:rsid w:val="0070300A"/>
    <w:rsid w:val="00704BC9"/>
    <w:rsid w:val="007052FD"/>
    <w:rsid w:val="007072B8"/>
    <w:rsid w:val="0070735C"/>
    <w:rsid w:val="00713A09"/>
    <w:rsid w:val="00716AB4"/>
    <w:rsid w:val="00717CBB"/>
    <w:rsid w:val="007274A4"/>
    <w:rsid w:val="00730EF6"/>
    <w:rsid w:val="007327EB"/>
    <w:rsid w:val="0073311E"/>
    <w:rsid w:val="00735A5E"/>
    <w:rsid w:val="007407BC"/>
    <w:rsid w:val="007424BE"/>
    <w:rsid w:val="00742801"/>
    <w:rsid w:val="00745463"/>
    <w:rsid w:val="00750E61"/>
    <w:rsid w:val="00777CA0"/>
    <w:rsid w:val="007818F0"/>
    <w:rsid w:val="007843D6"/>
    <w:rsid w:val="0078461E"/>
    <w:rsid w:val="007909DB"/>
    <w:rsid w:val="00790D13"/>
    <w:rsid w:val="00791849"/>
    <w:rsid w:val="00792114"/>
    <w:rsid w:val="007969A4"/>
    <w:rsid w:val="007A312B"/>
    <w:rsid w:val="007A31A3"/>
    <w:rsid w:val="007A4231"/>
    <w:rsid w:val="007A6632"/>
    <w:rsid w:val="007A67F9"/>
    <w:rsid w:val="007B4AE2"/>
    <w:rsid w:val="007B5E62"/>
    <w:rsid w:val="007B6FB4"/>
    <w:rsid w:val="007C59C7"/>
    <w:rsid w:val="007C5C6A"/>
    <w:rsid w:val="007C6EEF"/>
    <w:rsid w:val="007C75DD"/>
    <w:rsid w:val="007D1957"/>
    <w:rsid w:val="007E083D"/>
    <w:rsid w:val="007E27DE"/>
    <w:rsid w:val="007E5E29"/>
    <w:rsid w:val="007E5F07"/>
    <w:rsid w:val="007F2694"/>
    <w:rsid w:val="007F56A5"/>
    <w:rsid w:val="0080641E"/>
    <w:rsid w:val="00807FCE"/>
    <w:rsid w:val="008138D1"/>
    <w:rsid w:val="0081498F"/>
    <w:rsid w:val="00817CFE"/>
    <w:rsid w:val="0085129F"/>
    <w:rsid w:val="00852731"/>
    <w:rsid w:val="00853FC7"/>
    <w:rsid w:val="00855142"/>
    <w:rsid w:val="00857FA5"/>
    <w:rsid w:val="0086230A"/>
    <w:rsid w:val="00865334"/>
    <w:rsid w:val="00865469"/>
    <w:rsid w:val="008741E5"/>
    <w:rsid w:val="00880055"/>
    <w:rsid w:val="00885F88"/>
    <w:rsid w:val="00887E14"/>
    <w:rsid w:val="008B0F48"/>
    <w:rsid w:val="008B75BC"/>
    <w:rsid w:val="008C4F45"/>
    <w:rsid w:val="008D4D1E"/>
    <w:rsid w:val="008E14C2"/>
    <w:rsid w:val="008E30C5"/>
    <w:rsid w:val="008E38C7"/>
    <w:rsid w:val="008E5620"/>
    <w:rsid w:val="008E7FA4"/>
    <w:rsid w:val="008F0EF1"/>
    <w:rsid w:val="008F3C48"/>
    <w:rsid w:val="008F6827"/>
    <w:rsid w:val="008F68E5"/>
    <w:rsid w:val="008F753A"/>
    <w:rsid w:val="009014C7"/>
    <w:rsid w:val="0091372F"/>
    <w:rsid w:val="0091475E"/>
    <w:rsid w:val="009162FA"/>
    <w:rsid w:val="00916D75"/>
    <w:rsid w:val="00917D33"/>
    <w:rsid w:val="009201D8"/>
    <w:rsid w:val="009262DE"/>
    <w:rsid w:val="00927843"/>
    <w:rsid w:val="00932425"/>
    <w:rsid w:val="009342B6"/>
    <w:rsid w:val="00937D9B"/>
    <w:rsid w:val="0094390D"/>
    <w:rsid w:val="009448AA"/>
    <w:rsid w:val="0094772D"/>
    <w:rsid w:val="009503B2"/>
    <w:rsid w:val="0096107D"/>
    <w:rsid w:val="00971C32"/>
    <w:rsid w:val="00972D52"/>
    <w:rsid w:val="00972F4B"/>
    <w:rsid w:val="00973F15"/>
    <w:rsid w:val="00986D39"/>
    <w:rsid w:val="00987291"/>
    <w:rsid w:val="00990F7B"/>
    <w:rsid w:val="009914DE"/>
    <w:rsid w:val="00992DB2"/>
    <w:rsid w:val="009A0BCA"/>
    <w:rsid w:val="009A7A05"/>
    <w:rsid w:val="009C2DAC"/>
    <w:rsid w:val="009C3F25"/>
    <w:rsid w:val="009C5736"/>
    <w:rsid w:val="009D6B1F"/>
    <w:rsid w:val="009E0B74"/>
    <w:rsid w:val="009E1882"/>
    <w:rsid w:val="009F29B3"/>
    <w:rsid w:val="009F342D"/>
    <w:rsid w:val="00A02E6A"/>
    <w:rsid w:val="00A166B4"/>
    <w:rsid w:val="00A20E76"/>
    <w:rsid w:val="00A33258"/>
    <w:rsid w:val="00A3578E"/>
    <w:rsid w:val="00A50035"/>
    <w:rsid w:val="00A51547"/>
    <w:rsid w:val="00A56546"/>
    <w:rsid w:val="00A5781D"/>
    <w:rsid w:val="00A61006"/>
    <w:rsid w:val="00A67604"/>
    <w:rsid w:val="00A71A39"/>
    <w:rsid w:val="00A73B56"/>
    <w:rsid w:val="00A745BD"/>
    <w:rsid w:val="00A76206"/>
    <w:rsid w:val="00A92BA7"/>
    <w:rsid w:val="00A934AD"/>
    <w:rsid w:val="00A96D10"/>
    <w:rsid w:val="00A97D55"/>
    <w:rsid w:val="00AA08A3"/>
    <w:rsid w:val="00AA15EA"/>
    <w:rsid w:val="00AA25FF"/>
    <w:rsid w:val="00AA79EC"/>
    <w:rsid w:val="00AA7EAD"/>
    <w:rsid w:val="00AB419C"/>
    <w:rsid w:val="00AD71A7"/>
    <w:rsid w:val="00AF24CE"/>
    <w:rsid w:val="00AF3464"/>
    <w:rsid w:val="00AF6957"/>
    <w:rsid w:val="00B01AFE"/>
    <w:rsid w:val="00B10243"/>
    <w:rsid w:val="00B25D37"/>
    <w:rsid w:val="00B27752"/>
    <w:rsid w:val="00B31402"/>
    <w:rsid w:val="00B31665"/>
    <w:rsid w:val="00B37450"/>
    <w:rsid w:val="00B501C8"/>
    <w:rsid w:val="00B5105E"/>
    <w:rsid w:val="00B51866"/>
    <w:rsid w:val="00B538EB"/>
    <w:rsid w:val="00B56AB8"/>
    <w:rsid w:val="00B60B0A"/>
    <w:rsid w:val="00B62C5A"/>
    <w:rsid w:val="00B63C51"/>
    <w:rsid w:val="00B73F5C"/>
    <w:rsid w:val="00B7596B"/>
    <w:rsid w:val="00B765DC"/>
    <w:rsid w:val="00B76FF7"/>
    <w:rsid w:val="00B815AC"/>
    <w:rsid w:val="00B81BBD"/>
    <w:rsid w:val="00B82CDE"/>
    <w:rsid w:val="00B97C0D"/>
    <w:rsid w:val="00BA373F"/>
    <w:rsid w:val="00BA398B"/>
    <w:rsid w:val="00BA51A7"/>
    <w:rsid w:val="00BC0871"/>
    <w:rsid w:val="00BD0DCC"/>
    <w:rsid w:val="00BD1ED7"/>
    <w:rsid w:val="00BD54F9"/>
    <w:rsid w:val="00BD56C3"/>
    <w:rsid w:val="00BD5C4C"/>
    <w:rsid w:val="00BF0156"/>
    <w:rsid w:val="00BF1248"/>
    <w:rsid w:val="00BF2804"/>
    <w:rsid w:val="00BF449A"/>
    <w:rsid w:val="00C0474D"/>
    <w:rsid w:val="00C06575"/>
    <w:rsid w:val="00C07D03"/>
    <w:rsid w:val="00C171AE"/>
    <w:rsid w:val="00C20F09"/>
    <w:rsid w:val="00C31128"/>
    <w:rsid w:val="00C4248B"/>
    <w:rsid w:val="00C430FA"/>
    <w:rsid w:val="00C518A2"/>
    <w:rsid w:val="00C547C8"/>
    <w:rsid w:val="00C6412E"/>
    <w:rsid w:val="00C72BE3"/>
    <w:rsid w:val="00C84178"/>
    <w:rsid w:val="00C924D1"/>
    <w:rsid w:val="00C92E42"/>
    <w:rsid w:val="00C9435A"/>
    <w:rsid w:val="00C94B5A"/>
    <w:rsid w:val="00CB2548"/>
    <w:rsid w:val="00CB7356"/>
    <w:rsid w:val="00CC290C"/>
    <w:rsid w:val="00CE1617"/>
    <w:rsid w:val="00CE2B52"/>
    <w:rsid w:val="00CE76D9"/>
    <w:rsid w:val="00CF28F7"/>
    <w:rsid w:val="00CF2F84"/>
    <w:rsid w:val="00D001D6"/>
    <w:rsid w:val="00D04097"/>
    <w:rsid w:val="00D05BDE"/>
    <w:rsid w:val="00D101CB"/>
    <w:rsid w:val="00D110F6"/>
    <w:rsid w:val="00D11B46"/>
    <w:rsid w:val="00D17B1A"/>
    <w:rsid w:val="00D23A82"/>
    <w:rsid w:val="00D33D01"/>
    <w:rsid w:val="00D4163D"/>
    <w:rsid w:val="00D445BC"/>
    <w:rsid w:val="00D4661B"/>
    <w:rsid w:val="00D474D2"/>
    <w:rsid w:val="00D54EA1"/>
    <w:rsid w:val="00D576EC"/>
    <w:rsid w:val="00D6119D"/>
    <w:rsid w:val="00D63182"/>
    <w:rsid w:val="00D6371A"/>
    <w:rsid w:val="00D64042"/>
    <w:rsid w:val="00D70EBC"/>
    <w:rsid w:val="00D72307"/>
    <w:rsid w:val="00D762B7"/>
    <w:rsid w:val="00D832F3"/>
    <w:rsid w:val="00D83D56"/>
    <w:rsid w:val="00D84325"/>
    <w:rsid w:val="00D84BF9"/>
    <w:rsid w:val="00D853F5"/>
    <w:rsid w:val="00D8757B"/>
    <w:rsid w:val="00D977AA"/>
    <w:rsid w:val="00DA1934"/>
    <w:rsid w:val="00DA33E8"/>
    <w:rsid w:val="00DA483E"/>
    <w:rsid w:val="00DC37A3"/>
    <w:rsid w:val="00DC4EF4"/>
    <w:rsid w:val="00DC559A"/>
    <w:rsid w:val="00DC60E4"/>
    <w:rsid w:val="00DD0DF6"/>
    <w:rsid w:val="00DD1886"/>
    <w:rsid w:val="00DD2DA5"/>
    <w:rsid w:val="00DD39A1"/>
    <w:rsid w:val="00DD4C88"/>
    <w:rsid w:val="00DD5A44"/>
    <w:rsid w:val="00DD6685"/>
    <w:rsid w:val="00DD705F"/>
    <w:rsid w:val="00DD70DB"/>
    <w:rsid w:val="00DD77A4"/>
    <w:rsid w:val="00DD7EF7"/>
    <w:rsid w:val="00DE3EBA"/>
    <w:rsid w:val="00DE7D77"/>
    <w:rsid w:val="00DF1783"/>
    <w:rsid w:val="00DF2DA2"/>
    <w:rsid w:val="00DF572D"/>
    <w:rsid w:val="00E04935"/>
    <w:rsid w:val="00E132C9"/>
    <w:rsid w:val="00E13417"/>
    <w:rsid w:val="00E22E4B"/>
    <w:rsid w:val="00E23278"/>
    <w:rsid w:val="00E2394D"/>
    <w:rsid w:val="00E23A0D"/>
    <w:rsid w:val="00E310D9"/>
    <w:rsid w:val="00E34D94"/>
    <w:rsid w:val="00E35B5A"/>
    <w:rsid w:val="00E3659C"/>
    <w:rsid w:val="00E46B8E"/>
    <w:rsid w:val="00E50483"/>
    <w:rsid w:val="00E55252"/>
    <w:rsid w:val="00E605EF"/>
    <w:rsid w:val="00E67F62"/>
    <w:rsid w:val="00E7722A"/>
    <w:rsid w:val="00E8073A"/>
    <w:rsid w:val="00E86818"/>
    <w:rsid w:val="00E86830"/>
    <w:rsid w:val="00E924AA"/>
    <w:rsid w:val="00E93EBD"/>
    <w:rsid w:val="00E94073"/>
    <w:rsid w:val="00E97632"/>
    <w:rsid w:val="00E97A37"/>
    <w:rsid w:val="00EA3F9F"/>
    <w:rsid w:val="00EA5E17"/>
    <w:rsid w:val="00EB547D"/>
    <w:rsid w:val="00EC65F2"/>
    <w:rsid w:val="00EC662A"/>
    <w:rsid w:val="00ED2521"/>
    <w:rsid w:val="00ED2C92"/>
    <w:rsid w:val="00ED62BF"/>
    <w:rsid w:val="00EE126C"/>
    <w:rsid w:val="00EE2B19"/>
    <w:rsid w:val="00EE7523"/>
    <w:rsid w:val="00EF41C7"/>
    <w:rsid w:val="00F040D7"/>
    <w:rsid w:val="00F065A3"/>
    <w:rsid w:val="00F15C08"/>
    <w:rsid w:val="00F24D37"/>
    <w:rsid w:val="00F31718"/>
    <w:rsid w:val="00F329CD"/>
    <w:rsid w:val="00F358EC"/>
    <w:rsid w:val="00F43A66"/>
    <w:rsid w:val="00F4460B"/>
    <w:rsid w:val="00F52AEA"/>
    <w:rsid w:val="00F52E5D"/>
    <w:rsid w:val="00F623BB"/>
    <w:rsid w:val="00F71EB2"/>
    <w:rsid w:val="00F736FA"/>
    <w:rsid w:val="00F7712B"/>
    <w:rsid w:val="00F8187F"/>
    <w:rsid w:val="00F85138"/>
    <w:rsid w:val="00F85161"/>
    <w:rsid w:val="00F92673"/>
    <w:rsid w:val="00F92E5B"/>
    <w:rsid w:val="00F92EF2"/>
    <w:rsid w:val="00F96366"/>
    <w:rsid w:val="00F97A49"/>
    <w:rsid w:val="00FB4C57"/>
    <w:rsid w:val="00FB5A16"/>
    <w:rsid w:val="00FB748A"/>
    <w:rsid w:val="00FB7554"/>
    <w:rsid w:val="00FC13C2"/>
    <w:rsid w:val="00FC5CDF"/>
    <w:rsid w:val="00FD4BCE"/>
    <w:rsid w:val="00FD6613"/>
    <w:rsid w:val="00FF1976"/>
    <w:rsid w:val="00FF2BD7"/>
    <w:rsid w:val="00FF759A"/>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5:docId w15:val="{7442307B-36BF-41B9-B43C-F6FC7A4848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k-SK"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y">
    <w:name w:val="Normal"/>
    <w:qFormat/>
    <w:rsid w:val="00A934AD"/>
    <w:pPr>
      <w:spacing w:after="0" w:line="240" w:lineRule="auto"/>
      <w:jc w:val="both"/>
    </w:pPr>
    <w:rPr>
      <w:rFonts w:ascii="Arial Narrow" w:eastAsia="Times New Roman" w:hAnsi="Arial Narrow" w:cs="Times New Roman"/>
      <w:noProof/>
      <w:szCs w:val="24"/>
      <w:lang w:eastAsia="sk-SK"/>
    </w:rPr>
  </w:style>
  <w:style w:type="paragraph" w:styleId="Nadpis1">
    <w:name w:val="heading 1"/>
    <w:basedOn w:val="Normlny"/>
    <w:next w:val="Normlny"/>
    <w:link w:val="Nadpis1Char"/>
    <w:autoRedefine/>
    <w:uiPriority w:val="9"/>
    <w:qFormat/>
    <w:rsid w:val="00A76206"/>
    <w:pPr>
      <w:keepNext/>
      <w:keepLines/>
      <w:numPr>
        <w:numId w:val="13"/>
      </w:numPr>
      <w:spacing w:before="200" w:after="120"/>
      <w:jc w:val="left"/>
      <w:outlineLvl w:val="0"/>
    </w:pPr>
    <w:rPr>
      <w:rFonts w:eastAsiaTheme="majorEastAsia" w:cs="Arial"/>
      <w:b/>
      <w:bCs/>
      <w:caps/>
      <w:sz w:val="24"/>
      <w:szCs w:val="22"/>
    </w:rPr>
  </w:style>
  <w:style w:type="paragraph" w:styleId="Nadpis2">
    <w:name w:val="heading 2"/>
    <w:basedOn w:val="Normlny"/>
    <w:next w:val="Normlny"/>
    <w:link w:val="Nadpis2Char"/>
    <w:autoRedefine/>
    <w:uiPriority w:val="9"/>
    <w:unhideWhenUsed/>
    <w:qFormat/>
    <w:rsid w:val="008E38C7"/>
    <w:pPr>
      <w:keepNext/>
      <w:keepLines/>
      <w:numPr>
        <w:ilvl w:val="1"/>
        <w:numId w:val="13"/>
      </w:numPr>
      <w:spacing w:before="120" w:after="120"/>
      <w:jc w:val="left"/>
      <w:outlineLvl w:val="1"/>
    </w:pPr>
    <w:rPr>
      <w:rFonts w:eastAsiaTheme="majorEastAsia" w:cstheme="majorBidi"/>
      <w:b/>
      <w:bCs/>
      <w:caps/>
      <w:szCs w:val="26"/>
    </w:rPr>
  </w:style>
  <w:style w:type="paragraph" w:styleId="Nadpis3">
    <w:name w:val="heading 3"/>
    <w:basedOn w:val="Normlny"/>
    <w:next w:val="Normlny"/>
    <w:link w:val="Nadpis3Char"/>
    <w:autoRedefine/>
    <w:uiPriority w:val="9"/>
    <w:unhideWhenUsed/>
    <w:qFormat/>
    <w:rsid w:val="007C5C6A"/>
    <w:pPr>
      <w:keepNext/>
      <w:keepLines/>
      <w:numPr>
        <w:ilvl w:val="2"/>
        <w:numId w:val="13"/>
      </w:numPr>
      <w:spacing w:before="120" w:after="240"/>
      <w:outlineLvl w:val="2"/>
    </w:pPr>
    <w:rPr>
      <w:rFonts w:eastAsiaTheme="majorEastAsia" w:cs="Arial"/>
      <w:b/>
      <w:bCs/>
      <w:szCs w:val="22"/>
    </w:rPr>
  </w:style>
  <w:style w:type="paragraph" w:styleId="Nadpis4">
    <w:name w:val="heading 4"/>
    <w:basedOn w:val="Normlny"/>
    <w:next w:val="Normlny"/>
    <w:link w:val="Nadpis4Char"/>
    <w:uiPriority w:val="9"/>
    <w:unhideWhenUsed/>
    <w:qFormat/>
    <w:rsid w:val="00D6371A"/>
    <w:pPr>
      <w:keepNext/>
      <w:keepLines/>
      <w:numPr>
        <w:ilvl w:val="3"/>
        <w:numId w:val="13"/>
      </w:numPr>
      <w:spacing w:before="200"/>
      <w:outlineLvl w:val="3"/>
    </w:pPr>
    <w:rPr>
      <w:rFonts w:eastAsiaTheme="majorEastAsia" w:cstheme="majorBidi"/>
      <w:b/>
      <w:bCs/>
      <w:iCs/>
    </w:rPr>
  </w:style>
  <w:style w:type="paragraph" w:styleId="Nadpis5">
    <w:name w:val="heading 5"/>
    <w:basedOn w:val="Normlny"/>
    <w:next w:val="Normlny"/>
    <w:link w:val="Nadpis5Char"/>
    <w:uiPriority w:val="9"/>
    <w:semiHidden/>
    <w:unhideWhenUsed/>
    <w:qFormat/>
    <w:rsid w:val="002F7D23"/>
    <w:pPr>
      <w:keepNext/>
      <w:keepLines/>
      <w:numPr>
        <w:ilvl w:val="4"/>
        <w:numId w:val="13"/>
      </w:numPr>
      <w:spacing w:before="200"/>
      <w:outlineLvl w:val="4"/>
    </w:pPr>
    <w:rPr>
      <w:rFonts w:asciiTheme="majorHAnsi" w:eastAsiaTheme="majorEastAsia" w:hAnsiTheme="majorHAnsi" w:cstheme="majorBidi"/>
      <w:color w:val="243F60" w:themeColor="accent1" w:themeShade="7F"/>
    </w:rPr>
  </w:style>
  <w:style w:type="paragraph" w:styleId="Nadpis6">
    <w:name w:val="heading 6"/>
    <w:basedOn w:val="Normlny"/>
    <w:next w:val="Normlny"/>
    <w:link w:val="Nadpis6Char"/>
    <w:uiPriority w:val="9"/>
    <w:semiHidden/>
    <w:unhideWhenUsed/>
    <w:qFormat/>
    <w:rsid w:val="002F7D23"/>
    <w:pPr>
      <w:keepNext/>
      <w:keepLines/>
      <w:numPr>
        <w:ilvl w:val="5"/>
        <w:numId w:val="13"/>
      </w:numPr>
      <w:spacing w:before="200"/>
      <w:outlineLvl w:val="5"/>
    </w:pPr>
    <w:rPr>
      <w:rFonts w:asciiTheme="majorHAnsi" w:eastAsiaTheme="majorEastAsia" w:hAnsiTheme="majorHAnsi" w:cstheme="majorBidi"/>
      <w:i/>
      <w:iCs/>
      <w:color w:val="243F60" w:themeColor="accent1" w:themeShade="7F"/>
    </w:rPr>
  </w:style>
  <w:style w:type="paragraph" w:styleId="Nadpis7">
    <w:name w:val="heading 7"/>
    <w:basedOn w:val="Normlny"/>
    <w:next w:val="Normlny"/>
    <w:link w:val="Nadpis7Char"/>
    <w:uiPriority w:val="9"/>
    <w:semiHidden/>
    <w:unhideWhenUsed/>
    <w:qFormat/>
    <w:rsid w:val="002F7D23"/>
    <w:pPr>
      <w:keepNext/>
      <w:keepLines/>
      <w:numPr>
        <w:ilvl w:val="6"/>
        <w:numId w:val="13"/>
      </w:numPr>
      <w:spacing w:before="200"/>
      <w:outlineLvl w:val="6"/>
    </w:pPr>
    <w:rPr>
      <w:rFonts w:asciiTheme="majorHAnsi" w:eastAsiaTheme="majorEastAsia" w:hAnsiTheme="majorHAnsi" w:cstheme="majorBidi"/>
      <w:i/>
      <w:iCs/>
      <w:color w:val="404040" w:themeColor="text1" w:themeTint="BF"/>
    </w:rPr>
  </w:style>
  <w:style w:type="paragraph" w:styleId="Nadpis8">
    <w:name w:val="heading 8"/>
    <w:basedOn w:val="Normlny"/>
    <w:next w:val="Normlny"/>
    <w:link w:val="Nadpis8Char"/>
    <w:uiPriority w:val="9"/>
    <w:semiHidden/>
    <w:unhideWhenUsed/>
    <w:qFormat/>
    <w:rsid w:val="002F7D23"/>
    <w:pPr>
      <w:keepNext/>
      <w:keepLines/>
      <w:numPr>
        <w:ilvl w:val="7"/>
        <w:numId w:val="13"/>
      </w:numPr>
      <w:spacing w:before="200"/>
      <w:outlineLvl w:val="7"/>
    </w:pPr>
    <w:rPr>
      <w:rFonts w:asciiTheme="majorHAnsi" w:eastAsiaTheme="majorEastAsia" w:hAnsiTheme="majorHAnsi" w:cstheme="majorBidi"/>
      <w:color w:val="404040" w:themeColor="text1" w:themeTint="BF"/>
      <w:sz w:val="20"/>
      <w:szCs w:val="20"/>
    </w:rPr>
  </w:style>
  <w:style w:type="paragraph" w:styleId="Nadpis9">
    <w:name w:val="heading 9"/>
    <w:basedOn w:val="Normlny"/>
    <w:next w:val="Normlny"/>
    <w:link w:val="Nadpis9Char"/>
    <w:uiPriority w:val="9"/>
    <w:semiHidden/>
    <w:unhideWhenUsed/>
    <w:qFormat/>
    <w:rsid w:val="002F7D23"/>
    <w:pPr>
      <w:keepNext/>
      <w:keepLines/>
      <w:numPr>
        <w:ilvl w:val="8"/>
        <w:numId w:val="13"/>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basedOn w:val="Predvolenpsmoodseku"/>
    <w:link w:val="Nadpis1"/>
    <w:uiPriority w:val="9"/>
    <w:rsid w:val="00A76206"/>
    <w:rPr>
      <w:rFonts w:ascii="Arial Narrow" w:eastAsiaTheme="majorEastAsia" w:hAnsi="Arial Narrow" w:cs="Arial"/>
      <w:b/>
      <w:bCs/>
      <w:caps/>
      <w:noProof/>
      <w:sz w:val="24"/>
      <w:lang w:eastAsia="sk-SK"/>
    </w:rPr>
  </w:style>
  <w:style w:type="character" w:customStyle="1" w:styleId="Nadpis2Char">
    <w:name w:val="Nadpis 2 Char"/>
    <w:basedOn w:val="Predvolenpsmoodseku"/>
    <w:link w:val="Nadpis2"/>
    <w:uiPriority w:val="9"/>
    <w:rsid w:val="008E38C7"/>
    <w:rPr>
      <w:rFonts w:ascii="Arial Narrow" w:eastAsiaTheme="majorEastAsia" w:hAnsi="Arial Narrow" w:cstheme="majorBidi"/>
      <w:b/>
      <w:bCs/>
      <w:caps/>
      <w:noProof/>
      <w:szCs w:val="26"/>
      <w:lang w:eastAsia="sk-SK"/>
    </w:rPr>
  </w:style>
  <w:style w:type="character" w:customStyle="1" w:styleId="Nadpis3Char">
    <w:name w:val="Nadpis 3 Char"/>
    <w:basedOn w:val="Predvolenpsmoodseku"/>
    <w:link w:val="Nadpis3"/>
    <w:uiPriority w:val="9"/>
    <w:rsid w:val="007C5C6A"/>
    <w:rPr>
      <w:rFonts w:ascii="Arial Narrow" w:eastAsiaTheme="majorEastAsia" w:hAnsi="Arial Narrow" w:cs="Arial"/>
      <w:b/>
      <w:bCs/>
      <w:noProof/>
      <w:lang w:eastAsia="sk-SK"/>
    </w:rPr>
  </w:style>
  <w:style w:type="character" w:customStyle="1" w:styleId="Nadpis4Char">
    <w:name w:val="Nadpis 4 Char"/>
    <w:basedOn w:val="Predvolenpsmoodseku"/>
    <w:link w:val="Nadpis4"/>
    <w:uiPriority w:val="9"/>
    <w:rsid w:val="00D6371A"/>
    <w:rPr>
      <w:rFonts w:ascii="Arial Narrow" w:eastAsiaTheme="majorEastAsia" w:hAnsi="Arial Narrow" w:cstheme="majorBidi"/>
      <w:b/>
      <w:bCs/>
      <w:iCs/>
      <w:noProof/>
      <w:szCs w:val="24"/>
      <w:lang w:eastAsia="sk-SK"/>
    </w:rPr>
  </w:style>
  <w:style w:type="character" w:customStyle="1" w:styleId="Nadpis5Char">
    <w:name w:val="Nadpis 5 Char"/>
    <w:basedOn w:val="Predvolenpsmoodseku"/>
    <w:link w:val="Nadpis5"/>
    <w:uiPriority w:val="9"/>
    <w:semiHidden/>
    <w:rsid w:val="002F7D23"/>
    <w:rPr>
      <w:rFonts w:asciiTheme="majorHAnsi" w:eastAsiaTheme="majorEastAsia" w:hAnsiTheme="majorHAnsi" w:cstheme="majorBidi"/>
      <w:noProof/>
      <w:color w:val="243F60" w:themeColor="accent1" w:themeShade="7F"/>
      <w:szCs w:val="24"/>
      <w:lang w:eastAsia="sk-SK"/>
    </w:rPr>
  </w:style>
  <w:style w:type="character" w:customStyle="1" w:styleId="Nadpis6Char">
    <w:name w:val="Nadpis 6 Char"/>
    <w:basedOn w:val="Predvolenpsmoodseku"/>
    <w:link w:val="Nadpis6"/>
    <w:uiPriority w:val="9"/>
    <w:semiHidden/>
    <w:rsid w:val="002F7D23"/>
    <w:rPr>
      <w:rFonts w:asciiTheme="majorHAnsi" w:eastAsiaTheme="majorEastAsia" w:hAnsiTheme="majorHAnsi" w:cstheme="majorBidi"/>
      <w:i/>
      <w:iCs/>
      <w:noProof/>
      <w:color w:val="243F60" w:themeColor="accent1" w:themeShade="7F"/>
      <w:szCs w:val="24"/>
      <w:lang w:eastAsia="sk-SK"/>
    </w:rPr>
  </w:style>
  <w:style w:type="character" w:customStyle="1" w:styleId="Nadpis7Char">
    <w:name w:val="Nadpis 7 Char"/>
    <w:basedOn w:val="Predvolenpsmoodseku"/>
    <w:link w:val="Nadpis7"/>
    <w:uiPriority w:val="9"/>
    <w:semiHidden/>
    <w:rsid w:val="002F7D23"/>
    <w:rPr>
      <w:rFonts w:asciiTheme="majorHAnsi" w:eastAsiaTheme="majorEastAsia" w:hAnsiTheme="majorHAnsi" w:cstheme="majorBidi"/>
      <w:i/>
      <w:iCs/>
      <w:noProof/>
      <w:color w:val="404040" w:themeColor="text1" w:themeTint="BF"/>
      <w:szCs w:val="24"/>
      <w:lang w:eastAsia="sk-SK"/>
    </w:rPr>
  </w:style>
  <w:style w:type="character" w:customStyle="1" w:styleId="Nadpis8Char">
    <w:name w:val="Nadpis 8 Char"/>
    <w:basedOn w:val="Predvolenpsmoodseku"/>
    <w:link w:val="Nadpis8"/>
    <w:uiPriority w:val="9"/>
    <w:semiHidden/>
    <w:rsid w:val="002F7D23"/>
    <w:rPr>
      <w:rFonts w:asciiTheme="majorHAnsi" w:eastAsiaTheme="majorEastAsia" w:hAnsiTheme="majorHAnsi" w:cstheme="majorBidi"/>
      <w:noProof/>
      <w:color w:val="404040" w:themeColor="text1" w:themeTint="BF"/>
      <w:sz w:val="20"/>
      <w:szCs w:val="20"/>
      <w:lang w:eastAsia="sk-SK"/>
    </w:rPr>
  </w:style>
  <w:style w:type="character" w:customStyle="1" w:styleId="Nadpis9Char">
    <w:name w:val="Nadpis 9 Char"/>
    <w:basedOn w:val="Predvolenpsmoodseku"/>
    <w:link w:val="Nadpis9"/>
    <w:uiPriority w:val="9"/>
    <w:semiHidden/>
    <w:rsid w:val="002F7D23"/>
    <w:rPr>
      <w:rFonts w:asciiTheme="majorHAnsi" w:eastAsiaTheme="majorEastAsia" w:hAnsiTheme="majorHAnsi" w:cstheme="majorBidi"/>
      <w:i/>
      <w:iCs/>
      <w:noProof/>
      <w:color w:val="404040" w:themeColor="text1" w:themeTint="BF"/>
      <w:sz w:val="20"/>
      <w:szCs w:val="20"/>
      <w:lang w:eastAsia="sk-SK"/>
    </w:rPr>
  </w:style>
  <w:style w:type="paragraph" w:styleId="Odsekzoznamu">
    <w:name w:val="List Paragraph"/>
    <w:basedOn w:val="Normlny"/>
    <w:uiPriority w:val="34"/>
    <w:qFormat/>
    <w:rsid w:val="00ED62BF"/>
    <w:pPr>
      <w:ind w:left="720"/>
      <w:contextualSpacing/>
    </w:pPr>
  </w:style>
  <w:style w:type="paragraph" w:styleId="Hlavika">
    <w:name w:val="header"/>
    <w:basedOn w:val="Normlny"/>
    <w:link w:val="HlavikaChar"/>
    <w:uiPriority w:val="99"/>
    <w:rsid w:val="00272F5A"/>
    <w:pPr>
      <w:tabs>
        <w:tab w:val="center" w:pos="4536"/>
        <w:tab w:val="right" w:pos="9072"/>
      </w:tabs>
      <w:suppressAutoHyphens/>
    </w:pPr>
    <w:rPr>
      <w:rFonts w:ascii="Arial" w:hAnsi="Arial"/>
      <w:noProof w:val="0"/>
      <w:szCs w:val="20"/>
    </w:rPr>
  </w:style>
  <w:style w:type="character" w:customStyle="1" w:styleId="HlavikaChar">
    <w:name w:val="Hlavička Char"/>
    <w:basedOn w:val="Predvolenpsmoodseku"/>
    <w:link w:val="Hlavika"/>
    <w:uiPriority w:val="99"/>
    <w:rsid w:val="00272F5A"/>
    <w:rPr>
      <w:rFonts w:ascii="Arial" w:eastAsia="Times New Roman" w:hAnsi="Arial" w:cs="Times New Roman"/>
      <w:szCs w:val="20"/>
      <w:lang w:eastAsia="sk-SK"/>
    </w:rPr>
  </w:style>
  <w:style w:type="paragraph" w:styleId="Zkladntext">
    <w:name w:val="Body Text"/>
    <w:basedOn w:val="Normlny"/>
    <w:link w:val="ZkladntextChar"/>
    <w:rsid w:val="00272F5A"/>
    <w:pPr>
      <w:suppressAutoHyphens/>
    </w:pPr>
    <w:rPr>
      <w:rFonts w:ascii="Arial" w:hAnsi="Arial"/>
      <w:noProof w:val="0"/>
      <w:szCs w:val="20"/>
    </w:rPr>
  </w:style>
  <w:style w:type="character" w:customStyle="1" w:styleId="ZkladntextChar">
    <w:name w:val="Základný text Char"/>
    <w:basedOn w:val="Predvolenpsmoodseku"/>
    <w:link w:val="Zkladntext"/>
    <w:rsid w:val="00272F5A"/>
    <w:rPr>
      <w:rFonts w:ascii="Arial" w:eastAsia="Times New Roman" w:hAnsi="Arial" w:cs="Times New Roman"/>
      <w:szCs w:val="20"/>
      <w:lang w:eastAsia="sk-SK"/>
    </w:rPr>
  </w:style>
  <w:style w:type="paragraph" w:styleId="Obsah1">
    <w:name w:val="toc 1"/>
    <w:basedOn w:val="Normlny"/>
    <w:next w:val="Normlny"/>
    <w:autoRedefine/>
    <w:uiPriority w:val="39"/>
    <w:rsid w:val="00272F5A"/>
    <w:pPr>
      <w:tabs>
        <w:tab w:val="left" w:pos="440"/>
        <w:tab w:val="right" w:leader="dot" w:pos="9639"/>
      </w:tabs>
      <w:suppressAutoHyphens/>
      <w:spacing w:line="360" w:lineRule="auto"/>
    </w:pPr>
    <w:rPr>
      <w:rFonts w:ascii="Times New Roman" w:hAnsi="Times New Roman"/>
      <w:b/>
      <w:szCs w:val="20"/>
    </w:rPr>
  </w:style>
  <w:style w:type="paragraph" w:styleId="Obsah2">
    <w:name w:val="toc 2"/>
    <w:basedOn w:val="Normlny"/>
    <w:next w:val="Normlny"/>
    <w:autoRedefine/>
    <w:uiPriority w:val="39"/>
    <w:rsid w:val="00272F5A"/>
    <w:pPr>
      <w:tabs>
        <w:tab w:val="left" w:pos="880"/>
        <w:tab w:val="right" w:leader="dot" w:pos="9639"/>
      </w:tabs>
      <w:suppressAutoHyphens/>
      <w:spacing w:line="360" w:lineRule="auto"/>
      <w:ind w:left="220"/>
    </w:pPr>
    <w:rPr>
      <w:rFonts w:ascii="Arial" w:hAnsi="Arial"/>
      <w:noProof w:val="0"/>
      <w:szCs w:val="20"/>
    </w:rPr>
  </w:style>
  <w:style w:type="paragraph" w:styleId="Obsah3">
    <w:name w:val="toc 3"/>
    <w:basedOn w:val="Normlny"/>
    <w:next w:val="Normlny"/>
    <w:autoRedefine/>
    <w:uiPriority w:val="39"/>
    <w:rsid w:val="00272F5A"/>
    <w:pPr>
      <w:tabs>
        <w:tab w:val="left" w:pos="1320"/>
        <w:tab w:val="right" w:leader="dot" w:pos="9639"/>
      </w:tabs>
      <w:suppressAutoHyphens/>
      <w:ind w:left="440"/>
    </w:pPr>
    <w:rPr>
      <w:rFonts w:ascii="Arial" w:hAnsi="Arial"/>
      <w:noProof w:val="0"/>
      <w:szCs w:val="20"/>
    </w:rPr>
  </w:style>
  <w:style w:type="character" w:styleId="Hypertextovprepojenie">
    <w:name w:val="Hyperlink"/>
    <w:basedOn w:val="Predvolenpsmoodseku"/>
    <w:uiPriority w:val="99"/>
    <w:unhideWhenUsed/>
    <w:rsid w:val="00272F5A"/>
    <w:rPr>
      <w:color w:val="0000FF"/>
      <w:u w:val="single"/>
    </w:rPr>
  </w:style>
  <w:style w:type="paragraph" w:customStyle="1" w:styleId="ZoznamLiteratury">
    <w:name w:val="Zoznam Literatury"/>
    <w:basedOn w:val="Normlny"/>
    <w:rsid w:val="00272F5A"/>
    <w:pPr>
      <w:numPr>
        <w:numId w:val="7"/>
      </w:numPr>
      <w:spacing w:before="60" w:line="288" w:lineRule="auto"/>
    </w:pPr>
    <w:rPr>
      <w:rFonts w:ascii="Times New Roman" w:hAnsi="Times New Roman"/>
      <w:noProof w:val="0"/>
      <w:sz w:val="24"/>
      <w:szCs w:val="20"/>
      <w:lang w:eastAsia="en-US"/>
    </w:rPr>
  </w:style>
  <w:style w:type="paragraph" w:styleId="Textbubliny">
    <w:name w:val="Balloon Text"/>
    <w:basedOn w:val="Normlny"/>
    <w:link w:val="TextbublinyChar"/>
    <w:uiPriority w:val="99"/>
    <w:semiHidden/>
    <w:unhideWhenUsed/>
    <w:rsid w:val="00272F5A"/>
    <w:rPr>
      <w:rFonts w:ascii="Tahoma" w:hAnsi="Tahoma" w:cs="Tahoma"/>
      <w:sz w:val="16"/>
      <w:szCs w:val="16"/>
    </w:rPr>
  </w:style>
  <w:style w:type="character" w:customStyle="1" w:styleId="TextbublinyChar">
    <w:name w:val="Text bubliny Char"/>
    <w:basedOn w:val="Predvolenpsmoodseku"/>
    <w:link w:val="Textbubliny"/>
    <w:uiPriority w:val="99"/>
    <w:semiHidden/>
    <w:rsid w:val="00272F5A"/>
    <w:rPr>
      <w:rFonts w:ascii="Tahoma" w:eastAsia="Times New Roman" w:hAnsi="Tahoma" w:cs="Tahoma"/>
      <w:noProof/>
      <w:sz w:val="16"/>
      <w:szCs w:val="16"/>
      <w:lang w:eastAsia="sk-SK"/>
    </w:rPr>
  </w:style>
  <w:style w:type="paragraph" w:customStyle="1" w:styleId="Default">
    <w:name w:val="Default"/>
    <w:basedOn w:val="Normlny"/>
    <w:rsid w:val="006C53B2"/>
    <w:pPr>
      <w:autoSpaceDE w:val="0"/>
      <w:autoSpaceDN w:val="0"/>
      <w:jc w:val="left"/>
    </w:pPr>
    <w:rPr>
      <w:rFonts w:ascii="Times New Roman" w:eastAsiaTheme="minorHAnsi" w:hAnsi="Times New Roman"/>
      <w:noProof w:val="0"/>
      <w:color w:val="000000"/>
      <w:sz w:val="24"/>
    </w:rPr>
  </w:style>
  <w:style w:type="character" w:customStyle="1" w:styleId="formtext">
    <w:name w:val="formtext"/>
    <w:basedOn w:val="Predvolenpsmoodseku"/>
    <w:rsid w:val="00446668"/>
  </w:style>
  <w:style w:type="paragraph" w:styleId="Pta">
    <w:name w:val="footer"/>
    <w:basedOn w:val="Normlny"/>
    <w:link w:val="PtaChar"/>
    <w:uiPriority w:val="99"/>
    <w:unhideWhenUsed/>
    <w:rsid w:val="00DC37A3"/>
    <w:pPr>
      <w:tabs>
        <w:tab w:val="center" w:pos="4536"/>
        <w:tab w:val="right" w:pos="9072"/>
      </w:tabs>
    </w:pPr>
  </w:style>
  <w:style w:type="character" w:customStyle="1" w:styleId="PtaChar">
    <w:name w:val="Päta Char"/>
    <w:basedOn w:val="Predvolenpsmoodseku"/>
    <w:link w:val="Pta"/>
    <w:uiPriority w:val="99"/>
    <w:rsid w:val="00DC37A3"/>
    <w:rPr>
      <w:rFonts w:ascii="Arial Narrow" w:eastAsia="Times New Roman" w:hAnsi="Arial Narrow" w:cs="Times New Roman"/>
      <w:noProof/>
      <w:szCs w:val="24"/>
      <w:lang w:eastAsia="sk-SK"/>
    </w:rPr>
  </w:style>
  <w:style w:type="paragraph" w:styleId="Hlavikaobsahu">
    <w:name w:val="TOC Heading"/>
    <w:basedOn w:val="Nadpis1"/>
    <w:next w:val="Normlny"/>
    <w:uiPriority w:val="39"/>
    <w:semiHidden/>
    <w:unhideWhenUsed/>
    <w:qFormat/>
    <w:rsid w:val="0070300A"/>
    <w:pPr>
      <w:numPr>
        <w:numId w:val="0"/>
      </w:numPr>
      <w:spacing w:before="480" w:after="0" w:line="276" w:lineRule="auto"/>
      <w:outlineLvl w:val="9"/>
    </w:pPr>
    <w:rPr>
      <w:rFonts w:asciiTheme="majorHAnsi" w:hAnsiTheme="majorHAnsi" w:cstheme="majorBidi"/>
      <w:caps w:val="0"/>
      <w:noProof w:val="0"/>
      <w:color w:val="365F91" w:themeColor="accent1" w:themeShade="BF"/>
      <w:sz w:val="28"/>
      <w:szCs w:val="28"/>
    </w:rPr>
  </w:style>
  <w:style w:type="paragraph" w:styleId="Obsah4">
    <w:name w:val="toc 4"/>
    <w:basedOn w:val="Normlny"/>
    <w:next w:val="Normlny"/>
    <w:autoRedefine/>
    <w:uiPriority w:val="39"/>
    <w:unhideWhenUsed/>
    <w:rsid w:val="008741E5"/>
    <w:pPr>
      <w:spacing w:after="100" w:line="259" w:lineRule="auto"/>
      <w:ind w:left="660"/>
      <w:jc w:val="left"/>
    </w:pPr>
    <w:rPr>
      <w:rFonts w:asciiTheme="minorHAnsi" w:eastAsiaTheme="minorEastAsia" w:hAnsiTheme="minorHAnsi" w:cstheme="minorBidi"/>
      <w:noProof w:val="0"/>
      <w:szCs w:val="22"/>
    </w:rPr>
  </w:style>
  <w:style w:type="paragraph" w:styleId="Obsah5">
    <w:name w:val="toc 5"/>
    <w:basedOn w:val="Normlny"/>
    <w:next w:val="Normlny"/>
    <w:autoRedefine/>
    <w:uiPriority w:val="39"/>
    <w:unhideWhenUsed/>
    <w:rsid w:val="008741E5"/>
    <w:pPr>
      <w:spacing w:after="100" w:line="259" w:lineRule="auto"/>
      <w:ind w:left="880"/>
      <w:jc w:val="left"/>
    </w:pPr>
    <w:rPr>
      <w:rFonts w:asciiTheme="minorHAnsi" w:eastAsiaTheme="minorEastAsia" w:hAnsiTheme="minorHAnsi" w:cstheme="minorBidi"/>
      <w:noProof w:val="0"/>
      <w:szCs w:val="22"/>
    </w:rPr>
  </w:style>
  <w:style w:type="paragraph" w:styleId="Obsah6">
    <w:name w:val="toc 6"/>
    <w:basedOn w:val="Normlny"/>
    <w:next w:val="Normlny"/>
    <w:autoRedefine/>
    <w:uiPriority w:val="39"/>
    <w:unhideWhenUsed/>
    <w:rsid w:val="008741E5"/>
    <w:pPr>
      <w:spacing w:after="100" w:line="259" w:lineRule="auto"/>
      <w:ind w:left="1100"/>
      <w:jc w:val="left"/>
    </w:pPr>
    <w:rPr>
      <w:rFonts w:asciiTheme="minorHAnsi" w:eastAsiaTheme="minorEastAsia" w:hAnsiTheme="minorHAnsi" w:cstheme="minorBidi"/>
      <w:noProof w:val="0"/>
      <w:szCs w:val="22"/>
    </w:rPr>
  </w:style>
  <w:style w:type="paragraph" w:styleId="Obsah7">
    <w:name w:val="toc 7"/>
    <w:basedOn w:val="Normlny"/>
    <w:next w:val="Normlny"/>
    <w:autoRedefine/>
    <w:uiPriority w:val="39"/>
    <w:unhideWhenUsed/>
    <w:rsid w:val="008741E5"/>
    <w:pPr>
      <w:spacing w:after="100" w:line="259" w:lineRule="auto"/>
      <w:ind w:left="1320"/>
      <w:jc w:val="left"/>
    </w:pPr>
    <w:rPr>
      <w:rFonts w:asciiTheme="minorHAnsi" w:eastAsiaTheme="minorEastAsia" w:hAnsiTheme="minorHAnsi" w:cstheme="minorBidi"/>
      <w:noProof w:val="0"/>
      <w:szCs w:val="22"/>
    </w:rPr>
  </w:style>
  <w:style w:type="paragraph" w:styleId="Obsah8">
    <w:name w:val="toc 8"/>
    <w:basedOn w:val="Normlny"/>
    <w:next w:val="Normlny"/>
    <w:autoRedefine/>
    <w:uiPriority w:val="39"/>
    <w:unhideWhenUsed/>
    <w:rsid w:val="008741E5"/>
    <w:pPr>
      <w:spacing w:after="100" w:line="259" w:lineRule="auto"/>
      <w:ind w:left="1540"/>
      <w:jc w:val="left"/>
    </w:pPr>
    <w:rPr>
      <w:rFonts w:asciiTheme="minorHAnsi" w:eastAsiaTheme="minorEastAsia" w:hAnsiTheme="minorHAnsi" w:cstheme="minorBidi"/>
      <w:noProof w:val="0"/>
      <w:szCs w:val="22"/>
    </w:rPr>
  </w:style>
  <w:style w:type="paragraph" w:styleId="Obsah9">
    <w:name w:val="toc 9"/>
    <w:basedOn w:val="Normlny"/>
    <w:next w:val="Normlny"/>
    <w:autoRedefine/>
    <w:uiPriority w:val="39"/>
    <w:unhideWhenUsed/>
    <w:rsid w:val="008741E5"/>
    <w:pPr>
      <w:spacing w:after="100" w:line="259" w:lineRule="auto"/>
      <w:ind w:left="1760"/>
      <w:jc w:val="left"/>
    </w:pPr>
    <w:rPr>
      <w:rFonts w:asciiTheme="minorHAnsi" w:eastAsiaTheme="minorEastAsia" w:hAnsiTheme="minorHAnsi" w:cstheme="minorBidi"/>
      <w:noProof w:val="0"/>
      <w:szCs w:val="22"/>
    </w:rPr>
  </w:style>
  <w:style w:type="character" w:styleId="Nevyrieenzmienka">
    <w:name w:val="Unresolved Mention"/>
    <w:basedOn w:val="Predvolenpsmoodseku"/>
    <w:uiPriority w:val="99"/>
    <w:semiHidden/>
    <w:unhideWhenUsed/>
    <w:rsid w:val="008741E5"/>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7180156">
      <w:bodyDiv w:val="1"/>
      <w:marLeft w:val="0"/>
      <w:marRight w:val="0"/>
      <w:marTop w:val="0"/>
      <w:marBottom w:val="0"/>
      <w:divBdr>
        <w:top w:val="none" w:sz="0" w:space="0" w:color="auto"/>
        <w:left w:val="none" w:sz="0" w:space="0" w:color="auto"/>
        <w:bottom w:val="none" w:sz="0" w:space="0" w:color="auto"/>
        <w:right w:val="none" w:sz="0" w:space="0" w:color="auto"/>
      </w:divBdr>
    </w:div>
    <w:div w:id="489908299">
      <w:bodyDiv w:val="1"/>
      <w:marLeft w:val="0"/>
      <w:marRight w:val="0"/>
      <w:marTop w:val="0"/>
      <w:marBottom w:val="0"/>
      <w:divBdr>
        <w:top w:val="none" w:sz="0" w:space="0" w:color="auto"/>
        <w:left w:val="none" w:sz="0" w:space="0" w:color="auto"/>
        <w:bottom w:val="none" w:sz="0" w:space="0" w:color="auto"/>
        <w:right w:val="none" w:sz="0" w:space="0" w:color="auto"/>
      </w:divBdr>
    </w:div>
    <w:div w:id="506093732">
      <w:bodyDiv w:val="1"/>
      <w:marLeft w:val="0"/>
      <w:marRight w:val="0"/>
      <w:marTop w:val="0"/>
      <w:marBottom w:val="0"/>
      <w:divBdr>
        <w:top w:val="none" w:sz="0" w:space="0" w:color="auto"/>
        <w:left w:val="none" w:sz="0" w:space="0" w:color="auto"/>
        <w:bottom w:val="none" w:sz="0" w:space="0" w:color="auto"/>
        <w:right w:val="none" w:sz="0" w:space="0" w:color="auto"/>
      </w:divBdr>
    </w:div>
    <w:div w:id="703362909">
      <w:bodyDiv w:val="1"/>
      <w:marLeft w:val="0"/>
      <w:marRight w:val="0"/>
      <w:marTop w:val="0"/>
      <w:marBottom w:val="0"/>
      <w:divBdr>
        <w:top w:val="none" w:sz="0" w:space="0" w:color="auto"/>
        <w:left w:val="none" w:sz="0" w:space="0" w:color="auto"/>
        <w:bottom w:val="none" w:sz="0" w:space="0" w:color="auto"/>
        <w:right w:val="none" w:sz="0" w:space="0" w:color="auto"/>
      </w:divBdr>
    </w:div>
    <w:div w:id="814831700">
      <w:bodyDiv w:val="1"/>
      <w:marLeft w:val="0"/>
      <w:marRight w:val="0"/>
      <w:marTop w:val="0"/>
      <w:marBottom w:val="0"/>
      <w:divBdr>
        <w:top w:val="none" w:sz="0" w:space="0" w:color="auto"/>
        <w:left w:val="none" w:sz="0" w:space="0" w:color="auto"/>
        <w:bottom w:val="none" w:sz="0" w:space="0" w:color="auto"/>
        <w:right w:val="none" w:sz="0" w:space="0" w:color="auto"/>
      </w:divBdr>
    </w:div>
    <w:div w:id="1442342303">
      <w:bodyDiv w:val="1"/>
      <w:marLeft w:val="0"/>
      <w:marRight w:val="0"/>
      <w:marTop w:val="0"/>
      <w:marBottom w:val="0"/>
      <w:divBdr>
        <w:top w:val="none" w:sz="0" w:space="0" w:color="auto"/>
        <w:left w:val="none" w:sz="0" w:space="0" w:color="auto"/>
        <w:bottom w:val="none" w:sz="0" w:space="0" w:color="auto"/>
        <w:right w:val="none" w:sz="0" w:space="0" w:color="auto"/>
      </w:divBdr>
    </w:div>
    <w:div w:id="17387012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1.png"/><Relationship Id="rId159" Type="http://schemas.openxmlformats.org/officeDocument/2006/relationships/image" Target="media/image152.png"/><Relationship Id="rId170" Type="http://schemas.openxmlformats.org/officeDocument/2006/relationships/image" Target="media/image163.emf"/><Relationship Id="rId191" Type="http://schemas.openxmlformats.org/officeDocument/2006/relationships/image" Target="media/image184.png"/><Relationship Id="rId205" Type="http://schemas.openxmlformats.org/officeDocument/2006/relationships/image" Target="media/image198.emf"/><Relationship Id="rId226" Type="http://schemas.openxmlformats.org/officeDocument/2006/relationships/image" Target="media/image219.png"/><Relationship Id="rId247" Type="http://schemas.openxmlformats.org/officeDocument/2006/relationships/image" Target="media/image240.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21.png"/><Relationship Id="rId149" Type="http://schemas.openxmlformats.org/officeDocument/2006/relationships/image" Target="media/image142.png"/><Relationship Id="rId5" Type="http://schemas.openxmlformats.org/officeDocument/2006/relationships/webSettings" Target="webSettings.xml"/><Relationship Id="rId95" Type="http://schemas.openxmlformats.org/officeDocument/2006/relationships/image" Target="media/image88.png"/><Relationship Id="rId160" Type="http://schemas.openxmlformats.org/officeDocument/2006/relationships/image" Target="media/image153.png"/><Relationship Id="rId181" Type="http://schemas.openxmlformats.org/officeDocument/2006/relationships/image" Target="media/image174.png"/><Relationship Id="rId216" Type="http://schemas.openxmlformats.org/officeDocument/2006/relationships/image" Target="media/image209.png"/><Relationship Id="rId237" Type="http://schemas.openxmlformats.org/officeDocument/2006/relationships/image" Target="media/image230.emf"/><Relationship Id="rId258" Type="http://schemas.openxmlformats.org/officeDocument/2006/relationships/image" Target="media/image251.png"/><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111.png"/><Relationship Id="rId139" Type="http://schemas.openxmlformats.org/officeDocument/2006/relationships/image" Target="media/image132.png"/><Relationship Id="rId85" Type="http://schemas.openxmlformats.org/officeDocument/2006/relationships/image" Target="media/image78.png"/><Relationship Id="rId150" Type="http://schemas.openxmlformats.org/officeDocument/2006/relationships/image" Target="media/image143.png"/><Relationship Id="rId171" Type="http://schemas.openxmlformats.org/officeDocument/2006/relationships/image" Target="media/image164.emf"/><Relationship Id="rId192" Type="http://schemas.openxmlformats.org/officeDocument/2006/relationships/image" Target="media/image185.png"/><Relationship Id="rId206" Type="http://schemas.openxmlformats.org/officeDocument/2006/relationships/image" Target="media/image199.emf"/><Relationship Id="rId227" Type="http://schemas.openxmlformats.org/officeDocument/2006/relationships/image" Target="media/image220.png"/><Relationship Id="rId248" Type="http://schemas.openxmlformats.org/officeDocument/2006/relationships/image" Target="media/image241.png"/><Relationship Id="rId12" Type="http://schemas.openxmlformats.org/officeDocument/2006/relationships/image" Target="media/image5.png"/><Relationship Id="rId33" Type="http://schemas.openxmlformats.org/officeDocument/2006/relationships/image" Target="media/image26.png"/><Relationship Id="rId108" Type="http://schemas.openxmlformats.org/officeDocument/2006/relationships/image" Target="media/image101.png"/><Relationship Id="rId129" Type="http://schemas.openxmlformats.org/officeDocument/2006/relationships/image" Target="media/image122.png"/><Relationship Id="rId54" Type="http://schemas.openxmlformats.org/officeDocument/2006/relationships/image" Target="media/image47.png"/><Relationship Id="rId75" Type="http://schemas.openxmlformats.org/officeDocument/2006/relationships/image" Target="media/image68.png"/><Relationship Id="rId96" Type="http://schemas.openxmlformats.org/officeDocument/2006/relationships/image" Target="media/image89.png"/><Relationship Id="rId140" Type="http://schemas.openxmlformats.org/officeDocument/2006/relationships/image" Target="media/image133.png"/><Relationship Id="rId161" Type="http://schemas.openxmlformats.org/officeDocument/2006/relationships/image" Target="media/image154.emf"/><Relationship Id="rId182" Type="http://schemas.openxmlformats.org/officeDocument/2006/relationships/image" Target="media/image175.png"/><Relationship Id="rId217" Type="http://schemas.openxmlformats.org/officeDocument/2006/relationships/image" Target="media/image210.png"/><Relationship Id="rId6" Type="http://schemas.openxmlformats.org/officeDocument/2006/relationships/footnotes" Target="footnotes.xml"/><Relationship Id="rId238" Type="http://schemas.openxmlformats.org/officeDocument/2006/relationships/image" Target="media/image231.emf"/><Relationship Id="rId259" Type="http://schemas.openxmlformats.org/officeDocument/2006/relationships/image" Target="media/image252.png"/><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image" Target="media/image123.png"/><Relationship Id="rId135" Type="http://schemas.openxmlformats.org/officeDocument/2006/relationships/image" Target="media/image128.png"/><Relationship Id="rId151" Type="http://schemas.openxmlformats.org/officeDocument/2006/relationships/image" Target="media/image144.png"/><Relationship Id="rId156" Type="http://schemas.openxmlformats.org/officeDocument/2006/relationships/image" Target="media/image149.png"/><Relationship Id="rId177" Type="http://schemas.openxmlformats.org/officeDocument/2006/relationships/image" Target="media/image170.png"/><Relationship Id="rId198" Type="http://schemas.openxmlformats.org/officeDocument/2006/relationships/image" Target="media/image191.emf"/><Relationship Id="rId172" Type="http://schemas.openxmlformats.org/officeDocument/2006/relationships/image" Target="media/image165.emf"/><Relationship Id="rId193" Type="http://schemas.openxmlformats.org/officeDocument/2006/relationships/image" Target="media/image186.png"/><Relationship Id="rId202" Type="http://schemas.openxmlformats.org/officeDocument/2006/relationships/image" Target="media/image195.emf"/><Relationship Id="rId207" Type="http://schemas.openxmlformats.org/officeDocument/2006/relationships/image" Target="media/image200.emf"/><Relationship Id="rId223" Type="http://schemas.openxmlformats.org/officeDocument/2006/relationships/image" Target="media/image216.png"/><Relationship Id="rId228" Type="http://schemas.openxmlformats.org/officeDocument/2006/relationships/image" Target="media/image221.png"/><Relationship Id="rId244" Type="http://schemas.openxmlformats.org/officeDocument/2006/relationships/image" Target="media/image237.png"/><Relationship Id="rId249" Type="http://schemas.openxmlformats.org/officeDocument/2006/relationships/image" Target="media/image24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260" Type="http://schemas.openxmlformats.org/officeDocument/2006/relationships/image" Target="media/image253.jpeg"/><Relationship Id="rId265" Type="http://schemas.openxmlformats.org/officeDocument/2006/relationships/footer" Target="footer1.xml"/><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image" Target="media/image139.png"/><Relationship Id="rId167" Type="http://schemas.openxmlformats.org/officeDocument/2006/relationships/image" Target="media/image160.emf"/><Relationship Id="rId188" Type="http://schemas.openxmlformats.org/officeDocument/2006/relationships/image" Target="media/image181.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162" Type="http://schemas.openxmlformats.org/officeDocument/2006/relationships/image" Target="media/image155.emf"/><Relationship Id="rId183" Type="http://schemas.openxmlformats.org/officeDocument/2006/relationships/image" Target="media/image176.png"/><Relationship Id="rId213" Type="http://schemas.openxmlformats.org/officeDocument/2006/relationships/image" Target="media/image206.emf"/><Relationship Id="rId218" Type="http://schemas.openxmlformats.org/officeDocument/2006/relationships/image" Target="media/image211.png"/><Relationship Id="rId234" Type="http://schemas.openxmlformats.org/officeDocument/2006/relationships/image" Target="media/image227.emf"/><Relationship Id="rId239" Type="http://schemas.openxmlformats.org/officeDocument/2006/relationships/image" Target="media/image232.emf"/><Relationship Id="rId2" Type="http://schemas.openxmlformats.org/officeDocument/2006/relationships/numbering" Target="numbering.xml"/><Relationship Id="rId29" Type="http://schemas.openxmlformats.org/officeDocument/2006/relationships/image" Target="media/image22.png"/><Relationship Id="rId250" Type="http://schemas.openxmlformats.org/officeDocument/2006/relationships/image" Target="media/image243.png"/><Relationship Id="rId255" Type="http://schemas.openxmlformats.org/officeDocument/2006/relationships/image" Target="media/image248.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pn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5.png"/><Relationship Id="rId173" Type="http://schemas.openxmlformats.org/officeDocument/2006/relationships/image" Target="media/image166.emf"/><Relationship Id="rId194" Type="http://schemas.openxmlformats.org/officeDocument/2006/relationships/image" Target="media/image187.png"/><Relationship Id="rId199" Type="http://schemas.openxmlformats.org/officeDocument/2006/relationships/image" Target="media/image192.emf"/><Relationship Id="rId203" Type="http://schemas.openxmlformats.org/officeDocument/2006/relationships/image" Target="media/image196.emf"/><Relationship Id="rId208" Type="http://schemas.openxmlformats.org/officeDocument/2006/relationships/image" Target="media/image201.emf"/><Relationship Id="rId229" Type="http://schemas.openxmlformats.org/officeDocument/2006/relationships/image" Target="media/image222.png"/><Relationship Id="rId19" Type="http://schemas.openxmlformats.org/officeDocument/2006/relationships/image" Target="media/image12.png"/><Relationship Id="rId224" Type="http://schemas.openxmlformats.org/officeDocument/2006/relationships/image" Target="media/image217.png"/><Relationship Id="rId240" Type="http://schemas.openxmlformats.org/officeDocument/2006/relationships/image" Target="media/image233.png"/><Relationship Id="rId245" Type="http://schemas.openxmlformats.org/officeDocument/2006/relationships/image" Target="media/image238.png"/><Relationship Id="rId261" Type="http://schemas.openxmlformats.org/officeDocument/2006/relationships/image" Target="media/image254.png"/><Relationship Id="rId266" Type="http://schemas.openxmlformats.org/officeDocument/2006/relationships/fontTable" Target="fontTable.xml"/><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emf"/><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emf"/><Relationship Id="rId184" Type="http://schemas.openxmlformats.org/officeDocument/2006/relationships/image" Target="media/image177.png"/><Relationship Id="rId189" Type="http://schemas.openxmlformats.org/officeDocument/2006/relationships/image" Target="media/image182.png"/><Relationship Id="rId219" Type="http://schemas.openxmlformats.org/officeDocument/2006/relationships/image" Target="media/image212.png"/><Relationship Id="rId3" Type="http://schemas.openxmlformats.org/officeDocument/2006/relationships/styles" Target="styles.xml"/><Relationship Id="rId214" Type="http://schemas.openxmlformats.org/officeDocument/2006/relationships/image" Target="media/image207.emf"/><Relationship Id="rId230" Type="http://schemas.openxmlformats.org/officeDocument/2006/relationships/image" Target="media/image223.png"/><Relationship Id="rId235" Type="http://schemas.openxmlformats.org/officeDocument/2006/relationships/image" Target="media/image228.emf"/><Relationship Id="rId251" Type="http://schemas.openxmlformats.org/officeDocument/2006/relationships/image" Target="media/image244.png"/><Relationship Id="rId256" Type="http://schemas.openxmlformats.org/officeDocument/2006/relationships/image" Target="media/image249.png"/><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74" Type="http://schemas.openxmlformats.org/officeDocument/2006/relationships/image" Target="media/image167.emf"/><Relationship Id="rId179" Type="http://schemas.openxmlformats.org/officeDocument/2006/relationships/image" Target="media/image172.png"/><Relationship Id="rId195" Type="http://schemas.openxmlformats.org/officeDocument/2006/relationships/image" Target="media/image188.png"/><Relationship Id="rId209" Type="http://schemas.openxmlformats.org/officeDocument/2006/relationships/image" Target="media/image202.emf"/><Relationship Id="rId190" Type="http://schemas.openxmlformats.org/officeDocument/2006/relationships/image" Target="media/image183.png"/><Relationship Id="rId204" Type="http://schemas.openxmlformats.org/officeDocument/2006/relationships/image" Target="media/image197.emf"/><Relationship Id="rId220" Type="http://schemas.openxmlformats.org/officeDocument/2006/relationships/image" Target="media/image213.png"/><Relationship Id="rId225" Type="http://schemas.openxmlformats.org/officeDocument/2006/relationships/image" Target="media/image218.png"/><Relationship Id="rId241" Type="http://schemas.openxmlformats.org/officeDocument/2006/relationships/image" Target="media/image234.png"/><Relationship Id="rId246" Type="http://schemas.openxmlformats.org/officeDocument/2006/relationships/image" Target="media/image239.png"/><Relationship Id="rId267" Type="http://schemas.openxmlformats.org/officeDocument/2006/relationships/theme" Target="theme/theme1.xml"/><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262" Type="http://schemas.openxmlformats.org/officeDocument/2006/relationships/image" Target="media/image255.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7.emf"/><Relationship Id="rId169" Type="http://schemas.openxmlformats.org/officeDocument/2006/relationships/image" Target="media/image162.emf"/><Relationship Id="rId185" Type="http://schemas.openxmlformats.org/officeDocument/2006/relationships/image" Target="media/image178.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73.png"/><Relationship Id="rId210" Type="http://schemas.openxmlformats.org/officeDocument/2006/relationships/image" Target="media/image203.emf"/><Relationship Id="rId215" Type="http://schemas.openxmlformats.org/officeDocument/2006/relationships/image" Target="media/image208.png"/><Relationship Id="rId236" Type="http://schemas.openxmlformats.org/officeDocument/2006/relationships/image" Target="media/image229.emf"/><Relationship Id="rId257" Type="http://schemas.openxmlformats.org/officeDocument/2006/relationships/image" Target="media/image250.png"/><Relationship Id="rId26" Type="http://schemas.openxmlformats.org/officeDocument/2006/relationships/image" Target="media/image19.png"/><Relationship Id="rId231" Type="http://schemas.openxmlformats.org/officeDocument/2006/relationships/image" Target="media/image224.png"/><Relationship Id="rId252" Type="http://schemas.openxmlformats.org/officeDocument/2006/relationships/image" Target="media/image245.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image" Target="media/image147.png"/><Relationship Id="rId175" Type="http://schemas.openxmlformats.org/officeDocument/2006/relationships/image" Target="media/image168.emf"/><Relationship Id="rId196" Type="http://schemas.openxmlformats.org/officeDocument/2006/relationships/image" Target="media/image189.png"/><Relationship Id="rId200" Type="http://schemas.openxmlformats.org/officeDocument/2006/relationships/image" Target="media/image193.emf"/><Relationship Id="rId16" Type="http://schemas.openxmlformats.org/officeDocument/2006/relationships/image" Target="media/image9.png"/><Relationship Id="rId221" Type="http://schemas.openxmlformats.org/officeDocument/2006/relationships/image" Target="media/image214.png"/><Relationship Id="rId242" Type="http://schemas.openxmlformats.org/officeDocument/2006/relationships/image" Target="media/image235.png"/><Relationship Id="rId263" Type="http://schemas.openxmlformats.org/officeDocument/2006/relationships/image" Target="media/image256.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7.png"/><Relationship Id="rId90" Type="http://schemas.openxmlformats.org/officeDocument/2006/relationships/image" Target="media/image83.png"/><Relationship Id="rId165" Type="http://schemas.openxmlformats.org/officeDocument/2006/relationships/image" Target="media/image158.emf"/><Relationship Id="rId186" Type="http://schemas.openxmlformats.org/officeDocument/2006/relationships/image" Target="media/image179.png"/><Relationship Id="rId211" Type="http://schemas.openxmlformats.org/officeDocument/2006/relationships/image" Target="media/image204.emf"/><Relationship Id="rId232" Type="http://schemas.openxmlformats.org/officeDocument/2006/relationships/image" Target="media/image225.png"/><Relationship Id="rId253" Type="http://schemas.openxmlformats.org/officeDocument/2006/relationships/image" Target="media/image246.png"/><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6.png"/><Relationship Id="rId134" Type="http://schemas.openxmlformats.org/officeDocument/2006/relationships/image" Target="media/image127.png"/><Relationship Id="rId80" Type="http://schemas.openxmlformats.org/officeDocument/2006/relationships/image" Target="media/image73.png"/><Relationship Id="rId155" Type="http://schemas.openxmlformats.org/officeDocument/2006/relationships/image" Target="media/image148.png"/><Relationship Id="rId176" Type="http://schemas.openxmlformats.org/officeDocument/2006/relationships/image" Target="media/image169.png"/><Relationship Id="rId197" Type="http://schemas.openxmlformats.org/officeDocument/2006/relationships/image" Target="media/image190.emf"/><Relationship Id="rId201" Type="http://schemas.openxmlformats.org/officeDocument/2006/relationships/image" Target="media/image194.emf"/><Relationship Id="rId222" Type="http://schemas.openxmlformats.org/officeDocument/2006/relationships/image" Target="media/image215.png"/><Relationship Id="rId243" Type="http://schemas.openxmlformats.org/officeDocument/2006/relationships/image" Target="media/image236.png"/><Relationship Id="rId264" Type="http://schemas.openxmlformats.org/officeDocument/2006/relationships/header" Target="header1.xml"/><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24" Type="http://schemas.openxmlformats.org/officeDocument/2006/relationships/image" Target="media/image117.png"/><Relationship Id="rId70" Type="http://schemas.openxmlformats.org/officeDocument/2006/relationships/image" Target="media/image63.png"/><Relationship Id="rId91" Type="http://schemas.openxmlformats.org/officeDocument/2006/relationships/image" Target="media/image84.png"/><Relationship Id="rId145" Type="http://schemas.openxmlformats.org/officeDocument/2006/relationships/image" Target="media/image138.png"/><Relationship Id="rId166" Type="http://schemas.openxmlformats.org/officeDocument/2006/relationships/image" Target="media/image159.emf"/><Relationship Id="rId187" Type="http://schemas.openxmlformats.org/officeDocument/2006/relationships/image" Target="media/image180.png"/><Relationship Id="rId1" Type="http://schemas.openxmlformats.org/officeDocument/2006/relationships/customXml" Target="../customXml/item1.xml"/><Relationship Id="rId212" Type="http://schemas.openxmlformats.org/officeDocument/2006/relationships/image" Target="media/image205.emf"/><Relationship Id="rId233" Type="http://schemas.openxmlformats.org/officeDocument/2006/relationships/image" Target="media/image226.png"/><Relationship Id="rId254" Type="http://schemas.openxmlformats.org/officeDocument/2006/relationships/image" Target="media/image247.png"/></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794E08E-7D8A-4EDF-814B-7D206DE828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4558</TotalTime>
  <Pages>91</Pages>
  <Words>8876</Words>
  <Characters>50594</Characters>
  <Application>Microsoft Office Word</Application>
  <DocSecurity>0</DocSecurity>
  <Lines>421</Lines>
  <Paragraphs>118</Paragraphs>
  <ScaleCrop>false</ScaleCrop>
  <HeadingPairs>
    <vt:vector size="2" baseType="variant">
      <vt:variant>
        <vt:lpstr>Názov</vt:lpstr>
      </vt:variant>
      <vt:variant>
        <vt:i4>1</vt:i4>
      </vt:variant>
    </vt:vector>
  </HeadingPairs>
  <TitlesOfParts>
    <vt:vector size="1" baseType="lpstr">
      <vt:lpstr/>
    </vt:vector>
  </TitlesOfParts>
  <Company>DOPRAVOPROJEKT, a.s.</Company>
  <LinksUpToDate>false</LinksUpToDate>
  <CharactersWithSpaces>59352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Suchár Vladimír Ing.</dc:creator>
  <cp:lastModifiedBy>Oravec Dávid Ing.</cp:lastModifiedBy>
  <cp:revision>299</cp:revision>
  <cp:lastPrinted>2016-10-14T06:39:00Z</cp:lastPrinted>
  <dcterms:created xsi:type="dcterms:W3CDTF">2016-10-06T13:24:00Z</dcterms:created>
  <dcterms:modified xsi:type="dcterms:W3CDTF">2018-11-26T12:14:00Z</dcterms:modified>
</cp:coreProperties>
</file>